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931" w:rsidRPr="00B06931" w:rsidRDefault="00B06931" w:rsidP="00B06931">
      <w:pPr>
        <w:widowControl/>
        <w:jc w:val="center"/>
        <w:rPr>
          <w:rFonts w:ascii="微软雅黑" w:eastAsia="微软雅黑" w:hAnsi="微软雅黑" w:cs="宋体"/>
          <w:color w:val="000000"/>
          <w:kern w:val="0"/>
          <w:sz w:val="27"/>
          <w:szCs w:val="27"/>
        </w:rPr>
      </w:pPr>
      <w:r w:rsidRPr="00B06931">
        <w:rPr>
          <w:rFonts w:ascii="黑体" w:eastAsia="黑体" w:hAnsi="黑体" w:cs="宋体" w:hint="eastAsia"/>
          <w:color w:val="000000"/>
          <w:kern w:val="0"/>
          <w:sz w:val="28"/>
          <w:szCs w:val="28"/>
        </w:rPr>
        <w:t>中国地质大学（北京）2023年硕士研究生入学考试</w:t>
      </w:r>
      <w:r w:rsidRPr="00B06931">
        <w:rPr>
          <w:rFonts w:ascii="微软雅黑" w:eastAsia="微软雅黑" w:hAnsi="微软雅黑" w:cs="宋体" w:hint="eastAsia"/>
          <w:color w:val="000000"/>
          <w:kern w:val="0"/>
          <w:sz w:val="27"/>
          <w:szCs w:val="27"/>
        </w:rPr>
        <w:br/>
      </w:r>
      <w:r w:rsidRPr="00B06931">
        <w:rPr>
          <w:rFonts w:ascii="黑体" w:eastAsia="黑体" w:hAnsi="黑体" w:cs="宋体" w:hint="eastAsia"/>
          <w:color w:val="000000"/>
          <w:kern w:val="0"/>
          <w:sz w:val="34"/>
          <w:szCs w:val="34"/>
        </w:rPr>
        <w:t>《</w:t>
      </w:r>
      <w:bookmarkStart w:id="0" w:name="_GoBack"/>
      <w:r w:rsidRPr="00B06931">
        <w:rPr>
          <w:rFonts w:ascii="黑体" w:eastAsia="黑体" w:hAnsi="黑体" w:cs="宋体" w:hint="eastAsia"/>
          <w:color w:val="000000"/>
          <w:kern w:val="0"/>
          <w:sz w:val="34"/>
          <w:szCs w:val="34"/>
        </w:rPr>
        <w:t>中国工艺美术史（616）</w:t>
      </w:r>
      <w:bookmarkEnd w:id="0"/>
      <w:r w:rsidRPr="00B06931">
        <w:rPr>
          <w:rFonts w:ascii="黑体" w:eastAsia="黑体" w:hAnsi="黑体" w:cs="宋体" w:hint="eastAsia"/>
          <w:color w:val="000000"/>
          <w:kern w:val="0"/>
          <w:sz w:val="34"/>
          <w:szCs w:val="34"/>
        </w:rPr>
        <w:t>》考试大纲与参考书目</w:t>
      </w:r>
    </w:p>
    <w:tbl>
      <w:tblPr>
        <w:tblW w:w="9785" w:type="dxa"/>
        <w:jc w:val="center"/>
        <w:tblCellSpacing w:w="15" w:type="dxa"/>
        <w:tblCellMar>
          <w:top w:w="15" w:type="dxa"/>
          <w:left w:w="15" w:type="dxa"/>
          <w:bottom w:w="15" w:type="dxa"/>
          <w:right w:w="15" w:type="dxa"/>
        </w:tblCellMar>
        <w:tblLook w:val="04A0" w:firstRow="1" w:lastRow="0" w:firstColumn="1" w:lastColumn="0" w:noHBand="0" w:noVBand="1"/>
      </w:tblPr>
      <w:tblGrid>
        <w:gridCol w:w="9785"/>
      </w:tblGrid>
      <w:tr w:rsidR="00B06931" w:rsidRPr="00B06931" w:rsidTr="00B06931">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B06931" w:rsidRPr="00B06931" w:rsidRDefault="00B06931" w:rsidP="00B06931">
            <w:pPr>
              <w:widowControl/>
              <w:spacing w:line="450" w:lineRule="atLeast"/>
              <w:jc w:val="left"/>
              <w:rPr>
                <w:rFonts w:ascii="宋体" w:eastAsia="宋体" w:hAnsi="宋体" w:cs="宋体"/>
                <w:kern w:val="0"/>
                <w:sz w:val="18"/>
                <w:szCs w:val="18"/>
              </w:rPr>
            </w:pPr>
            <w:r w:rsidRPr="00B06931">
              <w:rPr>
                <w:rFonts w:ascii="宋体" w:eastAsia="宋体" w:hAnsi="宋体" w:cs="宋体"/>
                <w:b/>
                <w:bCs/>
                <w:kern w:val="0"/>
                <w:sz w:val="18"/>
                <w:szCs w:val="18"/>
              </w:rPr>
              <w:t>考试性质</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06931">
              <w:rPr>
                <w:rFonts w:ascii="宋体" w:eastAsia="宋体" w:hAnsi="宋体" w:cs="宋体"/>
                <w:kern w:val="0"/>
                <w:sz w:val="24"/>
                <w:szCs w:val="24"/>
              </w:rPr>
              <w:t xml:space="preserve">本课程考试的主要内容是测试学生对中国工艺美术发展状况和中国工艺美术发展规律，以及不同历史时期工艺美术的特点和民族特色的掌握和测试。目的是选拔高校优秀的本科毕业生，进一步培养具有一定学术潜力的优秀人才。 </w:t>
            </w:r>
          </w:p>
        </w:tc>
      </w:tr>
      <w:tr w:rsidR="00B06931" w:rsidRPr="00B06931" w:rsidTr="00B06931">
        <w:trPr>
          <w:tblCellSpacing w:w="15" w:type="dxa"/>
          <w:jc w:val="center"/>
        </w:trPr>
        <w:tc>
          <w:tcPr>
            <w:tcW w:w="0" w:type="auto"/>
            <w:tcBorders>
              <w:top w:val="single" w:sz="6" w:space="0" w:color="000000"/>
              <w:left w:val="single" w:sz="12" w:space="0" w:color="000000"/>
              <w:bottom w:val="single" w:sz="6" w:space="0" w:color="000000"/>
              <w:right w:val="single" w:sz="12" w:space="0" w:color="000000"/>
            </w:tcBorders>
            <w:hideMark/>
          </w:tcPr>
          <w:p w:rsidR="00B06931" w:rsidRPr="00B06931" w:rsidRDefault="00B06931" w:rsidP="00B06931">
            <w:pPr>
              <w:widowControl/>
              <w:wordWrap w:val="0"/>
              <w:spacing w:line="450" w:lineRule="atLeast"/>
              <w:jc w:val="left"/>
              <w:rPr>
                <w:rFonts w:ascii="宋体" w:eastAsia="宋体" w:hAnsi="宋体" w:cs="宋体"/>
                <w:kern w:val="0"/>
                <w:sz w:val="18"/>
                <w:szCs w:val="18"/>
              </w:rPr>
            </w:pPr>
            <w:r w:rsidRPr="00B06931">
              <w:rPr>
                <w:rFonts w:ascii="宋体" w:eastAsia="宋体" w:hAnsi="宋体" w:cs="宋体"/>
                <w:b/>
                <w:bCs/>
                <w:kern w:val="0"/>
                <w:sz w:val="18"/>
                <w:szCs w:val="18"/>
              </w:rPr>
              <w:t>考试方式和考试时间</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06931">
              <w:rPr>
                <w:rFonts w:ascii="宋体" w:eastAsia="宋体" w:hAnsi="宋体" w:cs="宋体"/>
                <w:kern w:val="0"/>
                <w:sz w:val="24"/>
                <w:szCs w:val="24"/>
              </w:rPr>
              <w:t xml:space="preserve"> 1、答卷方式：闭卷、笔试</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06931">
              <w:rPr>
                <w:rFonts w:ascii="宋体" w:eastAsia="宋体" w:hAnsi="宋体" w:cs="宋体"/>
                <w:kern w:val="0"/>
                <w:sz w:val="24"/>
                <w:szCs w:val="24"/>
              </w:rPr>
              <w:t xml:space="preserve"> 2、答卷时间：180分钟</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06931">
              <w:rPr>
                <w:rFonts w:ascii="宋体" w:eastAsia="宋体" w:hAnsi="宋体" w:cs="宋体"/>
                <w:kern w:val="0"/>
                <w:sz w:val="24"/>
                <w:szCs w:val="24"/>
              </w:rPr>
              <w:t xml:space="preserve">   </w:t>
            </w:r>
          </w:p>
        </w:tc>
      </w:tr>
      <w:tr w:rsidR="00B06931" w:rsidRPr="00B06931" w:rsidTr="00B06931">
        <w:trPr>
          <w:tblCellSpacing w:w="15" w:type="dxa"/>
          <w:jc w:val="center"/>
        </w:trPr>
        <w:tc>
          <w:tcPr>
            <w:tcW w:w="0" w:type="auto"/>
            <w:tcBorders>
              <w:left w:val="single" w:sz="12" w:space="0" w:color="000000"/>
              <w:bottom w:val="single" w:sz="6" w:space="0" w:color="000000"/>
              <w:right w:val="single" w:sz="12" w:space="0" w:color="000000"/>
            </w:tcBorders>
            <w:hideMark/>
          </w:tcPr>
          <w:p w:rsidR="00B06931" w:rsidRPr="00B06931" w:rsidRDefault="00B06931" w:rsidP="00B06931">
            <w:pPr>
              <w:widowControl/>
              <w:wordWrap w:val="0"/>
              <w:spacing w:line="375" w:lineRule="atLeast"/>
              <w:jc w:val="left"/>
              <w:rPr>
                <w:rFonts w:ascii="宋体" w:eastAsia="宋体" w:hAnsi="宋体" w:cs="宋体"/>
                <w:kern w:val="0"/>
                <w:sz w:val="24"/>
                <w:szCs w:val="24"/>
              </w:rPr>
            </w:pPr>
            <w:r w:rsidRPr="00B06931">
              <w:rPr>
                <w:rFonts w:ascii="宋体" w:eastAsia="宋体" w:hAnsi="宋体" w:cs="宋体"/>
                <w:b/>
                <w:bCs/>
                <w:kern w:val="0"/>
                <w:sz w:val="18"/>
                <w:szCs w:val="18"/>
              </w:rPr>
              <w:t>试卷结构</w:t>
            </w:r>
            <w:r w:rsidRPr="00B06931">
              <w:rPr>
                <w:rFonts w:ascii="宋体" w:eastAsia="宋体" w:hAnsi="宋体" w:cs="宋体"/>
                <w:kern w:val="0"/>
                <w:sz w:val="24"/>
                <w:szCs w:val="24"/>
              </w:rPr>
              <w:br/>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 xml:space="preserve">题型比例：满分150分，简答题（90分），论述题（60分） </w:t>
            </w:r>
          </w:p>
        </w:tc>
      </w:tr>
      <w:tr w:rsidR="00B06931" w:rsidRPr="00B06931" w:rsidTr="00B06931">
        <w:trPr>
          <w:tblCellSpacing w:w="15" w:type="dxa"/>
          <w:jc w:val="center"/>
        </w:trPr>
        <w:tc>
          <w:tcPr>
            <w:tcW w:w="0" w:type="auto"/>
            <w:tcBorders>
              <w:left w:val="single" w:sz="12" w:space="0" w:color="000000"/>
              <w:bottom w:val="single" w:sz="6" w:space="0" w:color="000000"/>
              <w:right w:val="single" w:sz="12" w:space="0" w:color="000000"/>
            </w:tcBorders>
            <w:hideMark/>
          </w:tcPr>
          <w:p w:rsidR="00B06931" w:rsidRPr="00B06931" w:rsidRDefault="00B06931" w:rsidP="00B06931">
            <w:pPr>
              <w:widowControl/>
              <w:wordWrap w:val="0"/>
              <w:spacing w:line="375" w:lineRule="atLeast"/>
              <w:jc w:val="left"/>
              <w:rPr>
                <w:rFonts w:ascii="宋体" w:eastAsia="宋体" w:hAnsi="宋体" w:cs="宋体"/>
                <w:kern w:val="0"/>
                <w:sz w:val="24"/>
                <w:szCs w:val="24"/>
              </w:rPr>
            </w:pPr>
            <w:r w:rsidRPr="00B06931">
              <w:rPr>
                <w:rFonts w:ascii="宋体" w:eastAsia="宋体" w:hAnsi="宋体" w:cs="宋体"/>
                <w:b/>
                <w:bCs/>
                <w:kern w:val="0"/>
                <w:sz w:val="18"/>
                <w:szCs w:val="18"/>
              </w:rPr>
              <w:t>考试内容和考试要求</w:t>
            </w:r>
            <w:r w:rsidRPr="00B06931">
              <w:rPr>
                <w:rFonts w:ascii="宋体" w:eastAsia="宋体" w:hAnsi="宋体" w:cs="宋体"/>
                <w:kern w:val="0"/>
                <w:sz w:val="24"/>
                <w:szCs w:val="24"/>
              </w:rPr>
              <w:br/>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第一章</w:t>
            </w:r>
            <w:r w:rsidRPr="00B06931">
              <w:rPr>
                <w:rFonts w:ascii="宋体" w:eastAsia="宋体" w:hAnsi="宋体" w:cs="宋体"/>
                <w:kern w:val="0"/>
                <w:sz w:val="24"/>
                <w:szCs w:val="24"/>
              </w:rPr>
              <w:tab/>
              <w:t xml:space="preserve">绪言                                    </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工艺美术的定义、影响工艺美术发展的因素。中国工艺美术的发展基本状况，工艺美术的形式与内涵的关系。</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第二章</w:t>
            </w:r>
            <w:r w:rsidRPr="00B06931">
              <w:rPr>
                <w:rFonts w:ascii="宋体" w:eastAsia="宋体" w:hAnsi="宋体" w:cs="宋体"/>
                <w:kern w:val="0"/>
                <w:sz w:val="24"/>
                <w:szCs w:val="24"/>
              </w:rPr>
              <w:tab/>
              <w:t xml:space="preserve">中国原始社会的工艺美术                   </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我国原始社会的工艺美术发展状况，重点掌握原始社会的彩陶工艺与黑陶工艺，彩陶与黑陶工艺的装饰美表现，美的起源；这一时期工艺美术与其他学科的联系。</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第三章</w:t>
            </w:r>
            <w:r w:rsidRPr="00B06931">
              <w:rPr>
                <w:rFonts w:ascii="宋体" w:eastAsia="宋体" w:hAnsi="宋体" w:cs="宋体"/>
                <w:kern w:val="0"/>
                <w:sz w:val="24"/>
                <w:szCs w:val="24"/>
              </w:rPr>
              <w:tab/>
              <w:t xml:space="preserve">中国商代的工艺美术                       </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了解我国商代的工艺美术发展，及其所具有的时代性，重点掌握其青铜工艺，商代青铜工艺在世界工艺美术史中的地位。</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第四章</w:t>
            </w:r>
            <w:r w:rsidRPr="00B06931">
              <w:rPr>
                <w:rFonts w:ascii="宋体" w:eastAsia="宋体" w:hAnsi="宋体" w:cs="宋体"/>
                <w:kern w:val="0"/>
                <w:sz w:val="24"/>
                <w:szCs w:val="24"/>
              </w:rPr>
              <w:tab/>
              <w:t xml:space="preserve">中国西周代的工艺美术                     </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了解我国西周的工艺美术发展，其所具有的时代性与前代及后世的传承关系，重点掌握其青铜工艺、玉器工艺。《考工记》内体现的中国工艺美术的设计观。</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第五章</w:t>
            </w:r>
            <w:r w:rsidRPr="00B06931">
              <w:rPr>
                <w:rFonts w:ascii="宋体" w:eastAsia="宋体" w:hAnsi="宋体" w:cs="宋体"/>
                <w:kern w:val="0"/>
                <w:sz w:val="24"/>
                <w:szCs w:val="24"/>
              </w:rPr>
              <w:tab/>
              <w:t xml:space="preserve">中国春秋战国的工艺美术                 </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了解我国先秦的工艺美术发展，其所具有的时代性与前代及后世的传承关系，重点掌握其青铜工艺、彩绘陶、玉器工艺、漆器工艺。时代背景与思想文化领域的成就。</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第六章</w:t>
            </w:r>
            <w:r w:rsidRPr="00B06931">
              <w:rPr>
                <w:rFonts w:ascii="宋体" w:eastAsia="宋体" w:hAnsi="宋体" w:cs="宋体"/>
                <w:kern w:val="0"/>
                <w:sz w:val="24"/>
                <w:szCs w:val="24"/>
              </w:rPr>
              <w:tab/>
              <w:t xml:space="preserve">中国秦汉时期的工艺美术                   </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了解我国秦时的工艺美术，及其所对我国工艺美术的影响，重点学习陶瓷工艺；汉时的工艺美术是我国工艺美术全面发展的一个时期，要求重点掌握工艺美术的各个门类。丝绸之路的</w:t>
            </w:r>
            <w:r w:rsidRPr="00B06931">
              <w:rPr>
                <w:rFonts w:ascii="宋体" w:eastAsia="宋体" w:hAnsi="宋体" w:cs="宋体"/>
                <w:kern w:val="0"/>
                <w:sz w:val="24"/>
                <w:szCs w:val="24"/>
              </w:rPr>
              <w:lastRenderedPageBreak/>
              <w:t>开辟及其带来的影响。</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第七章</w:t>
            </w:r>
            <w:r w:rsidRPr="00B06931">
              <w:rPr>
                <w:rFonts w:ascii="宋体" w:eastAsia="宋体" w:hAnsi="宋体" w:cs="宋体"/>
                <w:kern w:val="0"/>
                <w:sz w:val="24"/>
                <w:szCs w:val="24"/>
              </w:rPr>
              <w:tab/>
              <w:t xml:space="preserve">中国六朝时期的工艺美术                    </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了解六朝时期的工艺美术的发展状况，重点学习这一时期的陶瓷工艺。佛教的传播，六朝时期的装饰纹饰在我国</w:t>
            </w:r>
            <w:proofErr w:type="gramStart"/>
            <w:r w:rsidRPr="00B06931">
              <w:rPr>
                <w:rFonts w:ascii="宋体" w:eastAsia="宋体" w:hAnsi="宋体" w:cs="宋体"/>
                <w:kern w:val="0"/>
                <w:sz w:val="24"/>
                <w:szCs w:val="24"/>
              </w:rPr>
              <w:t>装饰史</w:t>
            </w:r>
            <w:proofErr w:type="gramEnd"/>
            <w:r w:rsidRPr="00B06931">
              <w:rPr>
                <w:rFonts w:ascii="宋体" w:eastAsia="宋体" w:hAnsi="宋体" w:cs="宋体"/>
                <w:kern w:val="0"/>
                <w:sz w:val="24"/>
                <w:szCs w:val="24"/>
              </w:rPr>
              <w:t>中的转折地位。</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第八章</w:t>
            </w:r>
            <w:r w:rsidRPr="00B06931">
              <w:rPr>
                <w:rFonts w:ascii="宋体" w:eastAsia="宋体" w:hAnsi="宋体" w:cs="宋体"/>
                <w:kern w:val="0"/>
                <w:sz w:val="24"/>
                <w:szCs w:val="24"/>
              </w:rPr>
              <w:tab/>
              <w:t xml:space="preserve">中国隋唐的工艺美术                      </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了解我国隋代工艺美术的发展状况及其所具有的上下传承关系；了解我国唐朝工艺美术的发展及其特有的时代性，这个时期是我国工艺美术发展的另一个高潮时期，要求对其工艺美术的各个门类对熟悉。胡风的盛行。</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第九章</w:t>
            </w:r>
            <w:r w:rsidRPr="00B06931">
              <w:rPr>
                <w:rFonts w:ascii="宋体" w:eastAsia="宋体" w:hAnsi="宋体" w:cs="宋体"/>
                <w:kern w:val="0"/>
                <w:sz w:val="24"/>
                <w:szCs w:val="24"/>
              </w:rPr>
              <w:tab/>
              <w:t xml:space="preserve">中国宋朝的工艺美术                       </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了解我国宋朝工艺美术的发展及其特有的时代性，对于我国工艺美术发展产生的重要影响，重点学习这一时期的陶瓷工艺。辽、金、西夏的工艺美术的地域与民族特色。唐宋工艺美术风格的异同及形成背景。</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第十章</w:t>
            </w:r>
            <w:r w:rsidRPr="00B06931">
              <w:rPr>
                <w:rFonts w:ascii="宋体" w:eastAsia="宋体" w:hAnsi="宋体" w:cs="宋体"/>
                <w:kern w:val="0"/>
                <w:sz w:val="24"/>
                <w:szCs w:val="24"/>
              </w:rPr>
              <w:tab/>
              <w:t xml:space="preserve">中国元朝的工艺美术                        </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了解我国宋朝工艺美术的发展及其特有的时代性与民族性，重点学习这一时期的陶瓷工艺、金属工艺。</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第十一章</w:t>
            </w:r>
            <w:r w:rsidRPr="00B06931">
              <w:rPr>
                <w:rFonts w:ascii="宋体" w:eastAsia="宋体" w:hAnsi="宋体" w:cs="宋体"/>
                <w:kern w:val="0"/>
                <w:sz w:val="24"/>
                <w:szCs w:val="24"/>
              </w:rPr>
              <w:tab/>
              <w:t xml:space="preserve">中国明清时期的工艺美术                    </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了解我国明朝工艺美术的发展状况，重点学习这一时期的陶瓷工艺、漆器工艺、家具工艺。民间工艺与宫廷工艺。</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第十二章</w:t>
            </w:r>
            <w:r w:rsidRPr="00B06931">
              <w:rPr>
                <w:rFonts w:ascii="宋体" w:eastAsia="宋体" w:hAnsi="宋体" w:cs="宋体"/>
                <w:kern w:val="0"/>
                <w:sz w:val="24"/>
                <w:szCs w:val="24"/>
              </w:rPr>
              <w:tab/>
              <w:t>近现代的工艺美术</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了解近现代装饰艺术的基本风格，重点学习这一阶段的陶瓷工艺、金属工艺、漆器工艺。</w:t>
            </w:r>
          </w:p>
        </w:tc>
      </w:tr>
      <w:tr w:rsidR="00B06931" w:rsidRPr="00B06931" w:rsidTr="00B06931">
        <w:trPr>
          <w:tblCellSpacing w:w="15" w:type="dxa"/>
          <w:jc w:val="center"/>
        </w:trPr>
        <w:tc>
          <w:tcPr>
            <w:tcW w:w="0" w:type="auto"/>
            <w:tcBorders>
              <w:left w:val="single" w:sz="12" w:space="0" w:color="000000"/>
              <w:bottom w:val="single" w:sz="12" w:space="0" w:color="000000"/>
              <w:right w:val="single" w:sz="12" w:space="0" w:color="000000"/>
            </w:tcBorders>
            <w:hideMark/>
          </w:tcPr>
          <w:p w:rsidR="00B06931" w:rsidRPr="00B06931" w:rsidRDefault="00B06931" w:rsidP="00B06931">
            <w:pPr>
              <w:widowControl/>
              <w:wordWrap w:val="0"/>
              <w:spacing w:line="375" w:lineRule="atLeast"/>
              <w:jc w:val="left"/>
              <w:rPr>
                <w:rFonts w:ascii="宋体" w:eastAsia="宋体" w:hAnsi="宋体" w:cs="宋体"/>
                <w:kern w:val="0"/>
                <w:sz w:val="24"/>
                <w:szCs w:val="24"/>
              </w:rPr>
            </w:pPr>
            <w:r w:rsidRPr="00B06931">
              <w:rPr>
                <w:rFonts w:ascii="宋体" w:eastAsia="宋体" w:hAnsi="宋体" w:cs="宋体"/>
                <w:b/>
                <w:bCs/>
                <w:kern w:val="0"/>
                <w:sz w:val="24"/>
                <w:szCs w:val="24"/>
              </w:rPr>
              <w:lastRenderedPageBreak/>
              <w:t>参考书目</w:t>
            </w:r>
            <w:r w:rsidRPr="00B06931">
              <w:rPr>
                <w:rFonts w:ascii="宋体" w:eastAsia="宋体" w:hAnsi="宋体" w:cs="宋体"/>
                <w:kern w:val="0"/>
                <w:sz w:val="24"/>
                <w:szCs w:val="24"/>
              </w:rPr>
              <w:br/>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r w:rsidRPr="00B06931">
              <w:rPr>
                <w:rFonts w:ascii="宋体" w:eastAsia="宋体" w:hAnsi="宋体" w:cs="宋体"/>
                <w:kern w:val="0"/>
                <w:sz w:val="24"/>
                <w:szCs w:val="24"/>
              </w:rPr>
              <w:t>田自秉著《中国工艺美术史》（修订本），东方出版中心。</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375" w:lineRule="atLeast"/>
              <w:jc w:val="left"/>
              <w:rPr>
                <w:rFonts w:ascii="宋体" w:eastAsia="宋体" w:hAnsi="宋体" w:cs="宋体"/>
                <w:kern w:val="0"/>
                <w:sz w:val="24"/>
                <w:szCs w:val="24"/>
              </w:rPr>
            </w:pPr>
          </w:p>
        </w:tc>
      </w:tr>
      <w:tr w:rsidR="00B06931" w:rsidRPr="00B06931" w:rsidTr="00B06931">
        <w:trPr>
          <w:tblCellSpacing w:w="15" w:type="dxa"/>
          <w:jc w:val="center"/>
        </w:trPr>
        <w:tc>
          <w:tcPr>
            <w:tcW w:w="0" w:type="auto"/>
            <w:tcBorders>
              <w:left w:val="single" w:sz="12" w:space="0" w:color="000000"/>
              <w:bottom w:val="single" w:sz="12" w:space="0" w:color="000000"/>
              <w:right w:val="single" w:sz="12" w:space="0" w:color="000000"/>
            </w:tcBorders>
            <w:hideMark/>
          </w:tcPr>
          <w:p w:rsidR="00B06931" w:rsidRPr="00B06931" w:rsidRDefault="00B06931" w:rsidP="00B06931">
            <w:pPr>
              <w:widowControl/>
              <w:wordWrap w:val="0"/>
              <w:spacing w:line="450" w:lineRule="atLeast"/>
              <w:jc w:val="left"/>
              <w:rPr>
                <w:rFonts w:ascii="宋体" w:eastAsia="宋体" w:hAnsi="宋体" w:cs="宋体"/>
                <w:kern w:val="0"/>
                <w:sz w:val="18"/>
                <w:szCs w:val="18"/>
              </w:rPr>
            </w:pPr>
            <w:r w:rsidRPr="00B06931">
              <w:rPr>
                <w:rFonts w:ascii="宋体" w:eastAsia="宋体" w:hAnsi="宋体" w:cs="宋体"/>
                <w:b/>
                <w:bCs/>
                <w:kern w:val="0"/>
                <w:sz w:val="18"/>
                <w:szCs w:val="18"/>
              </w:rPr>
              <w:t>备注</w:t>
            </w:r>
          </w:p>
          <w:p w:rsidR="00B06931" w:rsidRPr="00B06931" w:rsidRDefault="00B06931" w:rsidP="00B069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spacing w:line="450" w:lineRule="atLeast"/>
              <w:jc w:val="left"/>
              <w:rPr>
                <w:rFonts w:ascii="宋体" w:eastAsia="宋体" w:hAnsi="宋体" w:cs="宋体"/>
                <w:kern w:val="0"/>
                <w:sz w:val="24"/>
                <w:szCs w:val="24"/>
              </w:rPr>
            </w:pPr>
            <w:r w:rsidRPr="00B06931">
              <w:rPr>
                <w:rFonts w:ascii="宋体" w:eastAsia="宋体" w:hAnsi="宋体" w:cs="宋体"/>
                <w:kern w:val="0"/>
                <w:sz w:val="24"/>
                <w:szCs w:val="24"/>
              </w:rPr>
              <w:t xml:space="preserve">  </w:t>
            </w:r>
          </w:p>
        </w:tc>
      </w:tr>
    </w:tbl>
    <w:p w:rsidR="00B06931" w:rsidRDefault="00B06931"/>
    <w:sectPr w:rsidR="00B0693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931"/>
    <w:rsid w:val="00B069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5525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224</Words>
  <Characters>1281</Characters>
  <Application>Microsoft Office Word</Application>
  <DocSecurity>0</DocSecurity>
  <Lines>10</Lines>
  <Paragraphs>3</Paragraphs>
  <ScaleCrop>false</ScaleCrop>
  <Company>Microsoft</Company>
  <LinksUpToDate>false</LinksUpToDate>
  <CharactersWithSpaces>1502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cugb</dc:creator>
  <cp:lastModifiedBy>cugb</cp:lastModifiedBy>
  <cp:revision>1</cp:revision>
  <dcterms:created xsi:type="dcterms:W3CDTF">2022-07-08T10:41:00Z</dcterms:created>
  <dcterms:modified xsi:type="dcterms:W3CDTF">2022-07-08T10:41:00Z</dcterms:modified>
</cp:coreProperties>
</file>