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78" w:rsidRPr="00924678" w:rsidRDefault="00924678" w:rsidP="00924678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924678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924678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92467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92467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管理学（836）</w:t>
      </w:r>
      <w:bookmarkEnd w:id="0"/>
      <w:r w:rsidRPr="00924678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924678" w:rsidRPr="00924678" w:rsidTr="0092467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24678" w:rsidRPr="00924678" w:rsidRDefault="00924678" w:rsidP="00924678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2467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本课程考试旨在考查考生对管理学基本原理、基本方法的掌握程度；考察考生运用管理学理论与方法分析、解决实际问题的能力；考察考生在管理理论研究与管理实践方面的基本素质。 </w:t>
            </w:r>
          </w:p>
        </w:tc>
      </w:tr>
      <w:tr w:rsidR="00924678" w:rsidRPr="00924678" w:rsidTr="0092467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24678" w:rsidRPr="00924678" w:rsidRDefault="00924678" w:rsidP="00924678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92467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1.答卷方式：闭卷、笔试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2.答卷时间：180分钟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924678" w:rsidRPr="00924678" w:rsidTr="0092467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24678" w:rsidRPr="00924678" w:rsidRDefault="00924678" w:rsidP="0092467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题型比例：满分150分，简述题、论述题和案例分析题，大约各占三分之一。 </w:t>
            </w:r>
          </w:p>
        </w:tc>
      </w:tr>
      <w:tr w:rsidR="00924678" w:rsidRPr="00924678" w:rsidTr="0092467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924678" w:rsidRPr="00924678" w:rsidRDefault="00924678" w:rsidP="0092467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第一章 管理概论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管理的内涵；管理的本质；管理的基本原理；管理的基本方法；管理的基本工具。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第二章管理理论的历史发展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古典管理理论：科学管理研究；一般管理研究；科层组织研究。现代管理流派：管理思维的系统与权变研究；管理本质的决策与协调研究；管理分析的技术与方法研究。当代管理理论：制度视角的研究；技术视角的研究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第三</w:t>
            </w:r>
            <w:proofErr w:type="gramStart"/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章决策</w:t>
            </w:r>
            <w:proofErr w:type="gramEnd"/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与决策过程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决策的概念和要素；决策与计划；决策的功能与任务；决策分类；决策的特征；决策过程模型；决策的影响因素；决策的准则。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第四章环境分析与理性决策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组织环境分类；环境分析的常用方法；理性决策；行为决策；非理性决策；价值理性与工具理性的对立；决策方法。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第五</w:t>
            </w:r>
            <w:proofErr w:type="gramStart"/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章决策</w:t>
            </w:r>
            <w:proofErr w:type="gramEnd"/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的实施与调整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计划的本质与特征；计划的类型与作用；计划编制的过程与方法；目标管理；PDCA循环；预算管理；决策追踪与调整的内涵；决策追踪与调整的原则；决策追踪与调整的程序及方法。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第六章组织设计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组织设计的任务与影响因素；组织结构的概念；机械式与有机式组织；组织结构的形式；组</w:t>
            </w: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织结构的演变趋势。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第七章人员配备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人员配备的任务、工作内容和原则；人员的来源、选聘标准、选聘途径与方法；人事考评的功能、要素、方法与程序；人员培训的功能、任务与方法。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第八章组织文化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组织文化的概念、特征及其影响因素；组织文化的构成与功能；组织文化的塑造。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第九章领导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领导的内涵与特征；领导与管理的区别；领导权力的来源；领导三要素；领导特质理论；领导行为理论；领导团队理论；情境领导理论；领导-成员交换理论；领导者角色理论；费德勒权变领导模型；豪斯的路径-目标理论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第十章激励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激励的概念；人性假设理论；激励机理；激励的行为基础理论、过程激励理论、行为强化理论；激励方法。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第十一章沟通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沟通的概念、功能；沟通过程；沟通类型；影响沟通的因素；沟通障碍的克服；冲突的概念及特征；冲突的原因与类型；冲突管理。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第十二章控制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控制的内涵与原则；控制的类型；控制的过程；层级控制、市场控制与团体控制；工作控制与过程控制；全面质量管理方法；六西格玛管理方法；管理控制的信息技术。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第十三章风险控制与危机管理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风险及其分类；风险管理的目标；风险识别的过程与方法；风险评估的标准、方法与策略；危机管理。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第十四章管理与组织创新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管理创新：管理创新的内涵；管理创新的类型与基本内容；创新动力来源；创新管理决策；创新活动的评估与审计。组织创新：组织变革模式和路径；组织变革的障碍；组织变革过程管理；组织结构创新；创新与学习型组织。</w:t>
            </w:r>
          </w:p>
        </w:tc>
      </w:tr>
      <w:tr w:rsidR="00924678" w:rsidRPr="00924678" w:rsidTr="0092467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924678" w:rsidRPr="00924678" w:rsidRDefault="00924678" w:rsidP="0092467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1.主要参考书：《管理学》：《管理学》编写组，陈传明主编，徐向艺、赵丽芬副主编，高等教育出版社，2019年1月第1版。 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kern w:val="0"/>
                <w:sz w:val="24"/>
                <w:szCs w:val="24"/>
              </w:rPr>
              <w:t>2.其他参考资料： 包括其他管理学参考教材、管理学类权威期刊。</w:t>
            </w:r>
          </w:p>
          <w:p w:rsidR="00924678" w:rsidRPr="00924678" w:rsidRDefault="00924678" w:rsidP="0092467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24678" w:rsidRPr="00924678" w:rsidTr="00924678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924678" w:rsidRPr="00924678" w:rsidRDefault="00924678" w:rsidP="00924678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24678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924678" w:rsidRDefault="00924678"/>
    <w:sectPr w:rsidR="009246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678"/>
    <w:rsid w:val="0092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5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0</DocSecurity>
  <Lines>9</Lines>
  <Paragraphs>2</Paragraphs>
  <ScaleCrop>false</ScaleCrop>
  <Company>Microsoft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2022-07-08T10:47:00Z</dcterms:created>
  <dcterms:modified xsi:type="dcterms:W3CDTF">2022-07-08T10:48:00Z</dcterms:modified>
</cp:coreProperties>
</file>