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20A" w:rsidRPr="00CE620A" w:rsidRDefault="00CE620A" w:rsidP="00CE620A">
      <w:pPr>
        <w:widowControl/>
        <w:jc w:val="center"/>
        <w:rPr>
          <w:rFonts w:ascii="微软雅黑" w:eastAsia="微软雅黑" w:hAnsi="微软雅黑" w:cs="宋体"/>
          <w:color w:val="000000"/>
          <w:kern w:val="0"/>
          <w:sz w:val="27"/>
          <w:szCs w:val="27"/>
        </w:rPr>
      </w:pPr>
      <w:r w:rsidRPr="00CE620A">
        <w:rPr>
          <w:rFonts w:ascii="黑体" w:eastAsia="黑体" w:hAnsi="黑体" w:cs="宋体" w:hint="eastAsia"/>
          <w:color w:val="000000"/>
          <w:kern w:val="0"/>
          <w:sz w:val="28"/>
          <w:szCs w:val="28"/>
        </w:rPr>
        <w:t>中国地质大学（北京）2023年硕士研究生入学考试</w:t>
      </w:r>
      <w:r w:rsidRPr="00CE620A">
        <w:rPr>
          <w:rFonts w:ascii="微软雅黑" w:eastAsia="微软雅黑" w:hAnsi="微软雅黑" w:cs="宋体" w:hint="eastAsia"/>
          <w:color w:val="000000"/>
          <w:kern w:val="0"/>
          <w:sz w:val="27"/>
          <w:szCs w:val="27"/>
        </w:rPr>
        <w:br/>
      </w:r>
      <w:r w:rsidRPr="00CE620A">
        <w:rPr>
          <w:rFonts w:ascii="黑体" w:eastAsia="黑体" w:hAnsi="黑体" w:cs="宋体" w:hint="eastAsia"/>
          <w:color w:val="000000"/>
          <w:kern w:val="0"/>
          <w:sz w:val="34"/>
          <w:szCs w:val="34"/>
        </w:rPr>
        <w:t>《</w:t>
      </w:r>
      <w:bookmarkStart w:id="0" w:name="_GoBack"/>
      <w:r w:rsidRPr="00CE620A">
        <w:rPr>
          <w:rFonts w:ascii="黑体" w:eastAsia="黑体" w:hAnsi="黑体" w:cs="宋体" w:hint="eastAsia"/>
          <w:color w:val="000000"/>
          <w:kern w:val="0"/>
          <w:sz w:val="34"/>
          <w:szCs w:val="34"/>
        </w:rPr>
        <w:t>软件工程（859）</w:t>
      </w:r>
      <w:bookmarkEnd w:id="0"/>
      <w:r w:rsidRPr="00CE620A">
        <w:rPr>
          <w:rFonts w:ascii="黑体" w:eastAsia="黑体" w:hAnsi="黑体" w:cs="宋体" w:hint="eastAsia"/>
          <w:color w:val="000000"/>
          <w:kern w:val="0"/>
          <w:sz w:val="34"/>
          <w:szCs w:val="34"/>
        </w:rPr>
        <w:t>》考试大纲与参考书目</w:t>
      </w:r>
    </w:p>
    <w:tbl>
      <w:tblPr>
        <w:tblW w:w="9785" w:type="dxa"/>
        <w:jc w:val="center"/>
        <w:tblCellSpacing w:w="15" w:type="dxa"/>
        <w:tblCellMar>
          <w:top w:w="15" w:type="dxa"/>
          <w:left w:w="15" w:type="dxa"/>
          <w:bottom w:w="15" w:type="dxa"/>
          <w:right w:w="15" w:type="dxa"/>
        </w:tblCellMar>
        <w:tblLook w:val="04A0" w:firstRow="1" w:lastRow="0" w:firstColumn="1" w:lastColumn="0" w:noHBand="0" w:noVBand="1"/>
      </w:tblPr>
      <w:tblGrid>
        <w:gridCol w:w="9785"/>
      </w:tblGrid>
      <w:tr w:rsidR="00CE620A" w:rsidRPr="00CE620A" w:rsidTr="00CE620A">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CE620A" w:rsidRPr="00CE620A" w:rsidRDefault="00CE620A" w:rsidP="00CE620A">
            <w:pPr>
              <w:widowControl/>
              <w:spacing w:line="450" w:lineRule="atLeast"/>
              <w:jc w:val="left"/>
              <w:rPr>
                <w:rFonts w:ascii="宋体" w:eastAsia="宋体" w:hAnsi="宋体" w:cs="宋体"/>
                <w:kern w:val="0"/>
                <w:sz w:val="18"/>
                <w:szCs w:val="18"/>
              </w:rPr>
            </w:pPr>
            <w:r w:rsidRPr="00CE620A">
              <w:rPr>
                <w:rFonts w:ascii="宋体" w:eastAsia="宋体" w:hAnsi="宋体" w:cs="宋体"/>
                <w:b/>
                <w:bCs/>
                <w:kern w:val="0"/>
                <w:sz w:val="18"/>
                <w:szCs w:val="18"/>
              </w:rPr>
              <w:t>考试性质</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CE620A">
              <w:rPr>
                <w:rFonts w:ascii="宋体" w:eastAsia="宋体" w:hAnsi="宋体" w:cs="宋体"/>
                <w:kern w:val="0"/>
                <w:sz w:val="24"/>
                <w:szCs w:val="24"/>
              </w:rPr>
              <w:t>本课程为硕士研究生入学初试考试科目，考查学生对软件工程主要技术方法的掌握以及面向对象程序设计（C++）的编程能力。</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CE620A">
              <w:rPr>
                <w:rFonts w:ascii="宋体" w:eastAsia="宋体" w:hAnsi="宋体" w:cs="宋体"/>
                <w:kern w:val="0"/>
                <w:sz w:val="24"/>
                <w:szCs w:val="24"/>
              </w:rPr>
              <w:t xml:space="preserve"> </w:t>
            </w:r>
          </w:p>
        </w:tc>
      </w:tr>
      <w:tr w:rsidR="00CE620A" w:rsidRPr="00CE620A" w:rsidTr="00CE620A">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CE620A" w:rsidRPr="00CE620A" w:rsidRDefault="00CE620A" w:rsidP="00CE620A">
            <w:pPr>
              <w:widowControl/>
              <w:wordWrap w:val="0"/>
              <w:spacing w:line="450" w:lineRule="atLeast"/>
              <w:jc w:val="left"/>
              <w:rPr>
                <w:rFonts w:ascii="宋体" w:eastAsia="宋体" w:hAnsi="宋体" w:cs="宋体"/>
                <w:kern w:val="0"/>
                <w:sz w:val="18"/>
                <w:szCs w:val="18"/>
              </w:rPr>
            </w:pPr>
            <w:r w:rsidRPr="00CE620A">
              <w:rPr>
                <w:rFonts w:ascii="宋体" w:eastAsia="宋体" w:hAnsi="宋体" w:cs="宋体"/>
                <w:b/>
                <w:bCs/>
                <w:kern w:val="0"/>
                <w:sz w:val="18"/>
                <w:szCs w:val="18"/>
              </w:rPr>
              <w:t>考试方式和考试时间</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CE620A">
              <w:rPr>
                <w:rFonts w:ascii="宋体" w:eastAsia="宋体" w:hAnsi="宋体" w:cs="宋体"/>
                <w:kern w:val="0"/>
                <w:sz w:val="24"/>
                <w:szCs w:val="24"/>
              </w:rPr>
              <w:t>1.</w:t>
            </w:r>
            <w:r w:rsidRPr="00CE620A">
              <w:rPr>
                <w:rFonts w:ascii="宋体" w:eastAsia="宋体" w:hAnsi="宋体" w:cs="宋体"/>
                <w:kern w:val="0"/>
                <w:sz w:val="24"/>
                <w:szCs w:val="24"/>
              </w:rPr>
              <w:tab/>
              <w:t>答卷方式：闭卷、笔试</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CE620A">
              <w:rPr>
                <w:rFonts w:ascii="宋体" w:eastAsia="宋体" w:hAnsi="宋体" w:cs="宋体"/>
                <w:kern w:val="0"/>
                <w:sz w:val="24"/>
                <w:szCs w:val="24"/>
              </w:rPr>
              <w:t>2.</w:t>
            </w:r>
            <w:r w:rsidRPr="00CE620A">
              <w:rPr>
                <w:rFonts w:ascii="宋体" w:eastAsia="宋体" w:hAnsi="宋体" w:cs="宋体"/>
                <w:kern w:val="0"/>
                <w:sz w:val="24"/>
                <w:szCs w:val="24"/>
              </w:rPr>
              <w:tab/>
              <w:t xml:space="preserve">答卷时间：180分钟  </w:t>
            </w:r>
          </w:p>
        </w:tc>
      </w:tr>
      <w:tr w:rsidR="00CE620A" w:rsidRPr="00CE620A" w:rsidTr="00CE620A">
        <w:trPr>
          <w:tblCellSpacing w:w="15" w:type="dxa"/>
          <w:jc w:val="center"/>
        </w:trPr>
        <w:tc>
          <w:tcPr>
            <w:tcW w:w="0" w:type="auto"/>
            <w:tcBorders>
              <w:left w:val="single" w:sz="12" w:space="0" w:color="000000"/>
              <w:bottom w:val="single" w:sz="6" w:space="0" w:color="000000"/>
              <w:right w:val="single" w:sz="12" w:space="0" w:color="000000"/>
            </w:tcBorders>
            <w:hideMark/>
          </w:tcPr>
          <w:p w:rsidR="00CE620A" w:rsidRPr="00CE620A" w:rsidRDefault="00CE620A" w:rsidP="00CE620A">
            <w:pPr>
              <w:widowControl/>
              <w:wordWrap w:val="0"/>
              <w:spacing w:line="375" w:lineRule="atLeast"/>
              <w:jc w:val="left"/>
              <w:rPr>
                <w:rFonts w:ascii="宋体" w:eastAsia="宋体" w:hAnsi="宋体" w:cs="宋体"/>
                <w:kern w:val="0"/>
                <w:sz w:val="24"/>
                <w:szCs w:val="24"/>
              </w:rPr>
            </w:pPr>
            <w:r w:rsidRPr="00CE620A">
              <w:rPr>
                <w:rFonts w:ascii="宋体" w:eastAsia="宋体" w:hAnsi="宋体" w:cs="宋体"/>
                <w:b/>
                <w:bCs/>
                <w:kern w:val="0"/>
                <w:sz w:val="18"/>
                <w:szCs w:val="18"/>
              </w:rPr>
              <w:t>试卷结构</w:t>
            </w:r>
            <w:r w:rsidRPr="00CE620A">
              <w:rPr>
                <w:rFonts w:ascii="宋体" w:eastAsia="宋体" w:hAnsi="宋体" w:cs="宋体"/>
                <w:kern w:val="0"/>
                <w:sz w:val="24"/>
                <w:szCs w:val="24"/>
              </w:rPr>
              <w:br/>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 xml:space="preserve">题型比例：满分150分，其中：程序设计类题目（占30%-40%）、综合问答分析类题目（占60%-70%）。 </w:t>
            </w:r>
          </w:p>
        </w:tc>
      </w:tr>
      <w:tr w:rsidR="00CE620A" w:rsidRPr="00CE620A" w:rsidTr="00CE620A">
        <w:trPr>
          <w:tblCellSpacing w:w="15" w:type="dxa"/>
          <w:jc w:val="center"/>
        </w:trPr>
        <w:tc>
          <w:tcPr>
            <w:tcW w:w="0" w:type="auto"/>
            <w:tcBorders>
              <w:left w:val="single" w:sz="12" w:space="0" w:color="000000"/>
              <w:bottom w:val="single" w:sz="6" w:space="0" w:color="000000"/>
              <w:right w:val="single" w:sz="12" w:space="0" w:color="000000"/>
            </w:tcBorders>
            <w:hideMark/>
          </w:tcPr>
          <w:p w:rsidR="00CE620A" w:rsidRPr="00CE620A" w:rsidRDefault="00CE620A" w:rsidP="00CE620A">
            <w:pPr>
              <w:widowControl/>
              <w:wordWrap w:val="0"/>
              <w:spacing w:line="375" w:lineRule="atLeast"/>
              <w:jc w:val="left"/>
              <w:rPr>
                <w:rFonts w:ascii="宋体" w:eastAsia="宋体" w:hAnsi="宋体" w:cs="宋体"/>
                <w:kern w:val="0"/>
                <w:sz w:val="24"/>
                <w:szCs w:val="24"/>
              </w:rPr>
            </w:pPr>
            <w:r w:rsidRPr="00CE620A">
              <w:rPr>
                <w:rFonts w:ascii="宋体" w:eastAsia="宋体" w:hAnsi="宋体" w:cs="宋体"/>
                <w:b/>
                <w:bCs/>
                <w:kern w:val="0"/>
                <w:sz w:val="18"/>
                <w:szCs w:val="18"/>
              </w:rPr>
              <w:t>考试内容和考试要求</w:t>
            </w:r>
            <w:r w:rsidRPr="00CE620A">
              <w:rPr>
                <w:rFonts w:ascii="宋体" w:eastAsia="宋体" w:hAnsi="宋体" w:cs="宋体"/>
                <w:kern w:val="0"/>
                <w:sz w:val="24"/>
                <w:szCs w:val="24"/>
              </w:rPr>
              <w:br/>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考查要点</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一、软件工程</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在软件工程的基本概念的基础上，重点要求学生掌握软件开发的工程化技术、软件过程及主要方法，包括经典的和常用的方法，如结构化方法、面向数据结构方法和面向对象方法，以及一些软件工程的新技术和新方法。</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1、软件工程基础理论</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计算机软件的概念、特征、发展历程、分类；软件危机及其表现、软件工程定义及发展、软件生存周期；软件过程、能力成熟度模型CMM及能力成熟度模型集成CMMI；软件过程模型：瀑布模型、演化模型、基于构件的开发模型等；敏捷软件开发：价值观及开发原则、极限编程等开发方法。</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2、需求工程和设计工程</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基于计算机的系统的概念、系统工程涵盖的内容；需求工程：需求获取、方法与策略、需求分析、需求建模及需求管理。</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软件设计原则；软件体系结构设计：体系结构风格与种类、体系结构的选取；部件级设计技术；设计规约与设计评审。</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3、系统分析与设计方法</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1)结构化分析模型：包括数据流图的使用、分层数据流图的审查、数据字典；结构化设计：</w:t>
            </w:r>
            <w:r w:rsidRPr="00CE620A">
              <w:rPr>
                <w:rFonts w:ascii="宋体" w:eastAsia="宋体" w:hAnsi="宋体" w:cs="宋体"/>
                <w:kern w:val="0"/>
                <w:sz w:val="24"/>
                <w:szCs w:val="24"/>
              </w:rPr>
              <w:lastRenderedPageBreak/>
              <w:t>策略及步骤、数据流图到软件体系结构的映射及结构图的改进。</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2)面向数据结构的分析与设计：数据结构与程序结构的表示及其分析和设计步骤。</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3)面向对象的分析和设计：了解面向对象思想、面向对象分析与设计的发展及其各种代表模型；面向对象分析和设计过程、设计模式；UML及其使用：用</w:t>
            </w:r>
            <w:proofErr w:type="gramStart"/>
            <w:r w:rsidRPr="00CE620A">
              <w:rPr>
                <w:rFonts w:ascii="宋体" w:eastAsia="宋体" w:hAnsi="宋体" w:cs="宋体"/>
                <w:kern w:val="0"/>
                <w:sz w:val="24"/>
                <w:szCs w:val="24"/>
              </w:rPr>
              <w:t>况</w:t>
            </w:r>
            <w:proofErr w:type="gramEnd"/>
            <w:r w:rsidRPr="00CE620A">
              <w:rPr>
                <w:rFonts w:ascii="宋体" w:eastAsia="宋体" w:hAnsi="宋体" w:cs="宋体"/>
                <w:kern w:val="0"/>
                <w:sz w:val="24"/>
                <w:szCs w:val="24"/>
              </w:rPr>
              <w:t>建模、静态建模、动态建模及物理体系建模。</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4、软件测试</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软件测试的目的、原则；</w:t>
            </w:r>
            <w:proofErr w:type="gramStart"/>
            <w:r w:rsidRPr="00CE620A">
              <w:rPr>
                <w:rFonts w:ascii="宋体" w:eastAsia="宋体" w:hAnsi="宋体" w:cs="宋体"/>
                <w:kern w:val="0"/>
                <w:sz w:val="24"/>
                <w:szCs w:val="24"/>
              </w:rPr>
              <w:t>白盒测试</w:t>
            </w:r>
            <w:proofErr w:type="gramEnd"/>
            <w:r w:rsidRPr="00CE620A">
              <w:rPr>
                <w:rFonts w:ascii="宋体" w:eastAsia="宋体" w:hAnsi="宋体" w:cs="宋体"/>
                <w:kern w:val="0"/>
                <w:sz w:val="24"/>
                <w:szCs w:val="24"/>
              </w:rPr>
              <w:t>方法：逻辑覆盖测试、基本路径测试等；黑盒测试方法：等价类划分、边界值分析、因果图法等；测试策略、测试完成标准。</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二、面向对象程序设计（C++）</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在C++程序设计的基础上，重点考查考生对面向对象程序设计基本概念和基本过程的理解、描述方法与综合运用。包括抽象性、封装性、继承性和多态性等面向对象的基本概念以及使用这些概念解决实际问题的能力，并逐步形成正确的面向对象程序设计思想。</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1、基本概念</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面向对象程序设计的基本特点，面向对象的方法与基本概念，面向对象的软件开发过程。面向对象程序设计的基本特点，面向对象的思想，类和对象，构造函数和</w:t>
            </w:r>
            <w:proofErr w:type="gramStart"/>
            <w:r w:rsidRPr="00CE620A">
              <w:rPr>
                <w:rFonts w:ascii="宋体" w:eastAsia="宋体" w:hAnsi="宋体" w:cs="宋体"/>
                <w:kern w:val="0"/>
                <w:sz w:val="24"/>
                <w:szCs w:val="24"/>
              </w:rPr>
              <w:t>析构</w:t>
            </w:r>
            <w:proofErr w:type="gramEnd"/>
            <w:r w:rsidRPr="00CE620A">
              <w:rPr>
                <w:rFonts w:ascii="宋体" w:eastAsia="宋体" w:hAnsi="宋体" w:cs="宋体"/>
                <w:kern w:val="0"/>
                <w:sz w:val="24"/>
                <w:szCs w:val="24"/>
              </w:rPr>
              <w:t>函数，类的组合及UML图形标识、静态多态性、类和对象的形式化描述方法。</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2、面向对象程序设计</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1)继承与派生，访问控制，构造函数</w:t>
            </w:r>
            <w:proofErr w:type="gramStart"/>
            <w:r w:rsidRPr="00CE620A">
              <w:rPr>
                <w:rFonts w:ascii="宋体" w:eastAsia="宋体" w:hAnsi="宋体" w:cs="宋体"/>
                <w:kern w:val="0"/>
                <w:sz w:val="24"/>
                <w:szCs w:val="24"/>
              </w:rPr>
              <w:t>与析构</w:t>
            </w:r>
            <w:proofErr w:type="gramEnd"/>
            <w:r w:rsidRPr="00CE620A">
              <w:rPr>
                <w:rFonts w:ascii="宋体" w:eastAsia="宋体" w:hAnsi="宋体" w:cs="宋体"/>
                <w:kern w:val="0"/>
                <w:sz w:val="24"/>
                <w:szCs w:val="24"/>
              </w:rPr>
              <w:t>函数，派生类的成员标识与访问，赋值兼容规则，二义性及其支配规则。</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2)多态性概述，虚函数，抽象类，虚函数的多态性，</w:t>
            </w:r>
            <w:proofErr w:type="gramStart"/>
            <w:r w:rsidRPr="00CE620A">
              <w:rPr>
                <w:rFonts w:ascii="宋体" w:eastAsia="宋体" w:hAnsi="宋体" w:cs="宋体"/>
                <w:kern w:val="0"/>
                <w:sz w:val="24"/>
                <w:szCs w:val="24"/>
              </w:rPr>
              <w:t>虚析构</w:t>
            </w:r>
            <w:proofErr w:type="gramEnd"/>
            <w:r w:rsidRPr="00CE620A">
              <w:rPr>
                <w:rFonts w:ascii="宋体" w:eastAsia="宋体" w:hAnsi="宋体" w:cs="宋体"/>
                <w:kern w:val="0"/>
                <w:sz w:val="24"/>
                <w:szCs w:val="24"/>
              </w:rPr>
              <w:t>函数。</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3)成员函数，作用域与可见性，生存期，静态成员。</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4)友元函数，共享数据的保护，多文件结构和编译预处理命令。</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3、模板</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函数模板与类模板、模板与继承的关系，掌握常用类模板（如数组类、链表类等）的定义与使用方法。</w:t>
            </w:r>
          </w:p>
        </w:tc>
      </w:tr>
      <w:tr w:rsidR="00CE620A" w:rsidRPr="00CE620A" w:rsidTr="00CE620A">
        <w:trPr>
          <w:tblCellSpacing w:w="15" w:type="dxa"/>
          <w:jc w:val="center"/>
        </w:trPr>
        <w:tc>
          <w:tcPr>
            <w:tcW w:w="0" w:type="auto"/>
            <w:tcBorders>
              <w:left w:val="single" w:sz="12" w:space="0" w:color="000000"/>
              <w:bottom w:val="single" w:sz="12" w:space="0" w:color="000000"/>
              <w:right w:val="single" w:sz="12" w:space="0" w:color="000000"/>
            </w:tcBorders>
            <w:hideMark/>
          </w:tcPr>
          <w:p w:rsidR="00CE620A" w:rsidRPr="00CE620A" w:rsidRDefault="00CE620A" w:rsidP="00CE620A">
            <w:pPr>
              <w:widowControl/>
              <w:wordWrap w:val="0"/>
              <w:spacing w:line="375" w:lineRule="atLeast"/>
              <w:jc w:val="left"/>
              <w:rPr>
                <w:rFonts w:ascii="宋体" w:eastAsia="宋体" w:hAnsi="宋体" w:cs="宋体"/>
                <w:kern w:val="0"/>
                <w:sz w:val="24"/>
                <w:szCs w:val="24"/>
              </w:rPr>
            </w:pPr>
            <w:r w:rsidRPr="00CE620A">
              <w:rPr>
                <w:rFonts w:ascii="宋体" w:eastAsia="宋体" w:hAnsi="宋体" w:cs="宋体"/>
                <w:b/>
                <w:bCs/>
                <w:kern w:val="0"/>
                <w:sz w:val="24"/>
                <w:szCs w:val="24"/>
              </w:rPr>
              <w:lastRenderedPageBreak/>
              <w:t>参考书目</w:t>
            </w:r>
            <w:r w:rsidRPr="00CE620A">
              <w:rPr>
                <w:rFonts w:ascii="宋体" w:eastAsia="宋体" w:hAnsi="宋体" w:cs="宋体"/>
                <w:kern w:val="0"/>
                <w:sz w:val="24"/>
                <w:szCs w:val="24"/>
              </w:rPr>
              <w:br/>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钱乐秋，赵文耘，牛军钰    《软件工程》（第3版）      清华大学出版社</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E620A">
              <w:rPr>
                <w:rFonts w:ascii="宋体" w:eastAsia="宋体" w:hAnsi="宋体" w:cs="宋体"/>
                <w:kern w:val="0"/>
                <w:sz w:val="24"/>
                <w:szCs w:val="24"/>
              </w:rPr>
              <w:t>郑莉，董渊，何江舟      C++语言程序设计（第4版）   清华大学出版社</w:t>
            </w:r>
          </w:p>
        </w:tc>
      </w:tr>
      <w:tr w:rsidR="00CE620A" w:rsidRPr="00CE620A" w:rsidTr="00CE620A">
        <w:trPr>
          <w:tblCellSpacing w:w="15" w:type="dxa"/>
          <w:jc w:val="center"/>
        </w:trPr>
        <w:tc>
          <w:tcPr>
            <w:tcW w:w="0" w:type="auto"/>
            <w:tcBorders>
              <w:left w:val="single" w:sz="12" w:space="0" w:color="000000"/>
              <w:bottom w:val="single" w:sz="12" w:space="0" w:color="000000"/>
              <w:right w:val="single" w:sz="12" w:space="0" w:color="000000"/>
            </w:tcBorders>
            <w:hideMark/>
          </w:tcPr>
          <w:p w:rsidR="00CE620A" w:rsidRPr="00CE620A" w:rsidRDefault="00CE620A" w:rsidP="00CE620A">
            <w:pPr>
              <w:widowControl/>
              <w:wordWrap w:val="0"/>
              <w:spacing w:line="450" w:lineRule="atLeast"/>
              <w:jc w:val="left"/>
              <w:rPr>
                <w:rFonts w:ascii="宋体" w:eastAsia="宋体" w:hAnsi="宋体" w:cs="宋体"/>
                <w:kern w:val="0"/>
                <w:sz w:val="18"/>
                <w:szCs w:val="18"/>
              </w:rPr>
            </w:pPr>
            <w:r w:rsidRPr="00CE620A">
              <w:rPr>
                <w:rFonts w:ascii="宋体" w:eastAsia="宋体" w:hAnsi="宋体" w:cs="宋体"/>
                <w:b/>
                <w:bCs/>
                <w:kern w:val="0"/>
                <w:sz w:val="18"/>
                <w:szCs w:val="18"/>
              </w:rPr>
              <w:t>备注</w:t>
            </w:r>
          </w:p>
          <w:p w:rsidR="00CE620A" w:rsidRPr="00CE620A" w:rsidRDefault="00CE620A" w:rsidP="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CE620A">
              <w:rPr>
                <w:rFonts w:ascii="宋体" w:eastAsia="宋体" w:hAnsi="宋体" w:cs="宋体"/>
                <w:kern w:val="0"/>
                <w:sz w:val="24"/>
                <w:szCs w:val="24"/>
              </w:rPr>
              <w:t xml:space="preserve">  </w:t>
            </w:r>
          </w:p>
        </w:tc>
      </w:tr>
    </w:tbl>
    <w:p w:rsidR="00CE620A" w:rsidRDefault="00CE620A"/>
    <w:sectPr w:rsidR="00CE620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20A"/>
    <w:rsid w:val="00CE62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E620A"/>
    <w:rPr>
      <w:b/>
      <w:bCs/>
    </w:rPr>
  </w:style>
  <w:style w:type="paragraph" w:styleId="HTML">
    <w:name w:val="HTML Preformatted"/>
    <w:basedOn w:val="a"/>
    <w:link w:val="HTMLChar"/>
    <w:uiPriority w:val="99"/>
    <w:unhideWhenUsed/>
    <w:rsid w:val="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rsid w:val="00CE620A"/>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E620A"/>
    <w:rPr>
      <w:b/>
      <w:bCs/>
    </w:rPr>
  </w:style>
  <w:style w:type="paragraph" w:styleId="HTML">
    <w:name w:val="HTML Preformatted"/>
    <w:basedOn w:val="a"/>
    <w:link w:val="HTMLChar"/>
    <w:uiPriority w:val="99"/>
    <w:unhideWhenUsed/>
    <w:rsid w:val="00CE62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rsid w:val="00CE620A"/>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4330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213</Words>
  <Characters>1220</Characters>
  <Application>Microsoft Office Word</Application>
  <DocSecurity>0</DocSecurity>
  <Lines>10</Lines>
  <Paragraphs>2</Paragraphs>
  <ScaleCrop>false</ScaleCrop>
  <Company>Microsoft</Company>
  <LinksUpToDate>false</LinksUpToDate>
  <CharactersWithSpaces>1431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cugb</dc:creator>
  <cp:lastModifiedBy>cugb</cp:lastModifiedBy>
  <cp:revision>1</cp:revision>
  <dcterms:created xsi:type="dcterms:W3CDTF">2022-07-08T10:53:00Z</dcterms:created>
  <dcterms:modified xsi:type="dcterms:W3CDTF">2022-07-08T10:53:00Z</dcterms:modified>
</cp:coreProperties>
</file>