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38D" w:rsidRDefault="00072271">
      <w:pPr>
        <w:spacing w:line="400" w:lineRule="exact"/>
        <w:jc w:val="center"/>
        <w:rPr>
          <w:rFonts w:ascii="仿宋" w:eastAsia="仿宋" w:hAnsi="仿宋"/>
          <w:b/>
          <w:sz w:val="36"/>
          <w:szCs w:val="36"/>
        </w:rPr>
      </w:pPr>
      <w:r>
        <w:rPr>
          <w:rFonts w:ascii="仿宋" w:eastAsia="仿宋" w:hAnsi="仿宋" w:hint="eastAsia"/>
          <w:b/>
          <w:sz w:val="36"/>
          <w:szCs w:val="36"/>
        </w:rPr>
        <w:t>中国地质大学（北京）</w:t>
      </w:r>
    </w:p>
    <w:p w:rsidR="001B438D" w:rsidRDefault="00072271">
      <w:pPr>
        <w:spacing w:line="400" w:lineRule="exact"/>
        <w:jc w:val="center"/>
        <w:rPr>
          <w:rFonts w:ascii="仿宋" w:eastAsia="仿宋" w:hAnsi="仿宋"/>
          <w:b/>
          <w:sz w:val="28"/>
          <w:szCs w:val="28"/>
        </w:rPr>
      </w:pPr>
      <w:r>
        <w:rPr>
          <w:rFonts w:ascii="仿宋" w:eastAsia="仿宋" w:hAnsi="仿宋" w:hint="eastAsia"/>
          <w:b/>
          <w:sz w:val="28"/>
          <w:szCs w:val="28"/>
        </w:rPr>
        <w:t>全日制硕士研究生定向就业培养协议</w:t>
      </w:r>
    </w:p>
    <w:p w:rsidR="001B438D" w:rsidRDefault="001B438D"/>
    <w:p w:rsidR="001B438D" w:rsidRDefault="00072271">
      <w:pPr>
        <w:spacing w:line="460" w:lineRule="exact"/>
        <w:rPr>
          <w:rFonts w:ascii="仿宋" w:eastAsia="仿宋" w:hAnsi="仿宋"/>
          <w:b/>
          <w:sz w:val="24"/>
          <w:szCs w:val="24"/>
        </w:rPr>
      </w:pPr>
      <w:r>
        <w:rPr>
          <w:rFonts w:hint="eastAsia"/>
        </w:rPr>
        <w:t xml:space="preserve">   </w:t>
      </w:r>
      <w:r>
        <w:rPr>
          <w:rFonts w:ascii="仿宋" w:eastAsia="仿宋" w:hAnsi="仿宋" w:hint="eastAsia"/>
          <w:b/>
          <w:sz w:val="24"/>
          <w:szCs w:val="24"/>
        </w:rPr>
        <w:t xml:space="preserve"> </w:t>
      </w:r>
      <w:r>
        <w:rPr>
          <w:rFonts w:ascii="仿宋" w:eastAsia="仿宋" w:hAnsi="仿宋" w:hint="eastAsia"/>
          <w:b/>
          <w:sz w:val="24"/>
          <w:szCs w:val="24"/>
        </w:rPr>
        <w:t>甲方（定向就业单位）：</w:t>
      </w:r>
      <w:r>
        <w:rPr>
          <w:rFonts w:ascii="仿宋" w:eastAsia="仿宋" w:hAnsi="仿宋" w:hint="eastAsia"/>
          <w:b/>
          <w:sz w:val="24"/>
          <w:szCs w:val="24"/>
        </w:rPr>
        <w:t xml:space="preserve">                         </w:t>
      </w:r>
    </w:p>
    <w:p w:rsidR="001B438D" w:rsidRDefault="00072271">
      <w:pPr>
        <w:spacing w:line="460" w:lineRule="exact"/>
        <w:rPr>
          <w:rFonts w:ascii="仿宋" w:eastAsia="仿宋" w:hAnsi="仿宋"/>
          <w:b/>
          <w:sz w:val="24"/>
          <w:szCs w:val="24"/>
        </w:rPr>
      </w:pPr>
      <w:r>
        <w:rPr>
          <w:rFonts w:ascii="仿宋" w:eastAsia="仿宋" w:hAnsi="仿宋" w:hint="eastAsia"/>
          <w:b/>
          <w:sz w:val="24"/>
          <w:szCs w:val="24"/>
        </w:rPr>
        <w:t xml:space="preserve">    </w:t>
      </w:r>
      <w:r>
        <w:rPr>
          <w:rFonts w:ascii="仿宋" w:eastAsia="仿宋" w:hAnsi="仿宋" w:hint="eastAsia"/>
          <w:b/>
          <w:sz w:val="24"/>
          <w:szCs w:val="24"/>
        </w:rPr>
        <w:t>乙方（考生本人）：</w:t>
      </w:r>
      <w:r>
        <w:rPr>
          <w:rFonts w:ascii="仿宋" w:eastAsia="仿宋" w:hAnsi="仿宋" w:hint="eastAsia"/>
          <w:b/>
          <w:sz w:val="24"/>
          <w:szCs w:val="24"/>
        </w:rPr>
        <w:t xml:space="preserve">                  </w:t>
      </w:r>
      <w:r>
        <w:rPr>
          <w:rFonts w:ascii="仿宋" w:eastAsia="仿宋" w:hAnsi="仿宋" w:hint="eastAsia"/>
          <w:b/>
          <w:sz w:val="24"/>
          <w:szCs w:val="24"/>
        </w:rPr>
        <w:t>身份证号码：</w:t>
      </w:r>
    </w:p>
    <w:p w:rsidR="001B438D" w:rsidRDefault="00072271">
      <w:pPr>
        <w:spacing w:line="460" w:lineRule="exact"/>
        <w:rPr>
          <w:rFonts w:ascii="仿宋" w:eastAsia="仿宋" w:hAnsi="仿宋"/>
          <w:b/>
          <w:sz w:val="24"/>
          <w:szCs w:val="24"/>
        </w:rPr>
      </w:pPr>
      <w:r>
        <w:rPr>
          <w:rFonts w:ascii="仿宋" w:eastAsia="仿宋" w:hAnsi="仿宋" w:hint="eastAsia"/>
          <w:b/>
          <w:sz w:val="24"/>
          <w:szCs w:val="24"/>
        </w:rPr>
        <w:t xml:space="preserve">    </w:t>
      </w:r>
      <w:r>
        <w:rPr>
          <w:rFonts w:ascii="仿宋" w:eastAsia="仿宋" w:hAnsi="仿宋" w:hint="eastAsia"/>
          <w:b/>
          <w:sz w:val="24"/>
          <w:szCs w:val="24"/>
        </w:rPr>
        <w:t>丙方（招生单位）：中国地质大学（北京）</w:t>
      </w:r>
    </w:p>
    <w:p w:rsidR="001B438D" w:rsidRDefault="001B438D">
      <w:pPr>
        <w:spacing w:line="460" w:lineRule="exact"/>
        <w:rPr>
          <w:rFonts w:ascii="仿宋" w:eastAsia="仿宋" w:hAnsi="仿宋"/>
          <w:b/>
          <w:sz w:val="24"/>
          <w:szCs w:val="24"/>
        </w:rPr>
      </w:pP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丙方拟招收乙方为</w:t>
      </w:r>
      <w:r w:rsidRPr="007649F1">
        <w:rPr>
          <w:rFonts w:ascii="仿宋" w:eastAsia="仿宋" w:hAnsi="仿宋" w:hint="eastAsia"/>
          <w:sz w:val="24"/>
          <w:szCs w:val="24"/>
          <w:u w:val="single"/>
        </w:rPr>
        <w:t>202</w:t>
      </w:r>
      <w:r w:rsidR="007649F1" w:rsidRPr="007649F1">
        <w:rPr>
          <w:rFonts w:ascii="仿宋" w:eastAsia="仿宋" w:hAnsi="仿宋"/>
          <w:sz w:val="24"/>
          <w:szCs w:val="24"/>
          <w:u w:val="single"/>
        </w:rPr>
        <w:t xml:space="preserve">    </w:t>
      </w:r>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学院攻读</w:t>
      </w:r>
      <w:r>
        <w:rPr>
          <w:rFonts w:ascii="仿宋" w:eastAsia="仿宋" w:hAnsi="仿宋" w:hint="eastAsia"/>
          <w:sz w:val="24"/>
          <w:szCs w:val="24"/>
          <w:u w:val="single"/>
        </w:rPr>
        <w:t xml:space="preserve">                     </w:t>
      </w:r>
      <w:r>
        <w:rPr>
          <w:rFonts w:ascii="仿宋" w:eastAsia="仿宋" w:hAnsi="仿宋" w:hint="eastAsia"/>
          <w:sz w:val="24"/>
          <w:szCs w:val="24"/>
        </w:rPr>
        <w:t>专业且</w:t>
      </w:r>
      <w:r>
        <w:rPr>
          <w:rFonts w:ascii="仿宋" w:eastAsia="仿宋" w:hAnsi="仿宋" w:hint="eastAsia"/>
          <w:b/>
          <w:sz w:val="24"/>
          <w:szCs w:val="24"/>
        </w:rPr>
        <w:t>定向</w:t>
      </w:r>
      <w:r>
        <w:rPr>
          <w:rFonts w:ascii="仿宋" w:eastAsia="仿宋" w:hAnsi="仿宋" w:hint="eastAsia"/>
          <w:sz w:val="24"/>
          <w:szCs w:val="24"/>
        </w:rPr>
        <w:t>至甲方就业的</w:t>
      </w:r>
      <w:r>
        <w:rPr>
          <w:rFonts w:ascii="仿宋" w:eastAsia="仿宋" w:hAnsi="仿宋" w:hint="eastAsia"/>
          <w:b/>
          <w:sz w:val="24"/>
          <w:szCs w:val="24"/>
        </w:rPr>
        <w:t>全日制</w:t>
      </w:r>
      <w:r>
        <w:rPr>
          <w:rFonts w:ascii="仿宋" w:eastAsia="仿宋" w:hAnsi="仿宋" w:hint="eastAsia"/>
          <w:sz w:val="24"/>
          <w:szCs w:val="24"/>
        </w:rPr>
        <w:t>学习方式硕士研究生。</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根据教育部及中国地质大学（北京）关于招生录取</w:t>
      </w:r>
      <w:bookmarkStart w:id="0" w:name="OLE_LINK1"/>
      <w:r>
        <w:rPr>
          <w:rFonts w:ascii="仿宋" w:eastAsia="仿宋" w:hAnsi="仿宋" w:hint="eastAsia"/>
          <w:sz w:val="24"/>
          <w:szCs w:val="24"/>
        </w:rPr>
        <w:t>硕士研究生</w:t>
      </w:r>
      <w:bookmarkEnd w:id="0"/>
      <w:r>
        <w:rPr>
          <w:rFonts w:ascii="仿宋" w:eastAsia="仿宋" w:hAnsi="仿宋" w:hint="eastAsia"/>
          <w:sz w:val="24"/>
          <w:szCs w:val="24"/>
        </w:rPr>
        <w:t>的有关文件精神，现按照《北京市发展改革委员会、北京市财政局、北京市教育委员会关于北京地区研究生教育学费标准等有关问题通知》（</w:t>
      </w:r>
      <w:proofErr w:type="gramStart"/>
      <w:r>
        <w:rPr>
          <w:rFonts w:ascii="仿宋" w:eastAsia="仿宋" w:hAnsi="仿宋" w:hint="eastAsia"/>
          <w:sz w:val="24"/>
          <w:szCs w:val="24"/>
        </w:rPr>
        <w:t>京发改</w:t>
      </w:r>
      <w:proofErr w:type="gramEnd"/>
      <w:r>
        <w:rPr>
          <w:rFonts w:ascii="仿宋" w:eastAsia="仿宋" w:hAnsi="仿宋" w:hint="eastAsia"/>
          <w:sz w:val="24"/>
          <w:szCs w:val="24"/>
        </w:rPr>
        <w:t xml:space="preserve">[2013]2587 </w:t>
      </w:r>
      <w:r>
        <w:rPr>
          <w:rFonts w:ascii="仿宋" w:eastAsia="仿宋" w:hAnsi="仿宋" w:hint="eastAsia"/>
          <w:sz w:val="24"/>
          <w:szCs w:val="24"/>
        </w:rPr>
        <w:t>号）和《中国地质大学（北京）研究生学籍管理规定》等相关文件，订立本协议，具体事宜如下：</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第一条</w:t>
      </w:r>
      <w:r>
        <w:rPr>
          <w:rFonts w:ascii="仿宋" w:eastAsia="仿宋" w:hAnsi="仿宋" w:hint="eastAsia"/>
          <w:sz w:val="24"/>
          <w:szCs w:val="24"/>
        </w:rPr>
        <w:t xml:space="preserve"> </w:t>
      </w:r>
      <w:r>
        <w:rPr>
          <w:rFonts w:ascii="仿宋" w:eastAsia="仿宋" w:hAnsi="仿宋" w:hint="eastAsia"/>
          <w:sz w:val="24"/>
          <w:szCs w:val="24"/>
        </w:rPr>
        <w:t>乙方入学报到取得学籍，在读期间必须遵守丙方的有关规定，履行相关义务，达到丙方的相关要求后，可获得标注为</w:t>
      </w:r>
      <w:r>
        <w:rPr>
          <w:rFonts w:ascii="仿宋" w:eastAsia="仿宋" w:hAnsi="仿宋" w:hint="eastAsia"/>
          <w:b/>
          <w:sz w:val="24"/>
          <w:szCs w:val="24"/>
        </w:rPr>
        <w:t>全日制学习方式的学历证书</w:t>
      </w:r>
      <w:r>
        <w:rPr>
          <w:rFonts w:ascii="仿宋" w:eastAsia="仿宋" w:hAnsi="仿宋" w:hint="eastAsia"/>
          <w:sz w:val="24"/>
          <w:szCs w:val="24"/>
        </w:rPr>
        <w:t>，学业水平达到相关规定后，可授予中国地质大学（北京）硕士学位。</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第二条</w:t>
      </w:r>
      <w:r>
        <w:rPr>
          <w:rFonts w:ascii="仿宋" w:eastAsia="仿宋" w:hAnsi="仿宋" w:hint="eastAsia"/>
          <w:sz w:val="24"/>
          <w:szCs w:val="24"/>
        </w:rPr>
        <w:t xml:space="preserve"> </w:t>
      </w:r>
      <w:r>
        <w:rPr>
          <w:rFonts w:ascii="仿宋" w:eastAsia="仿宋" w:hAnsi="仿宋" w:hint="eastAsia"/>
          <w:sz w:val="24"/>
          <w:szCs w:val="24"/>
        </w:rPr>
        <w:t>丙方仅负责乙方在校期间全日制学习方式的培养工作，不接收乙方的户口、</w:t>
      </w:r>
      <w:r>
        <w:rPr>
          <w:rFonts w:ascii="仿宋" w:eastAsia="仿宋" w:hAnsi="仿宋" w:hint="eastAsia"/>
          <w:sz w:val="24"/>
          <w:szCs w:val="24"/>
        </w:rPr>
        <w:t>工资关系、人事档案等材料，不负责支付乙方的工资、各类补贴及医疗等费用，不解决住宿。乙方在校期间奖助政策依据丙方相关规定执行。</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第三条</w:t>
      </w:r>
      <w:r>
        <w:rPr>
          <w:rFonts w:ascii="仿宋" w:eastAsia="仿宋" w:hAnsi="仿宋" w:hint="eastAsia"/>
          <w:sz w:val="24"/>
          <w:szCs w:val="24"/>
        </w:rPr>
        <w:t xml:space="preserve"> </w:t>
      </w:r>
      <w:r>
        <w:rPr>
          <w:rFonts w:ascii="仿宋" w:eastAsia="仿宋" w:hAnsi="仿宋" w:hint="eastAsia"/>
          <w:sz w:val="24"/>
          <w:szCs w:val="24"/>
        </w:rPr>
        <w:t>甲方或乙方需向丙方每年缴纳学费</w:t>
      </w:r>
      <w:r>
        <w:rPr>
          <w:rFonts w:ascii="仿宋" w:eastAsia="仿宋" w:hAnsi="仿宋" w:hint="eastAsia"/>
          <w:sz w:val="24"/>
          <w:szCs w:val="24"/>
          <w:u w:val="single"/>
        </w:rPr>
        <w:t xml:space="preserve">            </w:t>
      </w:r>
      <w:r>
        <w:rPr>
          <w:rFonts w:ascii="仿宋" w:eastAsia="仿宋" w:hAnsi="仿宋" w:hint="eastAsia"/>
          <w:sz w:val="24"/>
          <w:szCs w:val="24"/>
        </w:rPr>
        <w:t>元，具体交款方式及时间由丙方出具相关通知随录取通知书一起发放。</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第四条</w:t>
      </w:r>
      <w:r>
        <w:rPr>
          <w:rFonts w:ascii="仿宋" w:eastAsia="仿宋" w:hAnsi="仿宋" w:hint="eastAsia"/>
          <w:sz w:val="24"/>
          <w:szCs w:val="24"/>
        </w:rPr>
        <w:t xml:space="preserve"> </w:t>
      </w:r>
      <w:r>
        <w:rPr>
          <w:rFonts w:ascii="仿宋" w:eastAsia="仿宋" w:hAnsi="仿宋" w:hint="eastAsia"/>
          <w:sz w:val="24"/>
          <w:szCs w:val="24"/>
        </w:rPr>
        <w:t>乙方毕业（或结业、</w:t>
      </w:r>
      <w:proofErr w:type="gramStart"/>
      <w:r>
        <w:rPr>
          <w:rFonts w:ascii="仿宋" w:eastAsia="仿宋" w:hAnsi="仿宋" w:hint="eastAsia"/>
          <w:sz w:val="24"/>
          <w:szCs w:val="24"/>
        </w:rPr>
        <w:t>肄业</w:t>
      </w:r>
      <w:proofErr w:type="gramEnd"/>
      <w:r>
        <w:rPr>
          <w:rFonts w:ascii="仿宋" w:eastAsia="仿宋" w:hAnsi="仿宋" w:hint="eastAsia"/>
          <w:sz w:val="24"/>
          <w:szCs w:val="24"/>
        </w:rPr>
        <w:t>）后，一律派遣至回甲方就业。乙方因毕业、退学、开除学籍或其他原因离校，其毕业（或结业、</w:t>
      </w:r>
      <w:proofErr w:type="gramStart"/>
      <w:r>
        <w:rPr>
          <w:rFonts w:ascii="仿宋" w:eastAsia="仿宋" w:hAnsi="仿宋" w:hint="eastAsia"/>
          <w:sz w:val="24"/>
          <w:szCs w:val="24"/>
        </w:rPr>
        <w:t>肄业</w:t>
      </w:r>
      <w:proofErr w:type="gramEnd"/>
      <w:r>
        <w:rPr>
          <w:rFonts w:ascii="仿宋" w:eastAsia="仿宋" w:hAnsi="仿宋" w:hint="eastAsia"/>
          <w:sz w:val="24"/>
          <w:szCs w:val="24"/>
        </w:rPr>
        <w:t>）证书、学位证书等在读期间形成的相关材料，按照丙方的有关规定送交甲方。若在乙方培养期间，乙方与甲方解除定向就业关系，或甲方由于重组、破产等原</w:t>
      </w:r>
      <w:r>
        <w:rPr>
          <w:rFonts w:ascii="仿宋" w:eastAsia="仿宋" w:hAnsi="仿宋" w:hint="eastAsia"/>
          <w:sz w:val="24"/>
          <w:szCs w:val="24"/>
        </w:rPr>
        <w:t>因被注销，乙方在读期间形成的相关材料，按照丙方的有关规定执行。</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第五条</w:t>
      </w:r>
      <w:r>
        <w:rPr>
          <w:rFonts w:ascii="仿宋" w:eastAsia="仿宋" w:hAnsi="仿宋" w:hint="eastAsia"/>
          <w:sz w:val="24"/>
          <w:szCs w:val="24"/>
        </w:rPr>
        <w:t xml:space="preserve"> </w:t>
      </w:r>
      <w:r>
        <w:rPr>
          <w:rFonts w:ascii="仿宋" w:eastAsia="仿宋" w:hAnsi="仿宋" w:hint="eastAsia"/>
          <w:sz w:val="24"/>
          <w:szCs w:val="24"/>
        </w:rPr>
        <w:t>甲方与乙方之间的有关商定，涉及丙方利益的，需经丙方同意并送交丙方备案；与丙方无关的，由甲方、乙方自行解决；本协议有效期内，丙方有关培养的任何规定均视为有效，乙方需严格遵守。丙方不负责培养以外的各项事宜，亦不承担任何责任。</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第六条</w:t>
      </w:r>
      <w:r>
        <w:rPr>
          <w:rFonts w:ascii="仿宋" w:eastAsia="仿宋" w:hAnsi="仿宋" w:hint="eastAsia"/>
          <w:sz w:val="24"/>
          <w:szCs w:val="24"/>
        </w:rPr>
        <w:t xml:space="preserve"> </w:t>
      </w:r>
      <w:r>
        <w:rPr>
          <w:rFonts w:ascii="仿宋" w:eastAsia="仿宋" w:hAnsi="仿宋" w:hint="eastAsia"/>
          <w:sz w:val="24"/>
          <w:szCs w:val="24"/>
        </w:rPr>
        <w:t>甲方或乙方不执行本协议，丙方有权停止培养工作，甲方或乙方所交学费按丙方相关规定处理。</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第七条</w:t>
      </w:r>
      <w:r>
        <w:rPr>
          <w:rFonts w:ascii="仿宋" w:eastAsia="仿宋" w:hAnsi="仿宋" w:hint="eastAsia"/>
          <w:sz w:val="24"/>
          <w:szCs w:val="24"/>
        </w:rPr>
        <w:t xml:space="preserve"> </w:t>
      </w:r>
      <w:r>
        <w:rPr>
          <w:rFonts w:ascii="仿宋" w:eastAsia="仿宋" w:hAnsi="仿宋" w:hint="eastAsia"/>
          <w:sz w:val="24"/>
          <w:szCs w:val="24"/>
        </w:rPr>
        <w:t>协议未尽事宜，由三方协商确定解决。</w:t>
      </w:r>
    </w:p>
    <w:p w:rsidR="001B438D" w:rsidRDefault="00072271">
      <w:pPr>
        <w:spacing w:line="380" w:lineRule="exact"/>
        <w:ind w:firstLineChars="200" w:firstLine="480"/>
        <w:rPr>
          <w:rFonts w:ascii="仿宋" w:eastAsia="仿宋" w:hAnsi="仿宋"/>
          <w:sz w:val="24"/>
          <w:szCs w:val="24"/>
        </w:rPr>
      </w:pPr>
      <w:r>
        <w:rPr>
          <w:rFonts w:ascii="仿宋" w:eastAsia="仿宋" w:hAnsi="仿宋" w:hint="eastAsia"/>
          <w:sz w:val="24"/>
          <w:szCs w:val="24"/>
        </w:rPr>
        <w:t>第八条</w:t>
      </w:r>
      <w:r>
        <w:rPr>
          <w:rFonts w:ascii="仿宋" w:eastAsia="仿宋" w:hAnsi="仿宋" w:hint="eastAsia"/>
          <w:sz w:val="24"/>
          <w:szCs w:val="24"/>
        </w:rPr>
        <w:t xml:space="preserve"> </w:t>
      </w:r>
      <w:r>
        <w:rPr>
          <w:rFonts w:ascii="仿宋" w:eastAsia="仿宋" w:hAnsi="仿宋" w:hint="eastAsia"/>
          <w:sz w:val="24"/>
          <w:szCs w:val="24"/>
        </w:rPr>
        <w:t>本协议一式三份，分别由甲、乙、丙三方收执，具有同等效力。协议在甲、乙、丙三方签字盖章后生效，</w:t>
      </w:r>
      <w:proofErr w:type="gramStart"/>
      <w:r>
        <w:rPr>
          <w:rFonts w:ascii="仿宋" w:eastAsia="仿宋" w:hAnsi="仿宋" w:hint="eastAsia"/>
          <w:sz w:val="24"/>
          <w:szCs w:val="24"/>
        </w:rPr>
        <w:t>至办理</w:t>
      </w:r>
      <w:proofErr w:type="gramEnd"/>
      <w:r>
        <w:rPr>
          <w:rFonts w:ascii="仿宋" w:eastAsia="仿宋" w:hAnsi="仿宋" w:hint="eastAsia"/>
          <w:sz w:val="24"/>
          <w:szCs w:val="24"/>
        </w:rPr>
        <w:t>完毕毕业离校手续终止。</w:t>
      </w:r>
    </w:p>
    <w:p w:rsidR="001B438D" w:rsidRDefault="001B438D">
      <w:pPr>
        <w:spacing w:line="540" w:lineRule="exact"/>
        <w:rPr>
          <w:rFonts w:ascii="仿宋" w:eastAsia="仿宋" w:hAnsi="仿宋"/>
          <w:sz w:val="24"/>
          <w:szCs w:val="24"/>
        </w:rPr>
      </w:pPr>
    </w:p>
    <w:p w:rsidR="001B438D" w:rsidRDefault="00072271">
      <w:pPr>
        <w:spacing w:line="54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b/>
          <w:sz w:val="24"/>
          <w:szCs w:val="24"/>
        </w:rPr>
        <w:t>甲方负责人签字：</w:t>
      </w:r>
      <w:r>
        <w:rPr>
          <w:rFonts w:ascii="仿宋" w:eastAsia="仿宋" w:hAnsi="仿宋" w:hint="eastAsia"/>
          <w:b/>
          <w:sz w:val="24"/>
          <w:szCs w:val="24"/>
        </w:rPr>
        <w:t xml:space="preserve">                                   </w:t>
      </w:r>
      <w:r>
        <w:rPr>
          <w:rFonts w:ascii="仿宋" w:eastAsia="仿宋" w:hAnsi="仿宋" w:hint="eastAsia"/>
          <w:b/>
          <w:sz w:val="24"/>
          <w:szCs w:val="24"/>
        </w:rPr>
        <w:t>丙方负责人签字：</w:t>
      </w:r>
    </w:p>
    <w:p w:rsidR="001B438D" w:rsidRDefault="00072271">
      <w:pPr>
        <w:spacing w:line="540" w:lineRule="exact"/>
        <w:rPr>
          <w:rFonts w:ascii="仿宋" w:eastAsia="仿宋" w:hAnsi="仿宋"/>
          <w:b/>
          <w:sz w:val="24"/>
          <w:szCs w:val="24"/>
        </w:rPr>
      </w:pPr>
      <w:r>
        <w:rPr>
          <w:rFonts w:ascii="仿宋" w:eastAsia="仿宋" w:hAnsi="仿宋" w:hint="eastAsia"/>
          <w:b/>
          <w:sz w:val="24"/>
          <w:szCs w:val="24"/>
        </w:rPr>
        <w:t xml:space="preserve"> </w:t>
      </w:r>
      <w:r>
        <w:rPr>
          <w:rFonts w:ascii="仿宋" w:eastAsia="仿宋" w:hAnsi="仿宋" w:hint="eastAsia"/>
          <w:b/>
          <w:sz w:val="24"/>
          <w:szCs w:val="24"/>
        </w:rPr>
        <w:t>甲方单位公章：</w:t>
      </w:r>
      <w:r>
        <w:rPr>
          <w:rFonts w:ascii="仿宋" w:eastAsia="仿宋" w:hAnsi="仿宋" w:hint="eastAsia"/>
          <w:b/>
          <w:sz w:val="24"/>
          <w:szCs w:val="24"/>
        </w:rPr>
        <w:t xml:space="preserve">             </w:t>
      </w:r>
      <w:r>
        <w:rPr>
          <w:rFonts w:ascii="仿宋" w:eastAsia="仿宋" w:hAnsi="仿宋" w:hint="eastAsia"/>
          <w:b/>
          <w:sz w:val="24"/>
          <w:szCs w:val="24"/>
        </w:rPr>
        <w:t>乙方签字：</w:t>
      </w:r>
      <w:r>
        <w:rPr>
          <w:rFonts w:ascii="仿宋" w:eastAsia="仿宋" w:hAnsi="仿宋" w:hint="eastAsia"/>
          <w:b/>
          <w:sz w:val="24"/>
          <w:szCs w:val="24"/>
        </w:rPr>
        <w:t xml:space="preserve">              </w:t>
      </w:r>
      <w:r>
        <w:rPr>
          <w:rFonts w:ascii="仿宋" w:eastAsia="仿宋" w:hAnsi="仿宋" w:hint="eastAsia"/>
          <w:b/>
          <w:sz w:val="24"/>
          <w:szCs w:val="24"/>
        </w:rPr>
        <w:t>丙方单位公章：</w:t>
      </w:r>
    </w:p>
    <w:p w:rsidR="001B438D" w:rsidRDefault="00072271">
      <w:pPr>
        <w:spacing w:line="540" w:lineRule="exact"/>
        <w:rPr>
          <w:rFonts w:ascii="仿宋" w:eastAsia="仿宋" w:hAnsi="仿宋"/>
          <w:b/>
          <w:sz w:val="24"/>
          <w:szCs w:val="24"/>
        </w:rPr>
      </w:pPr>
      <w:r w:rsidRPr="007649F1">
        <w:rPr>
          <w:rFonts w:ascii="仿宋" w:eastAsia="仿宋" w:hAnsi="仿宋" w:hint="eastAsia"/>
          <w:sz w:val="24"/>
          <w:szCs w:val="24"/>
          <w:u w:val="single"/>
        </w:rPr>
        <w:t>202</w:t>
      </w:r>
      <w:r w:rsidR="007649F1" w:rsidRPr="007649F1">
        <w:rPr>
          <w:rFonts w:ascii="仿宋" w:eastAsia="仿宋" w:hAnsi="仿宋"/>
          <w:sz w:val="24"/>
          <w:szCs w:val="24"/>
          <w:u w:val="single"/>
        </w:rPr>
        <w:t xml:space="preserve">   </w:t>
      </w:r>
      <w:r w:rsidRPr="007649F1">
        <w:rPr>
          <w:rFonts w:ascii="仿宋" w:eastAsia="仿宋" w:hAnsi="仿宋" w:hint="eastAsia"/>
          <w:b/>
          <w:sz w:val="24"/>
          <w:szCs w:val="24"/>
          <w:u w:val="single"/>
        </w:rPr>
        <w:t>年</w:t>
      </w:r>
      <w:r w:rsidRPr="007649F1">
        <w:rPr>
          <w:rFonts w:ascii="仿宋" w:eastAsia="仿宋" w:hAnsi="仿宋" w:hint="eastAsia"/>
          <w:b/>
          <w:sz w:val="24"/>
          <w:szCs w:val="24"/>
          <w:u w:val="single"/>
        </w:rPr>
        <w:t xml:space="preserve">   </w:t>
      </w:r>
      <w:r w:rsidRPr="007649F1">
        <w:rPr>
          <w:rFonts w:ascii="仿宋" w:eastAsia="仿宋" w:hAnsi="仿宋" w:hint="eastAsia"/>
          <w:b/>
          <w:sz w:val="24"/>
          <w:szCs w:val="24"/>
          <w:u w:val="single"/>
        </w:rPr>
        <w:t>月</w:t>
      </w:r>
      <w:r w:rsidRPr="007649F1">
        <w:rPr>
          <w:rFonts w:ascii="仿宋" w:eastAsia="仿宋" w:hAnsi="仿宋" w:hint="eastAsia"/>
          <w:b/>
          <w:sz w:val="24"/>
          <w:szCs w:val="24"/>
          <w:u w:val="single"/>
        </w:rPr>
        <w:t xml:space="preserve">   </w:t>
      </w:r>
      <w:r w:rsidRPr="007649F1">
        <w:rPr>
          <w:rFonts w:ascii="仿宋" w:eastAsia="仿宋" w:hAnsi="仿宋" w:hint="eastAsia"/>
          <w:b/>
          <w:sz w:val="24"/>
          <w:szCs w:val="24"/>
          <w:u w:val="single"/>
        </w:rPr>
        <w:t>日</w:t>
      </w:r>
      <w:r>
        <w:rPr>
          <w:rFonts w:ascii="仿宋" w:eastAsia="仿宋" w:hAnsi="仿宋" w:hint="eastAsia"/>
          <w:b/>
          <w:sz w:val="24"/>
          <w:szCs w:val="24"/>
        </w:rPr>
        <w:t xml:space="preserve">         </w:t>
      </w:r>
      <w:r w:rsidRPr="007649F1">
        <w:rPr>
          <w:rFonts w:ascii="仿宋" w:eastAsia="仿宋" w:hAnsi="仿宋" w:hint="eastAsia"/>
          <w:sz w:val="24"/>
          <w:szCs w:val="24"/>
          <w:u w:val="single"/>
        </w:rPr>
        <w:t>202</w:t>
      </w:r>
      <w:r w:rsidR="007649F1" w:rsidRPr="007649F1">
        <w:rPr>
          <w:rFonts w:ascii="仿宋" w:eastAsia="仿宋" w:hAnsi="仿宋"/>
          <w:sz w:val="24"/>
          <w:szCs w:val="24"/>
          <w:u w:val="single"/>
        </w:rPr>
        <w:t xml:space="preserve">    </w:t>
      </w:r>
      <w:r w:rsidRPr="007649F1">
        <w:rPr>
          <w:rFonts w:ascii="仿宋" w:eastAsia="仿宋" w:hAnsi="仿宋" w:hint="eastAsia"/>
          <w:b/>
          <w:sz w:val="24"/>
          <w:szCs w:val="24"/>
          <w:u w:val="single"/>
        </w:rPr>
        <w:t>年</w:t>
      </w:r>
      <w:r w:rsidRPr="007649F1">
        <w:rPr>
          <w:rFonts w:ascii="仿宋" w:eastAsia="仿宋" w:hAnsi="仿宋" w:hint="eastAsia"/>
          <w:b/>
          <w:sz w:val="24"/>
          <w:szCs w:val="24"/>
          <w:u w:val="single"/>
        </w:rPr>
        <w:t xml:space="preserve">   </w:t>
      </w:r>
      <w:r w:rsidRPr="007649F1">
        <w:rPr>
          <w:rFonts w:ascii="仿宋" w:eastAsia="仿宋" w:hAnsi="仿宋" w:hint="eastAsia"/>
          <w:b/>
          <w:sz w:val="24"/>
          <w:szCs w:val="24"/>
          <w:u w:val="single"/>
        </w:rPr>
        <w:t>月</w:t>
      </w:r>
      <w:r w:rsidRPr="007649F1">
        <w:rPr>
          <w:rFonts w:ascii="仿宋" w:eastAsia="仿宋" w:hAnsi="仿宋" w:hint="eastAsia"/>
          <w:b/>
          <w:sz w:val="24"/>
          <w:szCs w:val="24"/>
          <w:u w:val="single"/>
        </w:rPr>
        <w:t xml:space="preserve">   </w:t>
      </w:r>
      <w:r w:rsidRPr="007649F1">
        <w:rPr>
          <w:rFonts w:ascii="仿宋" w:eastAsia="仿宋" w:hAnsi="仿宋" w:hint="eastAsia"/>
          <w:b/>
          <w:sz w:val="24"/>
          <w:szCs w:val="24"/>
          <w:u w:val="single"/>
        </w:rPr>
        <w:t>日</w:t>
      </w:r>
      <w:r>
        <w:rPr>
          <w:rFonts w:ascii="仿宋" w:eastAsia="仿宋" w:hAnsi="仿宋" w:hint="eastAsia"/>
          <w:b/>
          <w:sz w:val="24"/>
          <w:szCs w:val="24"/>
        </w:rPr>
        <w:t xml:space="preserve">     </w:t>
      </w:r>
      <w:r w:rsidRPr="007649F1">
        <w:rPr>
          <w:rFonts w:ascii="仿宋" w:eastAsia="仿宋" w:hAnsi="仿宋" w:hint="eastAsia"/>
          <w:b/>
          <w:sz w:val="24"/>
          <w:szCs w:val="24"/>
          <w:u w:val="single"/>
        </w:rPr>
        <w:t xml:space="preserve"> </w:t>
      </w:r>
      <w:r w:rsidRPr="007649F1">
        <w:rPr>
          <w:rFonts w:ascii="仿宋" w:eastAsia="仿宋" w:hAnsi="仿宋" w:hint="eastAsia"/>
          <w:sz w:val="24"/>
          <w:szCs w:val="24"/>
          <w:u w:val="single"/>
        </w:rPr>
        <w:t>202</w:t>
      </w:r>
      <w:r w:rsidR="007649F1">
        <w:rPr>
          <w:rFonts w:ascii="仿宋" w:eastAsia="仿宋" w:hAnsi="仿宋"/>
          <w:sz w:val="24"/>
          <w:szCs w:val="24"/>
          <w:u w:val="single"/>
        </w:rPr>
        <w:t xml:space="preserve">   </w:t>
      </w:r>
      <w:r w:rsidRPr="007649F1">
        <w:rPr>
          <w:rFonts w:ascii="仿宋" w:eastAsia="仿宋" w:hAnsi="仿宋" w:hint="eastAsia"/>
          <w:b/>
          <w:sz w:val="24"/>
          <w:szCs w:val="24"/>
          <w:u w:val="single"/>
        </w:rPr>
        <w:t>年</w:t>
      </w:r>
      <w:r w:rsidRPr="007649F1">
        <w:rPr>
          <w:rFonts w:ascii="仿宋" w:eastAsia="仿宋" w:hAnsi="仿宋" w:hint="eastAsia"/>
          <w:b/>
          <w:sz w:val="24"/>
          <w:szCs w:val="24"/>
          <w:u w:val="single"/>
        </w:rPr>
        <w:t xml:space="preserve">   </w:t>
      </w:r>
      <w:r w:rsidRPr="007649F1">
        <w:rPr>
          <w:rFonts w:ascii="仿宋" w:eastAsia="仿宋" w:hAnsi="仿宋" w:hint="eastAsia"/>
          <w:b/>
          <w:sz w:val="24"/>
          <w:szCs w:val="24"/>
          <w:u w:val="single"/>
        </w:rPr>
        <w:t>月</w:t>
      </w:r>
      <w:r w:rsidRPr="007649F1">
        <w:rPr>
          <w:rFonts w:ascii="仿宋" w:eastAsia="仿宋" w:hAnsi="仿宋" w:hint="eastAsia"/>
          <w:b/>
          <w:sz w:val="24"/>
          <w:szCs w:val="24"/>
          <w:u w:val="single"/>
        </w:rPr>
        <w:t xml:space="preserve">   </w:t>
      </w:r>
      <w:r w:rsidRPr="007649F1">
        <w:rPr>
          <w:rFonts w:ascii="仿宋" w:eastAsia="仿宋" w:hAnsi="仿宋" w:hint="eastAsia"/>
          <w:b/>
          <w:sz w:val="24"/>
          <w:szCs w:val="24"/>
          <w:u w:val="single"/>
        </w:rPr>
        <w:t>日</w:t>
      </w:r>
    </w:p>
    <w:p w:rsidR="001B438D" w:rsidRDefault="00072271">
      <w:pPr>
        <w:spacing w:line="400" w:lineRule="exact"/>
        <w:jc w:val="center"/>
        <w:rPr>
          <w:rFonts w:ascii="仿宋" w:eastAsia="仿宋" w:hAnsi="仿宋"/>
          <w:b/>
          <w:sz w:val="36"/>
          <w:szCs w:val="36"/>
        </w:rPr>
      </w:pPr>
      <w:r>
        <w:rPr>
          <w:rFonts w:ascii="仿宋" w:eastAsia="仿宋" w:hAnsi="仿宋" w:hint="eastAsia"/>
          <w:b/>
          <w:sz w:val="36"/>
          <w:szCs w:val="36"/>
        </w:rPr>
        <w:lastRenderedPageBreak/>
        <w:t>中国地质大学（北京）</w:t>
      </w:r>
    </w:p>
    <w:p w:rsidR="001B438D" w:rsidRDefault="00072271">
      <w:pPr>
        <w:spacing w:line="400" w:lineRule="exact"/>
        <w:jc w:val="center"/>
        <w:rPr>
          <w:rFonts w:ascii="仿宋" w:eastAsia="仿宋" w:hAnsi="仿宋"/>
          <w:b/>
          <w:sz w:val="28"/>
          <w:szCs w:val="28"/>
        </w:rPr>
      </w:pPr>
      <w:r>
        <w:rPr>
          <w:rFonts w:ascii="仿宋" w:eastAsia="仿宋" w:hAnsi="仿宋" w:hint="eastAsia"/>
          <w:b/>
          <w:sz w:val="28"/>
          <w:szCs w:val="28"/>
        </w:rPr>
        <w:t>非全日制硕士研究生定向就业培养协议</w:t>
      </w:r>
    </w:p>
    <w:p w:rsidR="001B438D" w:rsidRDefault="001B438D">
      <w:pPr>
        <w:jc w:val="center"/>
        <w:rPr>
          <w:b/>
          <w:sz w:val="24"/>
          <w:szCs w:val="24"/>
        </w:rPr>
      </w:pPr>
    </w:p>
    <w:p w:rsidR="001B438D" w:rsidRDefault="00072271">
      <w:pPr>
        <w:spacing w:line="380" w:lineRule="exact"/>
        <w:rPr>
          <w:rFonts w:ascii="仿宋" w:eastAsia="仿宋" w:hAnsi="仿宋"/>
          <w:b/>
          <w:sz w:val="24"/>
          <w:szCs w:val="24"/>
        </w:rPr>
      </w:pPr>
      <w:r>
        <w:rPr>
          <w:rFonts w:hint="eastAsia"/>
          <w:b/>
        </w:rPr>
        <w:t xml:space="preserve">   </w:t>
      </w:r>
      <w:r>
        <w:rPr>
          <w:rFonts w:ascii="仿宋" w:eastAsia="仿宋" w:hAnsi="仿宋" w:hint="eastAsia"/>
          <w:b/>
          <w:sz w:val="24"/>
          <w:szCs w:val="24"/>
        </w:rPr>
        <w:t xml:space="preserve"> </w:t>
      </w:r>
      <w:r>
        <w:rPr>
          <w:rFonts w:ascii="仿宋" w:eastAsia="仿宋" w:hAnsi="仿宋" w:hint="eastAsia"/>
          <w:b/>
          <w:sz w:val="24"/>
          <w:szCs w:val="24"/>
        </w:rPr>
        <w:t>甲方（定向就业单位）：</w:t>
      </w:r>
      <w:r>
        <w:rPr>
          <w:rFonts w:ascii="仿宋" w:eastAsia="仿宋" w:hAnsi="仿宋" w:hint="eastAsia"/>
          <w:b/>
          <w:sz w:val="24"/>
          <w:szCs w:val="24"/>
        </w:rPr>
        <w:t xml:space="preserve">                        </w:t>
      </w:r>
    </w:p>
    <w:p w:rsidR="001B438D" w:rsidRDefault="00072271">
      <w:pPr>
        <w:spacing w:line="380" w:lineRule="exact"/>
        <w:rPr>
          <w:rFonts w:ascii="仿宋" w:eastAsia="仿宋" w:hAnsi="仿宋"/>
          <w:b/>
          <w:sz w:val="24"/>
          <w:szCs w:val="24"/>
        </w:rPr>
      </w:pPr>
      <w:r>
        <w:rPr>
          <w:rFonts w:ascii="仿宋" w:eastAsia="仿宋" w:hAnsi="仿宋" w:hint="eastAsia"/>
          <w:b/>
          <w:sz w:val="24"/>
          <w:szCs w:val="24"/>
        </w:rPr>
        <w:t xml:space="preserve">    </w:t>
      </w:r>
      <w:r>
        <w:rPr>
          <w:rFonts w:ascii="仿宋" w:eastAsia="仿宋" w:hAnsi="仿宋" w:hint="eastAsia"/>
          <w:b/>
          <w:sz w:val="24"/>
          <w:szCs w:val="24"/>
        </w:rPr>
        <w:t>乙方（考生本人）：</w:t>
      </w:r>
      <w:r>
        <w:rPr>
          <w:rFonts w:ascii="仿宋" w:eastAsia="仿宋" w:hAnsi="仿宋" w:hint="eastAsia"/>
          <w:b/>
          <w:sz w:val="24"/>
          <w:szCs w:val="24"/>
        </w:rPr>
        <w:t xml:space="preserve">                    </w:t>
      </w:r>
      <w:r>
        <w:rPr>
          <w:rFonts w:ascii="仿宋" w:eastAsia="仿宋" w:hAnsi="仿宋" w:hint="eastAsia"/>
          <w:b/>
          <w:sz w:val="24"/>
          <w:szCs w:val="24"/>
        </w:rPr>
        <w:t>身份证号码：</w:t>
      </w:r>
    </w:p>
    <w:p w:rsidR="001B438D" w:rsidRDefault="00072271">
      <w:pPr>
        <w:spacing w:line="380" w:lineRule="exact"/>
        <w:rPr>
          <w:rFonts w:ascii="仿宋" w:eastAsia="仿宋" w:hAnsi="仿宋"/>
          <w:b/>
          <w:sz w:val="24"/>
          <w:szCs w:val="24"/>
        </w:rPr>
      </w:pPr>
      <w:r>
        <w:rPr>
          <w:rFonts w:ascii="仿宋" w:eastAsia="仿宋" w:hAnsi="仿宋" w:hint="eastAsia"/>
          <w:b/>
          <w:sz w:val="24"/>
          <w:szCs w:val="24"/>
        </w:rPr>
        <w:t xml:space="preserve">    </w:t>
      </w:r>
      <w:r>
        <w:rPr>
          <w:rFonts w:ascii="仿宋" w:eastAsia="仿宋" w:hAnsi="仿宋" w:hint="eastAsia"/>
          <w:b/>
          <w:sz w:val="24"/>
          <w:szCs w:val="24"/>
        </w:rPr>
        <w:t>丙方（招生单位）：中国地质大学（北京）</w:t>
      </w:r>
    </w:p>
    <w:p w:rsidR="001B438D" w:rsidRDefault="001B438D">
      <w:pPr>
        <w:spacing w:line="380" w:lineRule="exact"/>
        <w:rPr>
          <w:rFonts w:ascii="仿宋" w:eastAsia="仿宋" w:hAnsi="仿宋"/>
          <w:b/>
          <w:sz w:val="24"/>
          <w:szCs w:val="24"/>
        </w:rPr>
      </w:pP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丙方拟招收乙方为</w:t>
      </w:r>
      <w:r w:rsidRPr="00072271">
        <w:rPr>
          <w:rFonts w:ascii="仿宋" w:eastAsia="仿宋" w:hAnsi="仿宋" w:hint="eastAsia"/>
          <w:sz w:val="24"/>
          <w:szCs w:val="24"/>
          <w:u w:val="single"/>
        </w:rPr>
        <w:t xml:space="preserve"> 2</w:t>
      </w:r>
      <w:r w:rsidRPr="00072271">
        <w:rPr>
          <w:rFonts w:ascii="仿宋" w:eastAsia="仿宋" w:hAnsi="仿宋"/>
          <w:sz w:val="24"/>
          <w:szCs w:val="24"/>
          <w:u w:val="single"/>
        </w:rPr>
        <w:t xml:space="preserve">02 </w:t>
      </w:r>
      <w:r>
        <w:rPr>
          <w:rFonts w:ascii="仿宋" w:eastAsia="仿宋" w:hAnsi="仿宋"/>
          <w:sz w:val="24"/>
          <w:szCs w:val="24"/>
          <w:u w:val="single"/>
        </w:rPr>
        <w:t xml:space="preserve">   </w:t>
      </w:r>
      <w:r>
        <w:rPr>
          <w:rFonts w:ascii="仿宋" w:eastAsia="仿宋" w:hAnsi="仿宋"/>
          <w:sz w:val="24"/>
          <w:szCs w:val="24"/>
        </w:rPr>
        <w:t xml:space="preserve"> </w:t>
      </w:r>
      <w:bookmarkStart w:id="1" w:name="_GoBack"/>
      <w:bookmarkEnd w:id="1"/>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学院攻读</w:t>
      </w:r>
      <w:r>
        <w:rPr>
          <w:rFonts w:ascii="仿宋" w:eastAsia="仿宋" w:hAnsi="仿宋" w:hint="eastAsia"/>
          <w:sz w:val="24"/>
          <w:szCs w:val="24"/>
          <w:u w:val="single"/>
        </w:rPr>
        <w:t xml:space="preserve">                     </w:t>
      </w:r>
      <w:r>
        <w:rPr>
          <w:rFonts w:ascii="仿宋" w:eastAsia="仿宋" w:hAnsi="仿宋" w:hint="eastAsia"/>
          <w:sz w:val="24"/>
          <w:szCs w:val="24"/>
        </w:rPr>
        <w:t>专业且</w:t>
      </w:r>
      <w:r>
        <w:rPr>
          <w:rFonts w:ascii="仿宋" w:eastAsia="仿宋" w:hAnsi="仿宋" w:hint="eastAsia"/>
          <w:b/>
          <w:sz w:val="24"/>
          <w:szCs w:val="24"/>
        </w:rPr>
        <w:t>定向</w:t>
      </w:r>
      <w:r>
        <w:rPr>
          <w:rFonts w:ascii="仿宋" w:eastAsia="仿宋" w:hAnsi="仿宋" w:hint="eastAsia"/>
          <w:sz w:val="24"/>
          <w:szCs w:val="24"/>
        </w:rPr>
        <w:t>至甲方就业的</w:t>
      </w:r>
      <w:r>
        <w:rPr>
          <w:rFonts w:ascii="仿宋" w:eastAsia="仿宋" w:hAnsi="仿宋" w:hint="eastAsia"/>
          <w:b/>
          <w:sz w:val="24"/>
          <w:szCs w:val="24"/>
        </w:rPr>
        <w:t>非全日制</w:t>
      </w:r>
      <w:r>
        <w:rPr>
          <w:rFonts w:ascii="仿宋" w:eastAsia="仿宋" w:hAnsi="仿宋" w:hint="eastAsia"/>
          <w:sz w:val="24"/>
          <w:szCs w:val="24"/>
        </w:rPr>
        <w:t>学习方式硕士研究生。</w:t>
      </w:r>
    </w:p>
    <w:p w:rsidR="001B438D" w:rsidRDefault="00072271">
      <w:pPr>
        <w:spacing w:line="380" w:lineRule="exact"/>
        <w:rPr>
          <w:rFonts w:ascii="仿宋_GB2312" w:eastAsia="仿宋_GB2312" w:hAnsi="Times New Roman"/>
          <w:b/>
          <w:sz w:val="24"/>
          <w:szCs w:val="24"/>
          <w:u w:val="single"/>
        </w:rPr>
      </w:pPr>
      <w:r>
        <w:rPr>
          <w:rFonts w:ascii="仿宋" w:eastAsia="仿宋" w:hAnsi="仿宋" w:hint="eastAsia"/>
          <w:sz w:val="24"/>
          <w:szCs w:val="24"/>
        </w:rPr>
        <w:t xml:space="preserve">    </w:t>
      </w:r>
      <w:r>
        <w:rPr>
          <w:rFonts w:ascii="仿宋" w:eastAsia="仿宋" w:hAnsi="仿宋" w:hint="eastAsia"/>
          <w:sz w:val="24"/>
          <w:szCs w:val="24"/>
        </w:rPr>
        <w:t>根据教育部及中国地质大学（北京）关于招生录取硕士研究生的有关文件精神，现按照《北京市发展改革委员会、北京市财政局、北京市教育委员会关于北京地区研究生教育学费标准等有关问题通知》（</w:t>
      </w:r>
      <w:proofErr w:type="gramStart"/>
      <w:r>
        <w:rPr>
          <w:rFonts w:ascii="仿宋" w:eastAsia="仿宋" w:hAnsi="仿宋" w:hint="eastAsia"/>
          <w:sz w:val="24"/>
          <w:szCs w:val="24"/>
        </w:rPr>
        <w:t>京发改</w:t>
      </w:r>
      <w:proofErr w:type="gramEnd"/>
      <w:r>
        <w:rPr>
          <w:rFonts w:ascii="仿宋" w:eastAsia="仿宋" w:hAnsi="仿宋" w:hint="eastAsia"/>
          <w:sz w:val="24"/>
          <w:szCs w:val="24"/>
        </w:rPr>
        <w:t>[2013]2587</w:t>
      </w:r>
      <w:r>
        <w:rPr>
          <w:rFonts w:ascii="仿宋" w:eastAsia="仿宋" w:hAnsi="仿宋" w:hint="eastAsia"/>
          <w:sz w:val="24"/>
          <w:szCs w:val="24"/>
        </w:rPr>
        <w:t>号）和《中国地质大学（北京）研究生学籍管理规定》等相关文件，订立本协议，具体事宜如下：</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第一条</w:t>
      </w:r>
      <w:r>
        <w:rPr>
          <w:rFonts w:ascii="仿宋" w:eastAsia="仿宋" w:hAnsi="仿宋" w:hint="eastAsia"/>
          <w:sz w:val="24"/>
          <w:szCs w:val="24"/>
        </w:rPr>
        <w:t xml:space="preserve"> </w:t>
      </w:r>
      <w:r>
        <w:rPr>
          <w:rFonts w:ascii="仿宋" w:eastAsia="仿宋" w:hAnsi="仿宋" w:hint="eastAsia"/>
          <w:sz w:val="24"/>
          <w:szCs w:val="24"/>
        </w:rPr>
        <w:t>乙方入学报到取得学籍，在读期间必须遵守丙方的有关规定，履行相关义务。达到丙方的相关要求后，可获得标注为</w:t>
      </w:r>
      <w:r>
        <w:rPr>
          <w:rFonts w:ascii="仿宋" w:eastAsia="仿宋" w:hAnsi="仿宋" w:hint="eastAsia"/>
          <w:b/>
          <w:sz w:val="24"/>
          <w:szCs w:val="24"/>
          <w:u w:val="single"/>
        </w:rPr>
        <w:t>非全日制学习方式的学历证书</w:t>
      </w:r>
      <w:r>
        <w:rPr>
          <w:rFonts w:ascii="仿宋" w:eastAsia="仿宋" w:hAnsi="仿宋" w:hint="eastAsia"/>
          <w:b/>
          <w:sz w:val="24"/>
          <w:szCs w:val="24"/>
        </w:rPr>
        <w:t>，</w:t>
      </w:r>
      <w:r>
        <w:rPr>
          <w:rFonts w:ascii="仿宋" w:eastAsia="仿宋" w:hAnsi="仿宋" w:hint="eastAsia"/>
          <w:sz w:val="24"/>
          <w:szCs w:val="24"/>
        </w:rPr>
        <w:t>学业水平达到相关规定后，可授予中国地质大学（北京）硕士学位。</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 xml:space="preserve">  </w:t>
      </w:r>
      <w:r>
        <w:rPr>
          <w:rFonts w:ascii="仿宋" w:eastAsia="仿宋" w:hAnsi="仿宋" w:hint="eastAsia"/>
          <w:sz w:val="24"/>
          <w:szCs w:val="24"/>
        </w:rPr>
        <w:t>第二条</w:t>
      </w:r>
      <w:r>
        <w:rPr>
          <w:rFonts w:ascii="仿宋" w:eastAsia="仿宋" w:hAnsi="仿宋" w:hint="eastAsia"/>
          <w:sz w:val="24"/>
          <w:szCs w:val="24"/>
        </w:rPr>
        <w:t xml:space="preserve"> </w:t>
      </w:r>
      <w:r>
        <w:rPr>
          <w:rFonts w:ascii="仿宋" w:eastAsia="仿宋" w:hAnsi="仿宋" w:hint="eastAsia"/>
          <w:sz w:val="24"/>
          <w:szCs w:val="24"/>
        </w:rPr>
        <w:t>丙方仅负责乙方在校期间非全日制学习方式的培养工作，不接收乙方的户口、工资关系、人事档案等材料，不负责支付乙方的工资、各类补贴及医疗等费用，不解决住宿。乙方在读期间不享受国家助学金，没有学业奖学金和国家奖学金评选资格，其他奖助政策依据丙方相关规定执行。</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第三条</w:t>
      </w:r>
      <w:r>
        <w:rPr>
          <w:rFonts w:ascii="仿宋" w:eastAsia="仿宋" w:hAnsi="仿宋" w:hint="eastAsia"/>
          <w:sz w:val="24"/>
          <w:szCs w:val="24"/>
        </w:rPr>
        <w:t xml:space="preserve"> </w:t>
      </w:r>
      <w:r>
        <w:rPr>
          <w:rFonts w:ascii="仿宋" w:eastAsia="仿宋" w:hAnsi="仿宋" w:hint="eastAsia"/>
          <w:sz w:val="24"/>
          <w:szCs w:val="24"/>
        </w:rPr>
        <w:t>甲方或乙方需向丙方每年缴纳学费</w:t>
      </w:r>
      <w:r>
        <w:rPr>
          <w:rFonts w:ascii="仿宋" w:eastAsia="仿宋" w:hAnsi="仿宋" w:hint="eastAsia"/>
          <w:sz w:val="24"/>
          <w:szCs w:val="24"/>
          <w:u w:val="single"/>
        </w:rPr>
        <w:t xml:space="preserve">            </w:t>
      </w:r>
      <w:r>
        <w:rPr>
          <w:rFonts w:ascii="仿宋" w:eastAsia="仿宋" w:hAnsi="仿宋" w:hint="eastAsia"/>
          <w:sz w:val="24"/>
          <w:szCs w:val="24"/>
        </w:rPr>
        <w:t>元，具体交款方式及时间由丙方出具相关通知随录取通知书一起发放。</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第四条</w:t>
      </w:r>
      <w:r>
        <w:rPr>
          <w:rFonts w:ascii="仿宋" w:eastAsia="仿宋" w:hAnsi="仿宋" w:hint="eastAsia"/>
          <w:sz w:val="24"/>
          <w:szCs w:val="24"/>
        </w:rPr>
        <w:t xml:space="preserve"> </w:t>
      </w:r>
      <w:r>
        <w:rPr>
          <w:rFonts w:ascii="仿宋" w:eastAsia="仿宋" w:hAnsi="仿宋" w:hint="eastAsia"/>
          <w:sz w:val="24"/>
          <w:szCs w:val="24"/>
        </w:rPr>
        <w:t>乙方毕业（或结业、</w:t>
      </w:r>
      <w:proofErr w:type="gramStart"/>
      <w:r>
        <w:rPr>
          <w:rFonts w:ascii="仿宋" w:eastAsia="仿宋" w:hAnsi="仿宋" w:hint="eastAsia"/>
          <w:sz w:val="24"/>
          <w:szCs w:val="24"/>
        </w:rPr>
        <w:t>肄业</w:t>
      </w:r>
      <w:proofErr w:type="gramEnd"/>
      <w:r>
        <w:rPr>
          <w:rFonts w:ascii="仿宋" w:eastAsia="仿宋" w:hAnsi="仿宋" w:hint="eastAsia"/>
          <w:sz w:val="24"/>
          <w:szCs w:val="24"/>
        </w:rPr>
        <w:t>）后，一律派遣至回甲方就业。乙方因毕业、退学、开除学籍或其他原因离校，其毕业</w:t>
      </w:r>
      <w:r>
        <w:rPr>
          <w:rFonts w:ascii="仿宋" w:eastAsia="仿宋" w:hAnsi="仿宋" w:hint="eastAsia"/>
          <w:sz w:val="24"/>
          <w:szCs w:val="24"/>
        </w:rPr>
        <w:t>（或结业、</w:t>
      </w:r>
      <w:proofErr w:type="gramStart"/>
      <w:r>
        <w:rPr>
          <w:rFonts w:ascii="仿宋" w:eastAsia="仿宋" w:hAnsi="仿宋" w:hint="eastAsia"/>
          <w:sz w:val="24"/>
          <w:szCs w:val="24"/>
        </w:rPr>
        <w:t>肄业</w:t>
      </w:r>
      <w:proofErr w:type="gramEnd"/>
      <w:r>
        <w:rPr>
          <w:rFonts w:ascii="仿宋" w:eastAsia="仿宋" w:hAnsi="仿宋" w:hint="eastAsia"/>
          <w:sz w:val="24"/>
          <w:szCs w:val="24"/>
        </w:rPr>
        <w:t>）证书、学位证书等在读期间形成的相关材料，按照丙方的有关规定送交甲方。若在乙方培养期间，乙方与甲方解除定向就业关系，或甲方由于重组、破产等原因被注销，乙方在读期间形成的相关材料，按照丙方的有关规定执行。</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第五条</w:t>
      </w:r>
      <w:r>
        <w:rPr>
          <w:rFonts w:ascii="仿宋" w:eastAsia="仿宋" w:hAnsi="仿宋" w:hint="eastAsia"/>
          <w:sz w:val="24"/>
          <w:szCs w:val="24"/>
        </w:rPr>
        <w:t xml:space="preserve"> </w:t>
      </w:r>
      <w:r>
        <w:rPr>
          <w:rFonts w:ascii="仿宋" w:eastAsia="仿宋" w:hAnsi="仿宋" w:hint="eastAsia"/>
          <w:sz w:val="24"/>
          <w:szCs w:val="24"/>
        </w:rPr>
        <w:t>甲方与乙方之间的有关商定，涉及丙方利益的，需经丙方同意并送交丙方备案；与丙方无关的，由甲方、乙方自行解决；本协议有效期内，丙方有关非全日制学习方式培养的任何规定均视为有效，乙方需严格遵守。丙方不负责培养以外的各项事宜，亦不承担任何责任。</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第六条</w:t>
      </w:r>
      <w:r>
        <w:rPr>
          <w:rFonts w:ascii="仿宋" w:eastAsia="仿宋" w:hAnsi="仿宋" w:hint="eastAsia"/>
          <w:sz w:val="24"/>
          <w:szCs w:val="24"/>
        </w:rPr>
        <w:t xml:space="preserve"> </w:t>
      </w:r>
      <w:r>
        <w:rPr>
          <w:rFonts w:ascii="仿宋" w:eastAsia="仿宋" w:hAnsi="仿宋" w:hint="eastAsia"/>
          <w:sz w:val="24"/>
          <w:szCs w:val="24"/>
        </w:rPr>
        <w:t>甲方或乙方不执行本协议，丙</w:t>
      </w:r>
      <w:r>
        <w:rPr>
          <w:rFonts w:ascii="仿宋" w:eastAsia="仿宋" w:hAnsi="仿宋" w:hint="eastAsia"/>
          <w:sz w:val="24"/>
          <w:szCs w:val="24"/>
        </w:rPr>
        <w:t>方有权停止培养工作，甲方或乙方所交学费按丙方相关规定处理。</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第七条</w:t>
      </w:r>
      <w:r>
        <w:rPr>
          <w:rFonts w:ascii="仿宋" w:eastAsia="仿宋" w:hAnsi="仿宋" w:hint="eastAsia"/>
          <w:sz w:val="24"/>
          <w:szCs w:val="24"/>
        </w:rPr>
        <w:t xml:space="preserve"> </w:t>
      </w:r>
      <w:r>
        <w:rPr>
          <w:rFonts w:ascii="仿宋" w:eastAsia="仿宋" w:hAnsi="仿宋" w:hint="eastAsia"/>
          <w:sz w:val="24"/>
          <w:szCs w:val="24"/>
        </w:rPr>
        <w:t>协议未尽事宜，由三方协商确定解决。</w:t>
      </w:r>
    </w:p>
    <w:p w:rsidR="001B438D" w:rsidRDefault="00072271">
      <w:pPr>
        <w:spacing w:line="380" w:lineRule="exact"/>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第八条</w:t>
      </w:r>
      <w:r>
        <w:rPr>
          <w:rFonts w:ascii="仿宋" w:eastAsia="仿宋" w:hAnsi="仿宋" w:hint="eastAsia"/>
          <w:sz w:val="24"/>
          <w:szCs w:val="24"/>
        </w:rPr>
        <w:t xml:space="preserve"> </w:t>
      </w:r>
      <w:r>
        <w:rPr>
          <w:rFonts w:ascii="仿宋" w:eastAsia="仿宋" w:hAnsi="仿宋" w:hint="eastAsia"/>
          <w:sz w:val="24"/>
          <w:szCs w:val="24"/>
        </w:rPr>
        <w:t>本协议一式三份，分别由甲、乙、丙三方收执，具有同等效力。协议在甲、乙、丙三方签字盖章后生效，</w:t>
      </w:r>
      <w:proofErr w:type="gramStart"/>
      <w:r>
        <w:rPr>
          <w:rFonts w:ascii="仿宋" w:eastAsia="仿宋" w:hAnsi="仿宋" w:hint="eastAsia"/>
          <w:sz w:val="24"/>
          <w:szCs w:val="24"/>
        </w:rPr>
        <w:t>至办理</w:t>
      </w:r>
      <w:proofErr w:type="gramEnd"/>
      <w:r>
        <w:rPr>
          <w:rFonts w:ascii="仿宋" w:eastAsia="仿宋" w:hAnsi="仿宋" w:hint="eastAsia"/>
          <w:sz w:val="24"/>
          <w:szCs w:val="24"/>
        </w:rPr>
        <w:t>完毕毕业离校手续终止。</w:t>
      </w:r>
      <w:r>
        <w:rPr>
          <w:rFonts w:ascii="仿宋" w:eastAsia="仿宋" w:hAnsi="仿宋" w:hint="eastAsia"/>
          <w:sz w:val="24"/>
          <w:szCs w:val="24"/>
        </w:rPr>
        <w:t xml:space="preserve"> </w:t>
      </w:r>
    </w:p>
    <w:p w:rsidR="001B438D" w:rsidRDefault="001B438D">
      <w:pPr>
        <w:spacing w:line="380" w:lineRule="exact"/>
        <w:rPr>
          <w:rFonts w:ascii="仿宋" w:eastAsia="仿宋" w:hAnsi="仿宋"/>
          <w:sz w:val="24"/>
          <w:szCs w:val="24"/>
        </w:rPr>
      </w:pPr>
    </w:p>
    <w:p w:rsidR="001B438D" w:rsidRDefault="00072271">
      <w:pPr>
        <w:spacing w:line="540" w:lineRule="exact"/>
        <w:rPr>
          <w:rFonts w:ascii="仿宋" w:eastAsia="仿宋" w:hAnsi="仿宋"/>
          <w:sz w:val="24"/>
          <w:szCs w:val="24"/>
        </w:rPr>
      </w:pPr>
      <w:r>
        <w:rPr>
          <w:rFonts w:ascii="仿宋" w:eastAsia="仿宋" w:hAnsi="仿宋" w:hint="eastAsia"/>
          <w:b/>
          <w:sz w:val="24"/>
          <w:szCs w:val="24"/>
        </w:rPr>
        <w:t xml:space="preserve">  </w:t>
      </w:r>
      <w:r>
        <w:rPr>
          <w:rFonts w:ascii="仿宋" w:eastAsia="仿宋" w:hAnsi="仿宋" w:hint="eastAsia"/>
          <w:b/>
          <w:sz w:val="24"/>
          <w:szCs w:val="24"/>
        </w:rPr>
        <w:t>甲方负责人签字：</w:t>
      </w:r>
      <w:r>
        <w:rPr>
          <w:rFonts w:ascii="仿宋" w:eastAsia="仿宋" w:hAnsi="仿宋" w:hint="eastAsia"/>
          <w:b/>
          <w:sz w:val="24"/>
          <w:szCs w:val="24"/>
        </w:rPr>
        <w:t xml:space="preserve">                                     </w:t>
      </w:r>
      <w:r>
        <w:rPr>
          <w:rFonts w:ascii="仿宋" w:eastAsia="仿宋" w:hAnsi="仿宋" w:hint="eastAsia"/>
          <w:b/>
          <w:sz w:val="24"/>
          <w:szCs w:val="24"/>
        </w:rPr>
        <w:t>丙方负责人签字：</w:t>
      </w:r>
    </w:p>
    <w:p w:rsidR="001B438D" w:rsidRDefault="00072271">
      <w:pPr>
        <w:spacing w:line="540" w:lineRule="exact"/>
        <w:rPr>
          <w:rFonts w:ascii="仿宋" w:eastAsia="仿宋" w:hAnsi="仿宋"/>
          <w:b/>
          <w:sz w:val="24"/>
          <w:szCs w:val="24"/>
        </w:rPr>
      </w:pPr>
      <w:r>
        <w:rPr>
          <w:rFonts w:ascii="仿宋" w:eastAsia="仿宋" w:hAnsi="仿宋" w:hint="eastAsia"/>
          <w:b/>
          <w:sz w:val="24"/>
          <w:szCs w:val="24"/>
        </w:rPr>
        <w:t xml:space="preserve">  </w:t>
      </w:r>
      <w:r>
        <w:rPr>
          <w:rFonts w:ascii="仿宋" w:eastAsia="仿宋" w:hAnsi="仿宋" w:hint="eastAsia"/>
          <w:b/>
          <w:sz w:val="24"/>
          <w:szCs w:val="24"/>
        </w:rPr>
        <w:t>甲方单位公章：</w:t>
      </w:r>
      <w:r>
        <w:rPr>
          <w:rFonts w:ascii="仿宋" w:eastAsia="仿宋" w:hAnsi="仿宋" w:hint="eastAsia"/>
          <w:b/>
          <w:sz w:val="24"/>
          <w:szCs w:val="24"/>
        </w:rPr>
        <w:t xml:space="preserve">             </w:t>
      </w:r>
      <w:r>
        <w:rPr>
          <w:rFonts w:ascii="仿宋" w:eastAsia="仿宋" w:hAnsi="仿宋" w:hint="eastAsia"/>
          <w:b/>
          <w:sz w:val="24"/>
          <w:szCs w:val="24"/>
        </w:rPr>
        <w:t>乙方签字：</w:t>
      </w:r>
      <w:r>
        <w:rPr>
          <w:rFonts w:ascii="仿宋" w:eastAsia="仿宋" w:hAnsi="仿宋" w:hint="eastAsia"/>
          <w:b/>
          <w:sz w:val="24"/>
          <w:szCs w:val="24"/>
        </w:rPr>
        <w:t xml:space="preserve">                </w:t>
      </w:r>
      <w:r>
        <w:rPr>
          <w:rFonts w:ascii="仿宋" w:eastAsia="仿宋" w:hAnsi="仿宋" w:hint="eastAsia"/>
          <w:b/>
          <w:sz w:val="24"/>
          <w:szCs w:val="24"/>
        </w:rPr>
        <w:t>丙方单位公章：</w:t>
      </w:r>
    </w:p>
    <w:p w:rsidR="001B438D" w:rsidRDefault="00072271">
      <w:pPr>
        <w:spacing w:line="540" w:lineRule="exact"/>
        <w:rPr>
          <w:rFonts w:ascii="仿宋" w:eastAsia="仿宋" w:hAnsi="仿宋"/>
          <w:b/>
          <w:sz w:val="24"/>
          <w:szCs w:val="24"/>
        </w:rPr>
      </w:pPr>
      <w:r w:rsidRPr="007649F1">
        <w:rPr>
          <w:rFonts w:ascii="仿宋" w:eastAsia="仿宋" w:hAnsi="仿宋" w:hint="eastAsia"/>
          <w:sz w:val="24"/>
          <w:szCs w:val="24"/>
          <w:u w:val="single"/>
        </w:rPr>
        <w:t>202</w:t>
      </w:r>
      <w:r w:rsidRPr="007649F1">
        <w:rPr>
          <w:rFonts w:ascii="仿宋" w:eastAsia="仿宋" w:hAnsi="仿宋"/>
          <w:sz w:val="24"/>
          <w:szCs w:val="24"/>
          <w:u w:val="single"/>
        </w:rPr>
        <w:t xml:space="preserve">    </w:t>
      </w:r>
      <w:r w:rsidRPr="007649F1">
        <w:rPr>
          <w:rFonts w:ascii="仿宋" w:eastAsia="仿宋" w:hAnsi="仿宋" w:hint="eastAsia"/>
          <w:b/>
          <w:sz w:val="24"/>
          <w:szCs w:val="24"/>
          <w:u w:val="single"/>
        </w:rPr>
        <w:t>年   月   日</w:t>
      </w:r>
      <w:r>
        <w:rPr>
          <w:rFonts w:ascii="仿宋" w:eastAsia="仿宋" w:hAnsi="仿宋" w:hint="eastAsia"/>
          <w:b/>
          <w:sz w:val="24"/>
          <w:szCs w:val="24"/>
        </w:rPr>
        <w:t xml:space="preserve">         </w:t>
      </w:r>
      <w:r w:rsidRPr="007649F1">
        <w:rPr>
          <w:rFonts w:ascii="仿宋" w:eastAsia="仿宋" w:hAnsi="仿宋" w:hint="eastAsia"/>
          <w:sz w:val="24"/>
          <w:szCs w:val="24"/>
          <w:u w:val="single"/>
        </w:rPr>
        <w:t>202</w:t>
      </w:r>
      <w:r w:rsidRPr="007649F1">
        <w:rPr>
          <w:rFonts w:ascii="仿宋" w:eastAsia="仿宋" w:hAnsi="仿宋"/>
          <w:sz w:val="24"/>
          <w:szCs w:val="24"/>
          <w:u w:val="single"/>
        </w:rPr>
        <w:t xml:space="preserve">    </w:t>
      </w:r>
      <w:r w:rsidRPr="007649F1">
        <w:rPr>
          <w:rFonts w:ascii="仿宋" w:eastAsia="仿宋" w:hAnsi="仿宋" w:hint="eastAsia"/>
          <w:b/>
          <w:sz w:val="24"/>
          <w:szCs w:val="24"/>
          <w:u w:val="single"/>
        </w:rPr>
        <w:t>年   月   日</w:t>
      </w:r>
      <w:r>
        <w:rPr>
          <w:rFonts w:ascii="仿宋" w:eastAsia="仿宋" w:hAnsi="仿宋" w:hint="eastAsia"/>
          <w:b/>
          <w:sz w:val="24"/>
          <w:szCs w:val="24"/>
        </w:rPr>
        <w:t xml:space="preserve">        </w:t>
      </w:r>
      <w:r w:rsidRPr="007649F1">
        <w:rPr>
          <w:rFonts w:ascii="仿宋" w:eastAsia="仿宋" w:hAnsi="仿宋" w:hint="eastAsia"/>
          <w:sz w:val="24"/>
          <w:szCs w:val="24"/>
          <w:u w:val="single"/>
        </w:rPr>
        <w:t>202</w:t>
      </w:r>
      <w:r w:rsidRPr="007649F1">
        <w:rPr>
          <w:rFonts w:ascii="仿宋" w:eastAsia="仿宋" w:hAnsi="仿宋"/>
          <w:sz w:val="24"/>
          <w:szCs w:val="24"/>
          <w:u w:val="single"/>
        </w:rPr>
        <w:t xml:space="preserve">    </w:t>
      </w:r>
      <w:r w:rsidRPr="007649F1">
        <w:rPr>
          <w:rFonts w:ascii="仿宋" w:eastAsia="仿宋" w:hAnsi="仿宋" w:hint="eastAsia"/>
          <w:b/>
          <w:sz w:val="24"/>
          <w:szCs w:val="24"/>
          <w:u w:val="single"/>
        </w:rPr>
        <w:t>年   月   日</w:t>
      </w:r>
    </w:p>
    <w:sectPr w:rsidR="001B438D">
      <w:pgSz w:w="11906" w:h="16838"/>
      <w:pgMar w:top="794" w:right="1077" w:bottom="794"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72"/>
    <w:rsid w:val="0000572A"/>
    <w:rsid w:val="00007BF1"/>
    <w:rsid w:val="000112BC"/>
    <w:rsid w:val="00013D1E"/>
    <w:rsid w:val="0001554A"/>
    <w:rsid w:val="00025616"/>
    <w:rsid w:val="00043B63"/>
    <w:rsid w:val="00053FCF"/>
    <w:rsid w:val="00053FEA"/>
    <w:rsid w:val="0006461E"/>
    <w:rsid w:val="00072271"/>
    <w:rsid w:val="000733D8"/>
    <w:rsid w:val="00091017"/>
    <w:rsid w:val="000C1B57"/>
    <w:rsid w:val="000C5A76"/>
    <w:rsid w:val="000E1F2E"/>
    <w:rsid w:val="001006CB"/>
    <w:rsid w:val="00100C41"/>
    <w:rsid w:val="001037A7"/>
    <w:rsid w:val="0012337C"/>
    <w:rsid w:val="001568DB"/>
    <w:rsid w:val="001720F5"/>
    <w:rsid w:val="0018243A"/>
    <w:rsid w:val="00196261"/>
    <w:rsid w:val="001A0FD9"/>
    <w:rsid w:val="001A53FA"/>
    <w:rsid w:val="001B1C36"/>
    <w:rsid w:val="001B26FC"/>
    <w:rsid w:val="001B438D"/>
    <w:rsid w:val="001B4420"/>
    <w:rsid w:val="001B7898"/>
    <w:rsid w:val="001D0ED1"/>
    <w:rsid w:val="001F380B"/>
    <w:rsid w:val="0020144D"/>
    <w:rsid w:val="0020174C"/>
    <w:rsid w:val="00223E38"/>
    <w:rsid w:val="00224255"/>
    <w:rsid w:val="00241052"/>
    <w:rsid w:val="002507FB"/>
    <w:rsid w:val="0025742A"/>
    <w:rsid w:val="0026324C"/>
    <w:rsid w:val="00271AD1"/>
    <w:rsid w:val="002A7D8C"/>
    <w:rsid w:val="002D41AA"/>
    <w:rsid w:val="002D7629"/>
    <w:rsid w:val="002E2225"/>
    <w:rsid w:val="002E2434"/>
    <w:rsid w:val="002F32D5"/>
    <w:rsid w:val="00300AA7"/>
    <w:rsid w:val="00306631"/>
    <w:rsid w:val="00311958"/>
    <w:rsid w:val="003156A1"/>
    <w:rsid w:val="003238F4"/>
    <w:rsid w:val="003331FB"/>
    <w:rsid w:val="00335EEB"/>
    <w:rsid w:val="00344217"/>
    <w:rsid w:val="00350B6F"/>
    <w:rsid w:val="00357406"/>
    <w:rsid w:val="00357A0A"/>
    <w:rsid w:val="00357F2D"/>
    <w:rsid w:val="0036025F"/>
    <w:rsid w:val="00362F9E"/>
    <w:rsid w:val="00376872"/>
    <w:rsid w:val="00393191"/>
    <w:rsid w:val="003958BD"/>
    <w:rsid w:val="003A3ED8"/>
    <w:rsid w:val="003B5E15"/>
    <w:rsid w:val="003D0C00"/>
    <w:rsid w:val="003E56DD"/>
    <w:rsid w:val="004149C4"/>
    <w:rsid w:val="0045149A"/>
    <w:rsid w:val="0045165F"/>
    <w:rsid w:val="00451DF4"/>
    <w:rsid w:val="00455DF5"/>
    <w:rsid w:val="004615B4"/>
    <w:rsid w:val="00462066"/>
    <w:rsid w:val="00482D0B"/>
    <w:rsid w:val="00482F86"/>
    <w:rsid w:val="00484AD6"/>
    <w:rsid w:val="004B24C6"/>
    <w:rsid w:val="004D3C2E"/>
    <w:rsid w:val="004D3C51"/>
    <w:rsid w:val="004F490F"/>
    <w:rsid w:val="005010B3"/>
    <w:rsid w:val="00503670"/>
    <w:rsid w:val="00520563"/>
    <w:rsid w:val="00521500"/>
    <w:rsid w:val="00525376"/>
    <w:rsid w:val="00531D1B"/>
    <w:rsid w:val="005322D5"/>
    <w:rsid w:val="0053584C"/>
    <w:rsid w:val="00550145"/>
    <w:rsid w:val="00556B56"/>
    <w:rsid w:val="00566556"/>
    <w:rsid w:val="00571F34"/>
    <w:rsid w:val="00580574"/>
    <w:rsid w:val="00594322"/>
    <w:rsid w:val="00597B99"/>
    <w:rsid w:val="005A4FA8"/>
    <w:rsid w:val="005A7764"/>
    <w:rsid w:val="005C4A71"/>
    <w:rsid w:val="005D36AF"/>
    <w:rsid w:val="005E6B32"/>
    <w:rsid w:val="005F1327"/>
    <w:rsid w:val="005F56D0"/>
    <w:rsid w:val="00606A40"/>
    <w:rsid w:val="00637F6E"/>
    <w:rsid w:val="006404CC"/>
    <w:rsid w:val="00660AD8"/>
    <w:rsid w:val="0066246F"/>
    <w:rsid w:val="00672D43"/>
    <w:rsid w:val="00676327"/>
    <w:rsid w:val="00705841"/>
    <w:rsid w:val="007073ED"/>
    <w:rsid w:val="0071017C"/>
    <w:rsid w:val="007169EC"/>
    <w:rsid w:val="00720E4E"/>
    <w:rsid w:val="00726D62"/>
    <w:rsid w:val="00755FB3"/>
    <w:rsid w:val="007619DA"/>
    <w:rsid w:val="007649F1"/>
    <w:rsid w:val="0076567F"/>
    <w:rsid w:val="00770008"/>
    <w:rsid w:val="00777CEC"/>
    <w:rsid w:val="00780B05"/>
    <w:rsid w:val="007901A1"/>
    <w:rsid w:val="007B68C1"/>
    <w:rsid w:val="007B6EA4"/>
    <w:rsid w:val="007B706A"/>
    <w:rsid w:val="007C144D"/>
    <w:rsid w:val="007D22E5"/>
    <w:rsid w:val="007E7B87"/>
    <w:rsid w:val="007F672A"/>
    <w:rsid w:val="00820B2A"/>
    <w:rsid w:val="00831E13"/>
    <w:rsid w:val="008371B7"/>
    <w:rsid w:val="00844575"/>
    <w:rsid w:val="00847132"/>
    <w:rsid w:val="008545C0"/>
    <w:rsid w:val="00875C67"/>
    <w:rsid w:val="0088374B"/>
    <w:rsid w:val="008B277B"/>
    <w:rsid w:val="008B5CDA"/>
    <w:rsid w:val="008E067B"/>
    <w:rsid w:val="008E2511"/>
    <w:rsid w:val="008E346A"/>
    <w:rsid w:val="008F04D0"/>
    <w:rsid w:val="008F0BA1"/>
    <w:rsid w:val="00907A2F"/>
    <w:rsid w:val="00913C69"/>
    <w:rsid w:val="009149A0"/>
    <w:rsid w:val="00917E0C"/>
    <w:rsid w:val="00957CB2"/>
    <w:rsid w:val="00965D0B"/>
    <w:rsid w:val="00976094"/>
    <w:rsid w:val="00977175"/>
    <w:rsid w:val="00985A4A"/>
    <w:rsid w:val="009A47AA"/>
    <w:rsid w:val="009A6E7B"/>
    <w:rsid w:val="009C1B76"/>
    <w:rsid w:val="009D3ACB"/>
    <w:rsid w:val="009E339B"/>
    <w:rsid w:val="009F13AB"/>
    <w:rsid w:val="00A12924"/>
    <w:rsid w:val="00A37B93"/>
    <w:rsid w:val="00A55CAE"/>
    <w:rsid w:val="00A579EF"/>
    <w:rsid w:val="00A63D65"/>
    <w:rsid w:val="00A64413"/>
    <w:rsid w:val="00A76ABC"/>
    <w:rsid w:val="00AC55C9"/>
    <w:rsid w:val="00B01E88"/>
    <w:rsid w:val="00B20B2A"/>
    <w:rsid w:val="00B527E9"/>
    <w:rsid w:val="00BA5D71"/>
    <w:rsid w:val="00BC05D2"/>
    <w:rsid w:val="00BC101B"/>
    <w:rsid w:val="00BC3036"/>
    <w:rsid w:val="00BE7B3F"/>
    <w:rsid w:val="00C11A9C"/>
    <w:rsid w:val="00C160ED"/>
    <w:rsid w:val="00C419A2"/>
    <w:rsid w:val="00C50ECE"/>
    <w:rsid w:val="00C518EA"/>
    <w:rsid w:val="00C57E4A"/>
    <w:rsid w:val="00C97A22"/>
    <w:rsid w:val="00CB2077"/>
    <w:rsid w:val="00CB5ECF"/>
    <w:rsid w:val="00CB64C6"/>
    <w:rsid w:val="00CC6D4B"/>
    <w:rsid w:val="00CD3594"/>
    <w:rsid w:val="00CE43BC"/>
    <w:rsid w:val="00CE470B"/>
    <w:rsid w:val="00CF260C"/>
    <w:rsid w:val="00D03B29"/>
    <w:rsid w:val="00D22418"/>
    <w:rsid w:val="00D257FF"/>
    <w:rsid w:val="00D26922"/>
    <w:rsid w:val="00D30B60"/>
    <w:rsid w:val="00D3189F"/>
    <w:rsid w:val="00D566E1"/>
    <w:rsid w:val="00D657C3"/>
    <w:rsid w:val="00DA1A42"/>
    <w:rsid w:val="00DA3AB3"/>
    <w:rsid w:val="00DB36B0"/>
    <w:rsid w:val="00DC1B51"/>
    <w:rsid w:val="00DC1D5B"/>
    <w:rsid w:val="00DE0987"/>
    <w:rsid w:val="00DE15B1"/>
    <w:rsid w:val="00DE4D8E"/>
    <w:rsid w:val="00DF6CA8"/>
    <w:rsid w:val="00E031F8"/>
    <w:rsid w:val="00E1003B"/>
    <w:rsid w:val="00E17958"/>
    <w:rsid w:val="00E226C6"/>
    <w:rsid w:val="00E26A85"/>
    <w:rsid w:val="00E50CC1"/>
    <w:rsid w:val="00E961AA"/>
    <w:rsid w:val="00EC1224"/>
    <w:rsid w:val="00EC6D36"/>
    <w:rsid w:val="00EE3A6D"/>
    <w:rsid w:val="00EF0650"/>
    <w:rsid w:val="00F039F2"/>
    <w:rsid w:val="00F064BA"/>
    <w:rsid w:val="00F269B0"/>
    <w:rsid w:val="00F34EA6"/>
    <w:rsid w:val="00F45FA4"/>
    <w:rsid w:val="00F508BF"/>
    <w:rsid w:val="00F97A49"/>
    <w:rsid w:val="00FA0ACA"/>
    <w:rsid w:val="00FA7944"/>
    <w:rsid w:val="00FD488A"/>
    <w:rsid w:val="00FE34C9"/>
    <w:rsid w:val="00FE36A3"/>
    <w:rsid w:val="00FE7764"/>
    <w:rsid w:val="14AB7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54B154-BA44-4A0A-B47F-5D219B2D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rPr>
      <w:rFonts w:ascii="宋体" w:eastAsia="宋体" w:hAnsi="Courier New" w:cs="Times New Roman"/>
      <w:szCs w:val="20"/>
    </w:rPr>
  </w:style>
  <w:style w:type="paragraph" w:styleId="a4">
    <w:name w:val="footer"/>
    <w:basedOn w:val="a"/>
    <w:link w:val="Char0"/>
    <w:uiPriority w:val="99"/>
    <w:semiHidden/>
    <w:unhideWhenUsed/>
    <w:pPr>
      <w:tabs>
        <w:tab w:val="center" w:pos="4153"/>
        <w:tab w:val="right" w:pos="8306"/>
      </w:tabs>
      <w:snapToGrid w:val="0"/>
      <w:jc w:val="left"/>
    </w:pPr>
    <w:rPr>
      <w:sz w:val="18"/>
      <w:szCs w:val="18"/>
    </w:rPr>
  </w:style>
  <w:style w:type="paragraph" w:styleId="a5">
    <w:name w:val="header"/>
    <w:basedOn w:val="a"/>
    <w:link w:val="Char1"/>
    <w:uiPriority w:val="99"/>
    <w:semiHidden/>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Pr>
      <w:sz w:val="18"/>
      <w:szCs w:val="18"/>
    </w:rPr>
  </w:style>
  <w:style w:type="character" w:customStyle="1" w:styleId="Char0">
    <w:name w:val="页脚 Char"/>
    <w:basedOn w:val="a0"/>
    <w:link w:val="a4"/>
    <w:uiPriority w:val="99"/>
    <w:semiHidden/>
    <w:rPr>
      <w:sz w:val="18"/>
      <w:szCs w:val="18"/>
    </w:rPr>
  </w:style>
  <w:style w:type="character" w:customStyle="1" w:styleId="Char">
    <w:name w:val="纯文本 Char"/>
    <w:basedOn w:val="a0"/>
    <w:link w:val="a3"/>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371</Words>
  <Characters>2116</Characters>
  <Application>Microsoft Office Word</Application>
  <DocSecurity>0</DocSecurity>
  <Lines>17</Lines>
  <Paragraphs>4</Paragraphs>
  <ScaleCrop>false</ScaleCrop>
  <Company>Microsoft</Company>
  <LinksUpToDate>false</LinksUpToDate>
  <CharactersWithSpaces>2483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4</cp:revision>
  <cp:lastPrinted>2020-06-03T07:06:00Z</cp:lastPrinted>
  <dcterms:created xsi:type="dcterms:W3CDTF">2023-03-20T00:52:00Z</dcterms:created>
  <dcterms:modified xsi:type="dcterms:W3CDTF">2023-03-20T00:54:00Z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1B4374266B3A4816803414759DBFE94F</vt:lpwstr>
  </property>
</Properties>
</file>