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18F" w:rsidRDefault="0079118F" w:rsidP="002E1304">
      <w:pPr>
        <w:adjustRightInd w:val="0"/>
        <w:snapToGrid w:val="0"/>
        <w:spacing w:line="460" w:lineRule="atLeast"/>
        <w:rPr>
          <w:rFonts w:ascii="仿宋_GB2312" w:eastAsia="仿宋_GB2312" w:hAnsi="仿宋"/>
          <w:color w:val="555555"/>
          <w:sz w:val="28"/>
          <w:szCs w:val="28"/>
        </w:rPr>
      </w:pPr>
      <w:bookmarkStart w:id="0" w:name="_GoBack"/>
      <w:bookmarkEnd w:id="0"/>
      <w:r w:rsidRPr="002E1304">
        <w:rPr>
          <w:rFonts w:ascii="宋体" w:hAnsi="宋体" w:hint="eastAsia"/>
          <w:b/>
          <w:szCs w:val="21"/>
        </w:rPr>
        <w:t>附件1：</w:t>
      </w:r>
    </w:p>
    <w:p w:rsidR="0079118F" w:rsidRDefault="0079118F" w:rsidP="0079118F">
      <w:pPr>
        <w:pStyle w:val="a3"/>
        <w:spacing w:before="0" w:beforeAutospacing="0" w:after="0" w:afterAutospacing="0"/>
        <w:jc w:val="center"/>
        <w:rPr>
          <w:rFonts w:ascii="方正粗宋简体" w:eastAsia="方正粗宋简体" w:hAnsi="仿宋"/>
          <w:color w:val="555555"/>
          <w:sz w:val="28"/>
          <w:szCs w:val="28"/>
        </w:rPr>
      </w:pPr>
      <w:r w:rsidRPr="0079118F">
        <w:rPr>
          <w:rFonts w:ascii="方正粗宋简体" w:eastAsia="方正粗宋简体" w:hAnsi="仿宋" w:hint="eastAsia"/>
          <w:color w:val="555555"/>
          <w:sz w:val="28"/>
          <w:szCs w:val="28"/>
        </w:rPr>
        <w:t>体育部202</w:t>
      </w:r>
      <w:r w:rsidR="00F4264E">
        <w:rPr>
          <w:rFonts w:ascii="方正粗宋简体" w:eastAsia="方正粗宋简体" w:hAnsi="仿宋" w:hint="eastAsia"/>
          <w:color w:val="555555"/>
          <w:sz w:val="28"/>
          <w:szCs w:val="28"/>
        </w:rPr>
        <w:t>4</w:t>
      </w:r>
      <w:r w:rsidRPr="0079118F">
        <w:rPr>
          <w:rFonts w:ascii="方正粗宋简体" w:eastAsia="方正粗宋简体" w:hAnsi="仿宋" w:hint="eastAsia"/>
          <w:color w:val="555555"/>
          <w:sz w:val="28"/>
          <w:szCs w:val="28"/>
        </w:rPr>
        <w:t>年</w:t>
      </w:r>
      <w:r w:rsidRPr="0079118F">
        <w:rPr>
          <w:rFonts w:ascii="方正粗宋简体" w:eastAsia="方正粗宋简体" w:hint="eastAsia"/>
          <w:color w:val="555555"/>
          <w:sz w:val="26"/>
          <w:szCs w:val="26"/>
        </w:rPr>
        <w:t>硕士研究生</w:t>
      </w:r>
      <w:r w:rsidRPr="0079118F">
        <w:rPr>
          <w:rFonts w:ascii="方正粗宋简体" w:eastAsia="方正粗宋简体" w:hAnsi="仿宋" w:hint="eastAsia"/>
          <w:color w:val="555555"/>
          <w:sz w:val="28"/>
          <w:szCs w:val="28"/>
        </w:rPr>
        <w:t>第一志愿复试名单</w:t>
      </w:r>
    </w:p>
    <w:tbl>
      <w:tblPr>
        <w:tblW w:w="8595" w:type="dxa"/>
        <w:tblInd w:w="95" w:type="dxa"/>
        <w:tblLook w:val="04A0" w:firstRow="1" w:lastRow="0" w:firstColumn="1" w:lastColumn="0" w:noHBand="0" w:noVBand="1"/>
      </w:tblPr>
      <w:tblGrid>
        <w:gridCol w:w="1080"/>
        <w:gridCol w:w="1201"/>
        <w:gridCol w:w="2044"/>
        <w:gridCol w:w="798"/>
        <w:gridCol w:w="1204"/>
        <w:gridCol w:w="1134"/>
        <w:gridCol w:w="1134"/>
      </w:tblGrid>
      <w:tr w:rsidR="00632AE3" w:rsidRPr="00632AE3" w:rsidTr="00632AE3">
        <w:trPr>
          <w:trHeight w:val="461"/>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2AE3" w:rsidRPr="00632AE3" w:rsidRDefault="00632AE3" w:rsidP="00632AE3">
            <w:pPr>
              <w:widowControl/>
              <w:jc w:val="center"/>
              <w:rPr>
                <w:rFonts w:ascii="宋体" w:eastAsia="宋体" w:hAnsi="宋体" w:cs="宋体"/>
                <w:b/>
                <w:bCs/>
                <w:kern w:val="0"/>
                <w:sz w:val="20"/>
                <w:szCs w:val="20"/>
              </w:rPr>
            </w:pPr>
            <w:r w:rsidRPr="00632AE3">
              <w:rPr>
                <w:rFonts w:ascii="宋体" w:eastAsia="宋体" w:hAnsi="宋体" w:cs="宋体" w:hint="eastAsia"/>
                <w:b/>
                <w:bCs/>
                <w:kern w:val="0"/>
                <w:sz w:val="20"/>
                <w:szCs w:val="20"/>
              </w:rPr>
              <w:t>序号</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rsidR="00632AE3" w:rsidRPr="00632AE3" w:rsidRDefault="00632AE3" w:rsidP="00632AE3">
            <w:pPr>
              <w:widowControl/>
              <w:jc w:val="center"/>
              <w:rPr>
                <w:rFonts w:ascii="宋体" w:eastAsia="宋体" w:hAnsi="宋体" w:cs="宋体"/>
                <w:b/>
                <w:bCs/>
                <w:kern w:val="0"/>
                <w:sz w:val="20"/>
                <w:szCs w:val="20"/>
              </w:rPr>
            </w:pPr>
            <w:r w:rsidRPr="00632AE3">
              <w:rPr>
                <w:rFonts w:ascii="宋体" w:eastAsia="宋体" w:hAnsi="宋体" w:cs="宋体" w:hint="eastAsia"/>
                <w:b/>
                <w:bCs/>
                <w:kern w:val="0"/>
                <w:sz w:val="20"/>
                <w:szCs w:val="20"/>
              </w:rPr>
              <w:t>姓名</w:t>
            </w:r>
          </w:p>
        </w:tc>
        <w:tc>
          <w:tcPr>
            <w:tcW w:w="2044" w:type="dxa"/>
            <w:tcBorders>
              <w:top w:val="single" w:sz="4" w:space="0" w:color="auto"/>
              <w:left w:val="nil"/>
              <w:bottom w:val="single" w:sz="4" w:space="0" w:color="auto"/>
              <w:right w:val="single" w:sz="4" w:space="0" w:color="auto"/>
            </w:tcBorders>
            <w:shd w:val="clear" w:color="auto" w:fill="auto"/>
            <w:noWrap/>
            <w:vAlign w:val="center"/>
            <w:hideMark/>
          </w:tcPr>
          <w:p w:rsidR="00632AE3" w:rsidRPr="00632AE3" w:rsidRDefault="00632AE3" w:rsidP="00632AE3">
            <w:pPr>
              <w:widowControl/>
              <w:jc w:val="center"/>
              <w:rPr>
                <w:rFonts w:ascii="宋体" w:eastAsia="宋体" w:hAnsi="宋体" w:cs="宋体"/>
                <w:b/>
                <w:bCs/>
                <w:kern w:val="0"/>
                <w:sz w:val="20"/>
                <w:szCs w:val="20"/>
              </w:rPr>
            </w:pPr>
            <w:r w:rsidRPr="00632AE3">
              <w:rPr>
                <w:rFonts w:ascii="宋体" w:eastAsia="宋体" w:hAnsi="宋体" w:cs="宋体" w:hint="eastAsia"/>
                <w:b/>
                <w:bCs/>
                <w:kern w:val="0"/>
                <w:sz w:val="20"/>
                <w:szCs w:val="20"/>
              </w:rPr>
              <w:t>考生编号</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32AE3" w:rsidRPr="00632AE3" w:rsidRDefault="00632AE3" w:rsidP="00632AE3">
            <w:pPr>
              <w:widowControl/>
              <w:jc w:val="center"/>
              <w:rPr>
                <w:rFonts w:ascii="宋体" w:eastAsia="宋体" w:hAnsi="宋体" w:cs="宋体"/>
                <w:b/>
                <w:bCs/>
                <w:kern w:val="0"/>
                <w:sz w:val="20"/>
                <w:szCs w:val="20"/>
              </w:rPr>
            </w:pPr>
            <w:r w:rsidRPr="00632AE3">
              <w:rPr>
                <w:rFonts w:ascii="宋体" w:eastAsia="宋体" w:hAnsi="宋体" w:cs="宋体" w:hint="eastAsia"/>
                <w:b/>
                <w:bCs/>
                <w:kern w:val="0"/>
                <w:sz w:val="20"/>
                <w:szCs w:val="20"/>
              </w:rPr>
              <w:t>性别</w:t>
            </w:r>
          </w:p>
        </w:tc>
        <w:tc>
          <w:tcPr>
            <w:tcW w:w="1204" w:type="dxa"/>
            <w:tcBorders>
              <w:top w:val="single" w:sz="4" w:space="0" w:color="auto"/>
              <w:left w:val="nil"/>
              <w:bottom w:val="single" w:sz="4" w:space="0" w:color="auto"/>
              <w:right w:val="single" w:sz="4" w:space="0" w:color="auto"/>
            </w:tcBorders>
            <w:shd w:val="clear" w:color="auto" w:fill="auto"/>
            <w:noWrap/>
            <w:vAlign w:val="center"/>
            <w:hideMark/>
          </w:tcPr>
          <w:p w:rsidR="00632AE3" w:rsidRPr="00632AE3" w:rsidRDefault="00632AE3" w:rsidP="00632AE3">
            <w:pPr>
              <w:widowControl/>
              <w:jc w:val="center"/>
              <w:rPr>
                <w:rFonts w:ascii="宋体" w:eastAsia="宋体" w:hAnsi="宋体" w:cs="宋体"/>
                <w:b/>
                <w:bCs/>
                <w:kern w:val="0"/>
                <w:sz w:val="20"/>
                <w:szCs w:val="20"/>
              </w:rPr>
            </w:pPr>
            <w:r w:rsidRPr="00632AE3">
              <w:rPr>
                <w:rFonts w:ascii="宋体" w:eastAsia="宋体" w:hAnsi="宋体" w:cs="宋体" w:hint="eastAsia"/>
                <w:b/>
                <w:bCs/>
                <w:kern w:val="0"/>
                <w:sz w:val="20"/>
                <w:szCs w:val="20"/>
              </w:rPr>
              <w:t>专业代码</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32AE3" w:rsidRPr="00632AE3" w:rsidRDefault="00632AE3" w:rsidP="00632AE3">
            <w:pPr>
              <w:widowControl/>
              <w:jc w:val="center"/>
              <w:rPr>
                <w:rFonts w:ascii="宋体" w:eastAsia="宋体" w:hAnsi="宋体" w:cs="宋体"/>
                <w:b/>
                <w:bCs/>
                <w:kern w:val="0"/>
                <w:sz w:val="20"/>
                <w:szCs w:val="20"/>
              </w:rPr>
            </w:pPr>
            <w:r>
              <w:rPr>
                <w:rFonts w:ascii="宋体" w:eastAsia="宋体" w:hAnsi="宋体" w:cs="宋体" w:hint="eastAsia"/>
                <w:b/>
                <w:bCs/>
                <w:kern w:val="0"/>
                <w:sz w:val="20"/>
                <w:szCs w:val="20"/>
              </w:rPr>
              <w:t>培养</w:t>
            </w:r>
            <w:r w:rsidRPr="00632AE3">
              <w:rPr>
                <w:rFonts w:ascii="宋体" w:eastAsia="宋体" w:hAnsi="宋体" w:cs="宋体" w:hint="eastAsia"/>
                <w:b/>
                <w:bCs/>
                <w:kern w:val="0"/>
                <w:sz w:val="20"/>
                <w:szCs w:val="20"/>
              </w:rPr>
              <w:t>方式</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32AE3" w:rsidRPr="00632AE3" w:rsidRDefault="00632AE3" w:rsidP="00632AE3">
            <w:pPr>
              <w:widowControl/>
              <w:jc w:val="center"/>
              <w:rPr>
                <w:rFonts w:ascii="宋体" w:eastAsia="宋体" w:hAnsi="宋体" w:cs="宋体"/>
                <w:b/>
                <w:bCs/>
                <w:kern w:val="0"/>
                <w:sz w:val="20"/>
                <w:szCs w:val="20"/>
              </w:rPr>
            </w:pPr>
            <w:r w:rsidRPr="00632AE3">
              <w:rPr>
                <w:rFonts w:ascii="宋体" w:eastAsia="宋体" w:hAnsi="宋体" w:cs="宋体" w:hint="eastAsia"/>
                <w:b/>
                <w:bCs/>
                <w:kern w:val="0"/>
                <w:sz w:val="20"/>
                <w:szCs w:val="20"/>
              </w:rPr>
              <w:t>备注</w:t>
            </w:r>
          </w:p>
        </w:tc>
      </w:tr>
      <w:tr w:rsidR="000E65EE"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0E65EE" w:rsidRPr="00632AE3" w:rsidRDefault="000E65EE" w:rsidP="00632AE3">
            <w:pPr>
              <w:widowControl/>
              <w:jc w:val="center"/>
              <w:rPr>
                <w:rFonts w:ascii="Arial" w:eastAsia="宋体" w:hAnsi="Arial" w:cs="Arial"/>
                <w:kern w:val="0"/>
                <w:sz w:val="20"/>
                <w:szCs w:val="20"/>
              </w:rPr>
            </w:pPr>
            <w:r w:rsidRPr="00632AE3">
              <w:rPr>
                <w:rFonts w:ascii="Arial" w:eastAsia="宋体" w:hAnsi="Arial" w:cs="Arial"/>
                <w:kern w:val="0"/>
                <w:sz w:val="20"/>
                <w:szCs w:val="20"/>
              </w:rPr>
              <w:t>1</w:t>
            </w:r>
          </w:p>
        </w:tc>
        <w:tc>
          <w:tcPr>
            <w:tcW w:w="1201" w:type="dxa"/>
            <w:tcBorders>
              <w:top w:val="nil"/>
              <w:left w:val="nil"/>
              <w:bottom w:val="single" w:sz="4" w:space="0" w:color="auto"/>
              <w:right w:val="single" w:sz="4" w:space="0" w:color="auto"/>
            </w:tcBorders>
            <w:shd w:val="clear" w:color="auto" w:fill="auto"/>
            <w:vAlign w:val="bottom"/>
            <w:hideMark/>
          </w:tcPr>
          <w:p w:rsidR="000E65EE" w:rsidRDefault="000E65EE">
            <w:pPr>
              <w:rPr>
                <w:rFonts w:ascii="Arial" w:eastAsia="宋体" w:hAnsi="Arial" w:cs="Arial"/>
                <w:sz w:val="20"/>
                <w:szCs w:val="20"/>
              </w:rPr>
            </w:pPr>
            <w:r>
              <w:rPr>
                <w:rFonts w:ascii="Arial" w:hAnsi="Arial" w:cs="Arial"/>
                <w:sz w:val="20"/>
                <w:szCs w:val="20"/>
              </w:rPr>
              <w:t>梁旭</w:t>
            </w:r>
          </w:p>
        </w:tc>
        <w:tc>
          <w:tcPr>
            <w:tcW w:w="2044" w:type="dxa"/>
            <w:tcBorders>
              <w:top w:val="nil"/>
              <w:left w:val="nil"/>
              <w:bottom w:val="single" w:sz="4" w:space="0" w:color="auto"/>
              <w:right w:val="single" w:sz="4" w:space="0" w:color="auto"/>
            </w:tcBorders>
            <w:shd w:val="clear" w:color="auto" w:fill="auto"/>
            <w:vAlign w:val="bottom"/>
            <w:hideMark/>
          </w:tcPr>
          <w:p w:rsidR="000E65EE" w:rsidRDefault="000E65EE">
            <w:pPr>
              <w:rPr>
                <w:rFonts w:ascii="Arial" w:eastAsia="宋体" w:hAnsi="Arial" w:cs="Arial"/>
                <w:sz w:val="20"/>
                <w:szCs w:val="20"/>
              </w:rPr>
            </w:pPr>
            <w:r>
              <w:rPr>
                <w:rFonts w:ascii="Arial" w:hAnsi="Arial" w:cs="Arial"/>
                <w:sz w:val="20"/>
                <w:szCs w:val="20"/>
              </w:rPr>
              <w:t>114154411404860</w:t>
            </w:r>
          </w:p>
        </w:tc>
        <w:tc>
          <w:tcPr>
            <w:tcW w:w="798" w:type="dxa"/>
            <w:tcBorders>
              <w:top w:val="nil"/>
              <w:left w:val="nil"/>
              <w:bottom w:val="single" w:sz="4" w:space="0" w:color="auto"/>
              <w:right w:val="single" w:sz="4" w:space="0" w:color="auto"/>
            </w:tcBorders>
            <w:shd w:val="clear" w:color="auto" w:fill="auto"/>
            <w:vAlign w:val="bottom"/>
            <w:hideMark/>
          </w:tcPr>
          <w:p w:rsidR="000E65EE" w:rsidRDefault="000E65EE"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0E65EE" w:rsidRDefault="000E65EE" w:rsidP="000E65EE">
            <w:pPr>
              <w:jc w:val="center"/>
              <w:rPr>
                <w:rFonts w:ascii="Arial" w:eastAsia="宋体" w:hAnsi="Arial" w:cs="Arial"/>
                <w:sz w:val="20"/>
                <w:szCs w:val="20"/>
              </w:rPr>
            </w:pPr>
            <w:r>
              <w:rPr>
                <w:rFonts w:ascii="Arial" w:hAnsi="Arial" w:cs="Arial"/>
                <w:sz w:val="20"/>
                <w:szCs w:val="20"/>
              </w:rPr>
              <w:t>622</w:t>
            </w:r>
          </w:p>
        </w:tc>
        <w:tc>
          <w:tcPr>
            <w:tcW w:w="1134" w:type="dxa"/>
            <w:tcBorders>
              <w:top w:val="nil"/>
              <w:left w:val="nil"/>
              <w:bottom w:val="single" w:sz="4" w:space="0" w:color="auto"/>
              <w:right w:val="single" w:sz="4" w:space="0" w:color="auto"/>
            </w:tcBorders>
            <w:shd w:val="clear" w:color="auto" w:fill="auto"/>
            <w:vAlign w:val="center"/>
            <w:hideMark/>
          </w:tcPr>
          <w:p w:rsidR="000E65EE" w:rsidRPr="00632AE3" w:rsidRDefault="000E65EE"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0E65EE" w:rsidRPr="00632AE3" w:rsidRDefault="000E65EE"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0E65EE"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0E65EE" w:rsidRPr="00632AE3" w:rsidRDefault="000E65EE" w:rsidP="00632AE3">
            <w:pPr>
              <w:widowControl/>
              <w:jc w:val="center"/>
              <w:rPr>
                <w:rFonts w:ascii="Arial" w:eastAsia="宋体" w:hAnsi="Arial" w:cs="Arial"/>
                <w:kern w:val="0"/>
                <w:sz w:val="20"/>
                <w:szCs w:val="20"/>
              </w:rPr>
            </w:pPr>
            <w:r w:rsidRPr="00632AE3">
              <w:rPr>
                <w:rFonts w:ascii="Arial" w:eastAsia="宋体" w:hAnsi="Arial" w:cs="Arial"/>
                <w:kern w:val="0"/>
                <w:sz w:val="20"/>
                <w:szCs w:val="20"/>
              </w:rPr>
              <w:t>2</w:t>
            </w:r>
          </w:p>
        </w:tc>
        <w:tc>
          <w:tcPr>
            <w:tcW w:w="1201" w:type="dxa"/>
            <w:tcBorders>
              <w:top w:val="nil"/>
              <w:left w:val="nil"/>
              <w:bottom w:val="single" w:sz="4" w:space="0" w:color="auto"/>
              <w:right w:val="single" w:sz="4" w:space="0" w:color="auto"/>
            </w:tcBorders>
            <w:shd w:val="clear" w:color="auto" w:fill="auto"/>
            <w:vAlign w:val="bottom"/>
            <w:hideMark/>
          </w:tcPr>
          <w:p w:rsidR="000E65EE" w:rsidRDefault="000E65EE">
            <w:pPr>
              <w:rPr>
                <w:rFonts w:ascii="Arial" w:eastAsia="宋体" w:hAnsi="Arial" w:cs="Arial"/>
                <w:sz w:val="20"/>
                <w:szCs w:val="20"/>
              </w:rPr>
            </w:pPr>
            <w:r>
              <w:rPr>
                <w:rFonts w:ascii="Arial" w:hAnsi="Arial" w:cs="Arial"/>
                <w:sz w:val="20"/>
                <w:szCs w:val="20"/>
              </w:rPr>
              <w:t>曾广信</w:t>
            </w:r>
          </w:p>
        </w:tc>
        <w:tc>
          <w:tcPr>
            <w:tcW w:w="2044" w:type="dxa"/>
            <w:tcBorders>
              <w:top w:val="nil"/>
              <w:left w:val="nil"/>
              <w:bottom w:val="single" w:sz="4" w:space="0" w:color="auto"/>
              <w:right w:val="single" w:sz="4" w:space="0" w:color="auto"/>
            </w:tcBorders>
            <w:shd w:val="clear" w:color="auto" w:fill="auto"/>
            <w:vAlign w:val="bottom"/>
            <w:hideMark/>
          </w:tcPr>
          <w:p w:rsidR="000E65EE" w:rsidRDefault="000E65EE">
            <w:pPr>
              <w:rPr>
                <w:rFonts w:ascii="Arial" w:eastAsia="宋体" w:hAnsi="Arial" w:cs="Arial"/>
                <w:sz w:val="20"/>
                <w:szCs w:val="20"/>
              </w:rPr>
            </w:pPr>
            <w:r>
              <w:rPr>
                <w:rFonts w:ascii="Arial" w:hAnsi="Arial" w:cs="Arial"/>
                <w:sz w:val="20"/>
                <w:szCs w:val="20"/>
              </w:rPr>
              <w:t>114154440605441</w:t>
            </w:r>
          </w:p>
        </w:tc>
        <w:tc>
          <w:tcPr>
            <w:tcW w:w="798" w:type="dxa"/>
            <w:tcBorders>
              <w:top w:val="nil"/>
              <w:left w:val="nil"/>
              <w:bottom w:val="single" w:sz="4" w:space="0" w:color="auto"/>
              <w:right w:val="single" w:sz="4" w:space="0" w:color="auto"/>
            </w:tcBorders>
            <w:shd w:val="clear" w:color="auto" w:fill="auto"/>
            <w:vAlign w:val="bottom"/>
            <w:hideMark/>
          </w:tcPr>
          <w:p w:rsidR="000E65EE" w:rsidRDefault="000E65EE"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0E65EE" w:rsidRDefault="000E65EE" w:rsidP="000E65EE">
            <w:pPr>
              <w:jc w:val="center"/>
              <w:rPr>
                <w:rFonts w:ascii="Arial" w:eastAsia="宋体" w:hAnsi="Arial" w:cs="Arial"/>
                <w:sz w:val="20"/>
                <w:szCs w:val="20"/>
              </w:rPr>
            </w:pPr>
            <w:r>
              <w:rPr>
                <w:rFonts w:ascii="Arial" w:hAnsi="Arial" w:cs="Arial"/>
                <w:sz w:val="20"/>
                <w:szCs w:val="20"/>
              </w:rPr>
              <w:t>622</w:t>
            </w:r>
          </w:p>
        </w:tc>
        <w:tc>
          <w:tcPr>
            <w:tcW w:w="1134" w:type="dxa"/>
            <w:tcBorders>
              <w:top w:val="nil"/>
              <w:left w:val="nil"/>
              <w:bottom w:val="single" w:sz="4" w:space="0" w:color="auto"/>
              <w:right w:val="single" w:sz="4" w:space="0" w:color="auto"/>
            </w:tcBorders>
            <w:shd w:val="clear" w:color="auto" w:fill="auto"/>
            <w:vAlign w:val="center"/>
            <w:hideMark/>
          </w:tcPr>
          <w:p w:rsidR="000E65EE" w:rsidRPr="00632AE3" w:rsidRDefault="000E65EE"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0E65EE" w:rsidRPr="00632AE3" w:rsidRDefault="000E65EE"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0E65EE"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0E65EE" w:rsidRPr="00632AE3" w:rsidRDefault="000E65EE" w:rsidP="00632AE3">
            <w:pPr>
              <w:widowControl/>
              <w:jc w:val="center"/>
              <w:rPr>
                <w:rFonts w:ascii="Arial" w:eastAsia="宋体" w:hAnsi="Arial" w:cs="Arial"/>
                <w:kern w:val="0"/>
                <w:sz w:val="20"/>
                <w:szCs w:val="20"/>
              </w:rPr>
            </w:pPr>
            <w:r w:rsidRPr="00632AE3">
              <w:rPr>
                <w:rFonts w:ascii="Arial" w:eastAsia="宋体" w:hAnsi="Arial" w:cs="Arial"/>
                <w:kern w:val="0"/>
                <w:sz w:val="20"/>
                <w:szCs w:val="20"/>
              </w:rPr>
              <w:t>3</w:t>
            </w:r>
          </w:p>
        </w:tc>
        <w:tc>
          <w:tcPr>
            <w:tcW w:w="1201" w:type="dxa"/>
            <w:tcBorders>
              <w:top w:val="nil"/>
              <w:left w:val="nil"/>
              <w:bottom w:val="single" w:sz="4" w:space="0" w:color="auto"/>
              <w:right w:val="single" w:sz="4" w:space="0" w:color="auto"/>
            </w:tcBorders>
            <w:shd w:val="clear" w:color="auto" w:fill="auto"/>
            <w:vAlign w:val="bottom"/>
            <w:hideMark/>
          </w:tcPr>
          <w:p w:rsidR="000E65EE" w:rsidRDefault="000E65EE">
            <w:pPr>
              <w:rPr>
                <w:rFonts w:ascii="Arial" w:eastAsia="宋体" w:hAnsi="Arial" w:cs="Arial"/>
                <w:sz w:val="20"/>
                <w:szCs w:val="20"/>
              </w:rPr>
            </w:pPr>
            <w:r>
              <w:rPr>
                <w:rFonts w:ascii="Arial" w:hAnsi="Arial" w:cs="Arial"/>
                <w:sz w:val="20"/>
                <w:szCs w:val="20"/>
              </w:rPr>
              <w:t>钟莉云</w:t>
            </w:r>
          </w:p>
        </w:tc>
        <w:tc>
          <w:tcPr>
            <w:tcW w:w="2044" w:type="dxa"/>
            <w:tcBorders>
              <w:top w:val="nil"/>
              <w:left w:val="nil"/>
              <w:bottom w:val="single" w:sz="4" w:space="0" w:color="auto"/>
              <w:right w:val="single" w:sz="4" w:space="0" w:color="auto"/>
            </w:tcBorders>
            <w:shd w:val="clear" w:color="auto" w:fill="auto"/>
            <w:vAlign w:val="bottom"/>
            <w:hideMark/>
          </w:tcPr>
          <w:p w:rsidR="000E65EE" w:rsidRDefault="000E65EE">
            <w:pPr>
              <w:rPr>
                <w:rFonts w:ascii="Arial" w:eastAsia="宋体" w:hAnsi="Arial" w:cs="Arial"/>
                <w:sz w:val="20"/>
                <w:szCs w:val="20"/>
              </w:rPr>
            </w:pPr>
            <w:r>
              <w:rPr>
                <w:rFonts w:ascii="Arial" w:hAnsi="Arial" w:cs="Arial"/>
                <w:sz w:val="20"/>
                <w:szCs w:val="20"/>
              </w:rPr>
              <w:t>114154440605440</w:t>
            </w:r>
          </w:p>
        </w:tc>
        <w:tc>
          <w:tcPr>
            <w:tcW w:w="798" w:type="dxa"/>
            <w:tcBorders>
              <w:top w:val="nil"/>
              <w:left w:val="nil"/>
              <w:bottom w:val="single" w:sz="4" w:space="0" w:color="auto"/>
              <w:right w:val="single" w:sz="4" w:space="0" w:color="auto"/>
            </w:tcBorders>
            <w:shd w:val="clear" w:color="auto" w:fill="auto"/>
            <w:vAlign w:val="bottom"/>
            <w:hideMark/>
          </w:tcPr>
          <w:p w:rsidR="000E65EE" w:rsidRDefault="000E65EE" w:rsidP="000E65EE">
            <w:pPr>
              <w:jc w:val="center"/>
              <w:rPr>
                <w:rFonts w:ascii="Arial" w:eastAsia="宋体" w:hAnsi="Arial" w:cs="Arial"/>
                <w:sz w:val="20"/>
                <w:szCs w:val="20"/>
              </w:rPr>
            </w:pPr>
            <w:r>
              <w:rPr>
                <w:rFonts w:ascii="Arial" w:hAnsi="Arial" w:cs="Arial"/>
                <w:sz w:val="20"/>
                <w:szCs w:val="20"/>
              </w:rPr>
              <w:t>女</w:t>
            </w:r>
          </w:p>
        </w:tc>
        <w:tc>
          <w:tcPr>
            <w:tcW w:w="1204" w:type="dxa"/>
            <w:tcBorders>
              <w:top w:val="nil"/>
              <w:left w:val="nil"/>
              <w:bottom w:val="single" w:sz="4" w:space="0" w:color="auto"/>
              <w:right w:val="single" w:sz="4" w:space="0" w:color="auto"/>
            </w:tcBorders>
            <w:shd w:val="clear" w:color="auto" w:fill="auto"/>
            <w:vAlign w:val="bottom"/>
            <w:hideMark/>
          </w:tcPr>
          <w:p w:rsidR="000E65EE" w:rsidRDefault="000E65EE" w:rsidP="000E65EE">
            <w:pPr>
              <w:jc w:val="center"/>
              <w:rPr>
                <w:rFonts w:ascii="Arial" w:eastAsia="宋体" w:hAnsi="Arial" w:cs="Arial"/>
                <w:sz w:val="20"/>
                <w:szCs w:val="20"/>
              </w:rPr>
            </w:pPr>
            <w:r>
              <w:rPr>
                <w:rFonts w:ascii="Arial" w:hAnsi="Arial" w:cs="Arial"/>
                <w:sz w:val="20"/>
                <w:szCs w:val="20"/>
              </w:rPr>
              <w:t>622</w:t>
            </w:r>
          </w:p>
        </w:tc>
        <w:tc>
          <w:tcPr>
            <w:tcW w:w="1134" w:type="dxa"/>
            <w:tcBorders>
              <w:top w:val="nil"/>
              <w:left w:val="nil"/>
              <w:bottom w:val="single" w:sz="4" w:space="0" w:color="auto"/>
              <w:right w:val="single" w:sz="4" w:space="0" w:color="auto"/>
            </w:tcBorders>
            <w:shd w:val="clear" w:color="auto" w:fill="auto"/>
            <w:vAlign w:val="center"/>
            <w:hideMark/>
          </w:tcPr>
          <w:p w:rsidR="000E65EE" w:rsidRPr="00632AE3" w:rsidRDefault="000E65EE"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0E65EE" w:rsidRPr="00632AE3" w:rsidRDefault="000E65EE"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4</w:t>
            </w:r>
          </w:p>
        </w:tc>
        <w:tc>
          <w:tcPr>
            <w:tcW w:w="1201"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rPr>
                <w:rFonts w:ascii="Arial" w:eastAsia="宋体" w:hAnsi="Arial" w:cs="Arial"/>
                <w:sz w:val="20"/>
                <w:szCs w:val="20"/>
              </w:rPr>
            </w:pPr>
            <w:r w:rsidRPr="00D038C0">
              <w:rPr>
                <w:rFonts w:ascii="Arial" w:hAnsi="Arial" w:cs="Arial"/>
                <w:sz w:val="20"/>
                <w:szCs w:val="20"/>
              </w:rPr>
              <w:t>周子逸</w:t>
            </w:r>
          </w:p>
        </w:tc>
        <w:tc>
          <w:tcPr>
            <w:tcW w:w="2044"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rPr>
                <w:rFonts w:ascii="Arial" w:eastAsia="宋体" w:hAnsi="Arial" w:cs="Arial"/>
                <w:sz w:val="20"/>
                <w:szCs w:val="20"/>
              </w:rPr>
            </w:pPr>
            <w:r w:rsidRPr="00D038C0">
              <w:rPr>
                <w:rFonts w:ascii="Arial" w:hAnsi="Arial" w:cs="Arial"/>
                <w:sz w:val="20"/>
                <w:szCs w:val="20"/>
              </w:rPr>
              <w:t>114154511005628</w:t>
            </w:r>
          </w:p>
        </w:tc>
        <w:tc>
          <w:tcPr>
            <w:tcW w:w="798"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jc w:val="center"/>
              <w:rPr>
                <w:rFonts w:ascii="Arial" w:eastAsia="宋体" w:hAnsi="Arial" w:cs="Arial"/>
                <w:sz w:val="20"/>
                <w:szCs w:val="20"/>
              </w:rPr>
            </w:pPr>
            <w:r w:rsidRPr="00D038C0">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jc w:val="center"/>
              <w:rPr>
                <w:rFonts w:ascii="Arial" w:eastAsia="宋体" w:hAnsi="Arial" w:cs="Arial"/>
                <w:sz w:val="20"/>
                <w:szCs w:val="20"/>
              </w:rPr>
            </w:pPr>
            <w:r w:rsidRPr="00D038C0">
              <w:rPr>
                <w:rFonts w:ascii="Arial" w:hAnsi="Arial" w:cs="Arial"/>
                <w:sz w:val="20"/>
                <w:szCs w:val="20"/>
              </w:rPr>
              <w:t>622</w:t>
            </w:r>
          </w:p>
        </w:tc>
        <w:tc>
          <w:tcPr>
            <w:tcW w:w="1134"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jc w:val="center"/>
              <w:rPr>
                <w:rFonts w:ascii="Arial" w:eastAsia="宋体" w:hAnsi="Arial" w:cs="Arial"/>
                <w:sz w:val="20"/>
                <w:szCs w:val="20"/>
              </w:rPr>
            </w:pPr>
            <w:r w:rsidRPr="00D038C0">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D038C0" w:rsidRDefault="00D038C0" w:rsidP="00557B95">
            <w:pPr>
              <w:widowControl/>
              <w:jc w:val="left"/>
              <w:rPr>
                <w:rFonts w:ascii="Arial" w:eastAsia="宋体" w:hAnsi="Arial" w:cs="Arial"/>
                <w:kern w:val="0"/>
                <w:sz w:val="20"/>
                <w:szCs w:val="20"/>
              </w:rPr>
            </w:pPr>
            <w:r w:rsidRPr="00D038C0">
              <w:rPr>
                <w:rFonts w:ascii="Arial" w:eastAsia="宋体" w:hAnsi="Arial" w:cs="Arial"/>
                <w:kern w:val="0"/>
                <w:sz w:val="20"/>
                <w:szCs w:val="20"/>
              </w:rPr>
              <w:t xml:space="preserve">　少骨</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5</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宋建礼</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114154141803077</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宋体" w:eastAsia="宋体" w:hAnsi="宋体" w:cs="宋体" w:hint="eastAsia"/>
                <w:kern w:val="0"/>
                <w:sz w:val="20"/>
                <w:szCs w:val="20"/>
              </w:rPr>
              <w:t>士兵计划</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6</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叶慧文</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114154371504645</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女</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7</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晏志强</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114154513405671</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8</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任国磊</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114154511205635</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9</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刘雨逍</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114154116500877</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10</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刘悦</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114154130402037</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女</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11</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刘坤龙</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114154130402039</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12</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尚弘毅</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114154150203180</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13</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王莅焱</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114154410304737</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14</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张家琦</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114154410704798</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女</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15</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魏兆辉</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114154150303184</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宋体" w:eastAsia="宋体" w:hAnsi="宋体" w:cs="宋体" w:hint="eastAsia"/>
                <w:kern w:val="0"/>
                <w:sz w:val="20"/>
                <w:szCs w:val="20"/>
              </w:rPr>
              <w:t>士兵计划</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16</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李悦玉欣</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114154116500870</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女</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17</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张梦希</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114154370904533</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宋体" w:eastAsia="宋体" w:hAnsi="宋体" w:cs="宋体" w:hint="eastAsia"/>
                <w:kern w:val="0"/>
                <w:sz w:val="20"/>
                <w:szCs w:val="20"/>
              </w:rPr>
              <w:t>士兵计划</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18</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孙梦瑶</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114154370904534</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女</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宋体" w:eastAsia="宋体" w:hAnsi="宋体" w:cs="宋体"/>
                <w:kern w:val="0"/>
                <w:sz w:val="20"/>
                <w:szCs w:val="20"/>
              </w:rPr>
            </w:pP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19</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娄青霞</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114154520205735</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女</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Pr>
                <w:rFonts w:ascii="Arial" w:eastAsia="宋体" w:hAnsi="Arial" w:cs="Arial" w:hint="eastAsia"/>
                <w:kern w:val="0"/>
                <w:sz w:val="20"/>
                <w:szCs w:val="20"/>
              </w:rPr>
              <w:t>2</w:t>
            </w:r>
            <w:r>
              <w:rPr>
                <w:rFonts w:ascii="Arial" w:eastAsia="宋体" w:hAnsi="Arial" w:cs="Arial"/>
                <w:kern w:val="0"/>
                <w:sz w:val="20"/>
                <w:szCs w:val="20"/>
              </w:rPr>
              <w:t>0</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叶良盛</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114154116500868</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center"/>
            <w:hideMark/>
          </w:tcPr>
          <w:p w:rsidR="00D038C0" w:rsidRPr="00632AE3" w:rsidRDefault="00D038C0" w:rsidP="000E65EE">
            <w:pPr>
              <w:widowControl/>
              <w:jc w:val="center"/>
              <w:rPr>
                <w:rFonts w:ascii="宋体" w:eastAsia="宋体" w:hAnsi="宋体" w:cs="宋体"/>
                <w:kern w:val="0"/>
                <w:sz w:val="20"/>
                <w:szCs w:val="20"/>
              </w:rPr>
            </w:pP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21</w:t>
            </w:r>
          </w:p>
        </w:tc>
        <w:tc>
          <w:tcPr>
            <w:tcW w:w="1201"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rPr>
                <w:rFonts w:ascii="Arial" w:hAnsi="Arial" w:cs="Arial"/>
                <w:sz w:val="20"/>
                <w:szCs w:val="20"/>
              </w:rPr>
            </w:pPr>
            <w:r w:rsidRPr="00D038C0">
              <w:rPr>
                <w:rFonts w:ascii="Arial" w:hAnsi="Arial" w:cs="Arial"/>
                <w:sz w:val="20"/>
                <w:szCs w:val="20"/>
              </w:rPr>
              <w:t>丁组宏</w:t>
            </w:r>
          </w:p>
        </w:tc>
        <w:tc>
          <w:tcPr>
            <w:tcW w:w="2044"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rPr>
                <w:rFonts w:ascii="Arial" w:hAnsi="Arial" w:cs="Arial"/>
                <w:sz w:val="20"/>
                <w:szCs w:val="20"/>
              </w:rPr>
            </w:pPr>
            <w:r w:rsidRPr="00D038C0">
              <w:rPr>
                <w:rFonts w:ascii="Arial" w:hAnsi="Arial" w:cs="Arial"/>
                <w:sz w:val="20"/>
                <w:szCs w:val="20"/>
              </w:rPr>
              <w:t>114154220303401</w:t>
            </w:r>
          </w:p>
        </w:tc>
        <w:tc>
          <w:tcPr>
            <w:tcW w:w="798"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jc w:val="center"/>
              <w:rPr>
                <w:rFonts w:ascii="Arial" w:hAnsi="Arial" w:cs="Arial"/>
                <w:sz w:val="20"/>
                <w:szCs w:val="20"/>
              </w:rPr>
            </w:pPr>
            <w:r w:rsidRPr="00D038C0">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jc w:val="center"/>
              <w:rPr>
                <w:rFonts w:ascii="Arial" w:hAnsi="Arial" w:cs="Arial"/>
                <w:sz w:val="20"/>
                <w:szCs w:val="20"/>
              </w:rPr>
            </w:pPr>
            <w:r w:rsidRPr="00D038C0">
              <w:rPr>
                <w:rFonts w:ascii="Arial" w:hAnsi="Arial" w:cs="Arial" w:hint="eastAsia"/>
                <w:sz w:val="20"/>
                <w:szCs w:val="20"/>
              </w:rPr>
              <w:t>3</w:t>
            </w:r>
            <w:r w:rsidRPr="00D038C0">
              <w:rPr>
                <w:rFonts w:ascii="Arial" w:hAnsi="Arial" w:cs="Arial"/>
                <w:sz w:val="20"/>
                <w:szCs w:val="20"/>
              </w:rPr>
              <w:t>46</w:t>
            </w:r>
          </w:p>
        </w:tc>
        <w:tc>
          <w:tcPr>
            <w:tcW w:w="1134" w:type="dxa"/>
            <w:tcBorders>
              <w:top w:val="nil"/>
              <w:left w:val="nil"/>
              <w:bottom w:val="single" w:sz="4" w:space="0" w:color="auto"/>
              <w:right w:val="single" w:sz="4" w:space="0" w:color="auto"/>
            </w:tcBorders>
            <w:shd w:val="clear" w:color="auto" w:fill="auto"/>
            <w:vAlign w:val="bottom"/>
            <w:hideMark/>
          </w:tcPr>
          <w:p w:rsidR="00D038C0" w:rsidRPr="00D038C0" w:rsidRDefault="00D038C0" w:rsidP="00557B95">
            <w:pPr>
              <w:jc w:val="center"/>
              <w:rPr>
                <w:rFonts w:ascii="宋体" w:eastAsia="宋体" w:hAnsi="宋体" w:cs="宋体"/>
                <w:kern w:val="0"/>
                <w:sz w:val="20"/>
                <w:szCs w:val="20"/>
              </w:rPr>
            </w:pPr>
            <w:r w:rsidRPr="00D038C0">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D038C0" w:rsidRDefault="00D038C0" w:rsidP="00557B95">
            <w:pPr>
              <w:widowControl/>
              <w:jc w:val="left"/>
              <w:rPr>
                <w:rFonts w:ascii="Arial" w:eastAsia="宋体" w:hAnsi="Arial" w:cs="Arial"/>
                <w:kern w:val="0"/>
                <w:sz w:val="20"/>
                <w:szCs w:val="20"/>
              </w:rPr>
            </w:pPr>
            <w:r w:rsidRPr="00D038C0">
              <w:rPr>
                <w:rFonts w:ascii="Arial" w:eastAsia="宋体" w:hAnsi="Arial" w:cs="Arial"/>
                <w:kern w:val="0"/>
                <w:sz w:val="20"/>
                <w:szCs w:val="20"/>
              </w:rPr>
              <w:t>士兵计划</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22</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李大伟</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114154370504376</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宋体" w:eastAsia="宋体" w:hAnsi="宋体" w:cs="宋体" w:hint="eastAsia"/>
                <w:kern w:val="0"/>
                <w:sz w:val="20"/>
                <w:szCs w:val="20"/>
              </w:rPr>
              <w:t>非</w:t>
            </w: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23</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黄新予</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114154116500873</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宋体" w:eastAsia="宋体" w:hAnsi="宋体" w:cs="宋体" w:hint="eastAsia"/>
                <w:kern w:val="0"/>
                <w:sz w:val="20"/>
                <w:szCs w:val="20"/>
              </w:rPr>
              <w:t>非</w:t>
            </w: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557B95">
            <w:pPr>
              <w:widowControl/>
              <w:jc w:val="center"/>
              <w:rPr>
                <w:rFonts w:ascii="Arial" w:eastAsia="宋体" w:hAnsi="Arial" w:cs="Arial"/>
                <w:kern w:val="0"/>
                <w:sz w:val="20"/>
                <w:szCs w:val="20"/>
              </w:rPr>
            </w:pPr>
            <w:r w:rsidRPr="00632AE3">
              <w:rPr>
                <w:rFonts w:ascii="Arial" w:eastAsia="宋体" w:hAnsi="Arial" w:cs="Arial"/>
                <w:kern w:val="0"/>
                <w:sz w:val="20"/>
                <w:szCs w:val="20"/>
              </w:rPr>
              <w:t>24</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赵瑞</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114154341003793</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女</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宋体" w:eastAsia="宋体" w:hAnsi="宋体" w:cs="宋体" w:hint="eastAsia"/>
                <w:kern w:val="0"/>
                <w:sz w:val="20"/>
                <w:szCs w:val="20"/>
              </w:rPr>
              <w:t>非</w:t>
            </w: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Arial" w:eastAsia="宋体" w:hAnsi="Arial" w:cs="Arial"/>
                <w:kern w:val="0"/>
                <w:sz w:val="20"/>
                <w:szCs w:val="20"/>
              </w:rPr>
            </w:pPr>
            <w:r w:rsidRPr="00632AE3">
              <w:rPr>
                <w:rFonts w:ascii="Arial" w:eastAsia="宋体" w:hAnsi="Arial" w:cs="Arial"/>
                <w:kern w:val="0"/>
                <w:sz w:val="20"/>
                <w:szCs w:val="20"/>
              </w:rPr>
              <w:t xml:space="preserve">　</w:t>
            </w:r>
          </w:p>
        </w:tc>
      </w:tr>
      <w:tr w:rsidR="00D038C0" w:rsidRPr="00632AE3" w:rsidTr="00557B95">
        <w:trPr>
          <w:trHeight w:val="349"/>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038C0" w:rsidRPr="00632AE3" w:rsidRDefault="00D038C0" w:rsidP="00632AE3">
            <w:pPr>
              <w:widowControl/>
              <w:jc w:val="center"/>
              <w:rPr>
                <w:rFonts w:ascii="Arial" w:eastAsia="宋体" w:hAnsi="Arial" w:cs="Arial"/>
                <w:kern w:val="0"/>
                <w:sz w:val="20"/>
                <w:szCs w:val="20"/>
              </w:rPr>
            </w:pPr>
            <w:r>
              <w:rPr>
                <w:rFonts w:ascii="Arial" w:eastAsia="宋体" w:hAnsi="Arial" w:cs="Arial" w:hint="eastAsia"/>
                <w:kern w:val="0"/>
                <w:sz w:val="20"/>
                <w:szCs w:val="20"/>
              </w:rPr>
              <w:t>25</w:t>
            </w:r>
          </w:p>
        </w:tc>
        <w:tc>
          <w:tcPr>
            <w:tcW w:w="1201"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丁哲</w:t>
            </w:r>
          </w:p>
        </w:tc>
        <w:tc>
          <w:tcPr>
            <w:tcW w:w="2044" w:type="dxa"/>
            <w:tcBorders>
              <w:top w:val="nil"/>
              <w:left w:val="nil"/>
              <w:bottom w:val="single" w:sz="4" w:space="0" w:color="auto"/>
              <w:right w:val="single" w:sz="4" w:space="0" w:color="auto"/>
            </w:tcBorders>
            <w:shd w:val="clear" w:color="auto" w:fill="auto"/>
            <w:vAlign w:val="bottom"/>
            <w:hideMark/>
          </w:tcPr>
          <w:p w:rsidR="00D038C0" w:rsidRDefault="00D038C0">
            <w:pPr>
              <w:rPr>
                <w:rFonts w:ascii="Arial" w:eastAsia="宋体" w:hAnsi="Arial" w:cs="Arial"/>
                <w:sz w:val="20"/>
                <w:szCs w:val="20"/>
              </w:rPr>
            </w:pPr>
            <w:r>
              <w:rPr>
                <w:rFonts w:ascii="Arial" w:hAnsi="Arial" w:cs="Arial"/>
                <w:sz w:val="20"/>
                <w:szCs w:val="20"/>
              </w:rPr>
              <w:t>114154116500874</w:t>
            </w:r>
          </w:p>
        </w:tc>
        <w:tc>
          <w:tcPr>
            <w:tcW w:w="798"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男</w:t>
            </w:r>
          </w:p>
        </w:tc>
        <w:tc>
          <w:tcPr>
            <w:tcW w:w="120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Arial" w:hAnsi="Arial" w:cs="Arial"/>
                <w:sz w:val="20"/>
                <w:szCs w:val="20"/>
              </w:rPr>
              <w:t>346</w:t>
            </w:r>
          </w:p>
        </w:tc>
        <w:tc>
          <w:tcPr>
            <w:tcW w:w="1134" w:type="dxa"/>
            <w:tcBorders>
              <w:top w:val="nil"/>
              <w:left w:val="nil"/>
              <w:bottom w:val="single" w:sz="4" w:space="0" w:color="auto"/>
              <w:right w:val="single" w:sz="4" w:space="0" w:color="auto"/>
            </w:tcBorders>
            <w:shd w:val="clear" w:color="auto" w:fill="auto"/>
            <w:vAlign w:val="bottom"/>
            <w:hideMark/>
          </w:tcPr>
          <w:p w:rsidR="00D038C0" w:rsidRDefault="00D038C0" w:rsidP="000E65EE">
            <w:pPr>
              <w:jc w:val="center"/>
              <w:rPr>
                <w:rFonts w:ascii="Arial" w:eastAsia="宋体" w:hAnsi="Arial" w:cs="Arial"/>
                <w:sz w:val="20"/>
                <w:szCs w:val="20"/>
              </w:rPr>
            </w:pPr>
            <w:r>
              <w:rPr>
                <w:rFonts w:ascii="宋体" w:eastAsia="宋体" w:hAnsi="宋体" w:cs="宋体" w:hint="eastAsia"/>
                <w:kern w:val="0"/>
                <w:sz w:val="20"/>
                <w:szCs w:val="20"/>
              </w:rPr>
              <w:t>非</w:t>
            </w:r>
            <w:r w:rsidRPr="00632AE3">
              <w:rPr>
                <w:rFonts w:ascii="宋体" w:eastAsia="宋体" w:hAnsi="宋体" w:cs="宋体" w:hint="eastAsia"/>
                <w:kern w:val="0"/>
                <w:sz w:val="20"/>
                <w:szCs w:val="20"/>
              </w:rPr>
              <w:t>全日制</w:t>
            </w:r>
          </w:p>
        </w:tc>
        <w:tc>
          <w:tcPr>
            <w:tcW w:w="1134" w:type="dxa"/>
            <w:tcBorders>
              <w:top w:val="nil"/>
              <w:left w:val="nil"/>
              <w:bottom w:val="single" w:sz="4" w:space="0" w:color="auto"/>
              <w:right w:val="single" w:sz="4" w:space="0" w:color="auto"/>
            </w:tcBorders>
            <w:shd w:val="clear" w:color="auto" w:fill="auto"/>
            <w:noWrap/>
            <w:vAlign w:val="bottom"/>
            <w:hideMark/>
          </w:tcPr>
          <w:p w:rsidR="00D038C0" w:rsidRPr="00632AE3" w:rsidRDefault="00D038C0" w:rsidP="00632AE3">
            <w:pPr>
              <w:widowControl/>
              <w:jc w:val="left"/>
              <w:rPr>
                <w:rFonts w:ascii="宋体" w:eastAsia="宋体" w:hAnsi="宋体" w:cs="宋体"/>
                <w:kern w:val="0"/>
                <w:sz w:val="20"/>
                <w:szCs w:val="20"/>
              </w:rPr>
            </w:pPr>
          </w:p>
        </w:tc>
      </w:tr>
    </w:tbl>
    <w:p w:rsidR="0079118F" w:rsidRDefault="0079118F" w:rsidP="0079118F">
      <w:pPr>
        <w:pStyle w:val="a3"/>
        <w:spacing w:before="0" w:beforeAutospacing="0" w:after="0" w:afterAutospacing="0"/>
        <w:jc w:val="center"/>
        <w:rPr>
          <w:rFonts w:ascii="方正粗宋简体" w:eastAsia="方正粗宋简体" w:hAnsi="仿宋"/>
          <w:color w:val="555555"/>
          <w:sz w:val="28"/>
          <w:szCs w:val="28"/>
        </w:rPr>
      </w:pPr>
    </w:p>
    <w:p w:rsidR="000E65EE" w:rsidRDefault="000E65EE" w:rsidP="0079118F">
      <w:pPr>
        <w:pStyle w:val="a3"/>
        <w:spacing w:before="0" w:beforeAutospacing="0" w:after="0" w:afterAutospacing="0"/>
        <w:jc w:val="center"/>
        <w:rPr>
          <w:rFonts w:ascii="方正粗宋简体" w:eastAsia="方正粗宋简体" w:hAnsi="仿宋"/>
          <w:color w:val="555555"/>
          <w:sz w:val="28"/>
          <w:szCs w:val="28"/>
        </w:rPr>
      </w:pPr>
    </w:p>
    <w:p w:rsidR="000E65EE" w:rsidRDefault="000E65EE" w:rsidP="0079118F">
      <w:pPr>
        <w:pStyle w:val="a3"/>
        <w:spacing w:before="0" w:beforeAutospacing="0" w:after="0" w:afterAutospacing="0"/>
        <w:jc w:val="center"/>
        <w:rPr>
          <w:rFonts w:ascii="方正粗宋简体" w:eastAsia="方正粗宋简体" w:hAnsi="仿宋"/>
          <w:color w:val="555555"/>
          <w:sz w:val="28"/>
          <w:szCs w:val="28"/>
        </w:rPr>
      </w:pPr>
    </w:p>
    <w:p w:rsidR="000E65EE" w:rsidRDefault="000E65EE" w:rsidP="0079118F">
      <w:pPr>
        <w:pStyle w:val="a3"/>
        <w:spacing w:before="0" w:beforeAutospacing="0" w:after="0" w:afterAutospacing="0"/>
        <w:jc w:val="center"/>
        <w:rPr>
          <w:rFonts w:ascii="方正粗宋简体" w:eastAsia="方正粗宋简体" w:hAnsi="仿宋"/>
          <w:color w:val="555555"/>
          <w:sz w:val="28"/>
          <w:szCs w:val="28"/>
        </w:rPr>
      </w:pPr>
    </w:p>
    <w:p w:rsidR="000E65EE" w:rsidRDefault="000E65EE" w:rsidP="0079118F">
      <w:pPr>
        <w:pStyle w:val="a3"/>
        <w:spacing w:before="0" w:beforeAutospacing="0" w:after="0" w:afterAutospacing="0"/>
        <w:jc w:val="center"/>
        <w:rPr>
          <w:rFonts w:ascii="方正粗宋简体" w:eastAsia="方正粗宋简体" w:hAnsi="仿宋"/>
          <w:color w:val="555555"/>
          <w:sz w:val="28"/>
          <w:szCs w:val="28"/>
        </w:rPr>
      </w:pPr>
    </w:p>
    <w:p w:rsidR="0079118F" w:rsidRDefault="0079118F" w:rsidP="0079118F">
      <w:pPr>
        <w:pStyle w:val="a3"/>
        <w:spacing w:before="0" w:beforeAutospacing="0" w:after="0" w:afterAutospacing="0"/>
        <w:jc w:val="center"/>
        <w:rPr>
          <w:rFonts w:ascii="方正粗宋简体" w:eastAsia="方正粗宋简体" w:hAnsi="仿宋"/>
          <w:color w:val="555555"/>
          <w:sz w:val="28"/>
          <w:szCs w:val="28"/>
        </w:rPr>
      </w:pPr>
    </w:p>
    <w:p w:rsidR="0079118F" w:rsidRDefault="0079118F" w:rsidP="0079118F">
      <w:pPr>
        <w:pStyle w:val="a3"/>
        <w:spacing w:before="0" w:beforeAutospacing="0" w:after="0" w:afterAutospacing="0"/>
        <w:jc w:val="center"/>
        <w:rPr>
          <w:rFonts w:ascii="方正粗宋简体" w:eastAsia="方正粗宋简体" w:hAnsi="仿宋"/>
          <w:color w:val="555555"/>
          <w:sz w:val="28"/>
          <w:szCs w:val="28"/>
        </w:rPr>
      </w:pPr>
    </w:p>
    <w:p w:rsidR="0079118F" w:rsidRDefault="0079118F" w:rsidP="002E1304">
      <w:pPr>
        <w:adjustRightInd w:val="0"/>
        <w:snapToGrid w:val="0"/>
        <w:spacing w:line="460" w:lineRule="atLeast"/>
        <w:rPr>
          <w:rFonts w:ascii="黑体" w:eastAsia="黑体" w:hAnsi="黑体" w:cs="黑体"/>
          <w:color w:val="000000"/>
          <w:sz w:val="32"/>
          <w:szCs w:val="32"/>
        </w:rPr>
      </w:pPr>
      <w:r w:rsidRPr="002E1304">
        <w:rPr>
          <w:rFonts w:ascii="宋体" w:hAnsi="宋体" w:hint="eastAsia"/>
          <w:b/>
          <w:szCs w:val="21"/>
        </w:rPr>
        <w:lastRenderedPageBreak/>
        <w:t>附件2：</w:t>
      </w:r>
    </w:p>
    <w:p w:rsidR="0079118F" w:rsidRDefault="0079118F" w:rsidP="0079118F">
      <w:pPr>
        <w:spacing w:line="500" w:lineRule="exact"/>
        <w:jc w:val="center"/>
        <w:rPr>
          <w:rFonts w:ascii="方正小标宋简体" w:eastAsia="方正小标宋简体" w:hAnsi="宋体"/>
          <w:color w:val="000000"/>
          <w:sz w:val="36"/>
          <w:szCs w:val="30"/>
        </w:rPr>
      </w:pPr>
      <w:r>
        <w:rPr>
          <w:rFonts w:ascii="方正小标宋简体" w:eastAsia="方正小标宋简体" w:hAnsi="宋体" w:hint="eastAsia"/>
          <w:color w:val="000000"/>
          <w:sz w:val="36"/>
          <w:szCs w:val="30"/>
        </w:rPr>
        <w:t>中国地质大学（北京）</w:t>
      </w:r>
    </w:p>
    <w:p w:rsidR="0079118F" w:rsidRDefault="0079118F" w:rsidP="0079118F">
      <w:pPr>
        <w:spacing w:line="420" w:lineRule="exact"/>
        <w:jc w:val="center"/>
        <w:rPr>
          <w:rFonts w:ascii="方正小标宋简体" w:eastAsia="方正小标宋简体" w:hAnsi="宋体"/>
          <w:color w:val="000000"/>
          <w:sz w:val="36"/>
          <w:szCs w:val="30"/>
        </w:rPr>
      </w:pPr>
      <w:r>
        <w:rPr>
          <w:rFonts w:ascii="方正小标宋简体" w:eastAsia="方正小标宋简体" w:hAnsi="宋体" w:hint="eastAsia"/>
          <w:color w:val="000000"/>
          <w:sz w:val="36"/>
          <w:szCs w:val="30"/>
        </w:rPr>
        <w:t>硕士研究生思想政治素质和道德品质考核要求</w:t>
      </w:r>
    </w:p>
    <w:p w:rsidR="0079118F" w:rsidRDefault="0079118F" w:rsidP="0079118F">
      <w:pPr>
        <w:spacing w:line="420" w:lineRule="exact"/>
        <w:jc w:val="center"/>
        <w:rPr>
          <w:rFonts w:ascii="方正小标宋简体" w:eastAsia="方正小标宋简体" w:hAnsi="宋体"/>
          <w:color w:val="000000"/>
          <w:sz w:val="36"/>
          <w:szCs w:val="30"/>
        </w:rPr>
      </w:pPr>
    </w:p>
    <w:p w:rsidR="0079118F" w:rsidRDefault="0079118F" w:rsidP="0079118F">
      <w:pPr>
        <w:spacing w:line="540" w:lineRule="atLeast"/>
        <w:ind w:firstLineChars="200" w:firstLine="627"/>
        <w:rPr>
          <w:rFonts w:ascii="仿宋_GB2312" w:eastAsia="仿宋_GB2312" w:hAnsi="仿宋" w:cs="宋体"/>
          <w:color w:val="000000"/>
          <w:spacing w:val="-12"/>
          <w:kern w:val="0"/>
          <w:sz w:val="32"/>
          <w:szCs w:val="32"/>
        </w:rPr>
      </w:pPr>
      <w:r>
        <w:rPr>
          <w:rFonts w:ascii="仿宋_GB2312" w:eastAsia="仿宋_GB2312" w:hAnsi="仿宋" w:cs="宋体" w:hint="eastAsia"/>
          <w:b/>
          <w:color w:val="000000"/>
          <w:spacing w:val="-4"/>
          <w:kern w:val="0"/>
          <w:sz w:val="32"/>
          <w:szCs w:val="32"/>
        </w:rPr>
        <w:t>一、考核原则。</w:t>
      </w:r>
      <w:r>
        <w:rPr>
          <w:rFonts w:ascii="仿宋_GB2312" w:eastAsia="仿宋_GB2312" w:hAnsi="仿宋" w:cs="宋体" w:hint="eastAsia"/>
          <w:color w:val="000000"/>
          <w:spacing w:val="-4"/>
          <w:kern w:val="0"/>
          <w:sz w:val="32"/>
          <w:szCs w:val="32"/>
        </w:rPr>
        <w:t>思</w:t>
      </w:r>
      <w:r>
        <w:rPr>
          <w:rFonts w:ascii="仿宋_GB2312" w:eastAsia="仿宋_GB2312" w:hAnsi="仿宋" w:cs="宋体" w:hint="eastAsia"/>
          <w:color w:val="000000"/>
          <w:spacing w:val="-12"/>
          <w:kern w:val="0"/>
          <w:sz w:val="32"/>
          <w:szCs w:val="32"/>
        </w:rPr>
        <w:t>想政治素质和道德品质考核是保证入学新生质量的重要工作环节，招生单位必须严格遵循实事求是的原则认真做好考核工作，对于思想品德考核不合格者不予录取。</w:t>
      </w:r>
    </w:p>
    <w:p w:rsidR="0079118F" w:rsidRDefault="0079118F" w:rsidP="0079118F">
      <w:pPr>
        <w:spacing w:line="540" w:lineRule="atLeast"/>
        <w:ind w:firstLineChars="200" w:firstLine="627"/>
        <w:rPr>
          <w:rFonts w:ascii="仿宋_GB2312" w:eastAsia="仿宋_GB2312" w:hAnsi="仿宋" w:cs="宋体"/>
          <w:color w:val="000000"/>
          <w:spacing w:val="-4"/>
          <w:kern w:val="0"/>
          <w:sz w:val="32"/>
          <w:szCs w:val="32"/>
        </w:rPr>
      </w:pPr>
      <w:r>
        <w:rPr>
          <w:rFonts w:ascii="仿宋_GB2312" w:eastAsia="仿宋_GB2312" w:hAnsi="仿宋" w:cs="宋体" w:hint="eastAsia"/>
          <w:b/>
          <w:color w:val="000000"/>
          <w:spacing w:val="-4"/>
          <w:kern w:val="0"/>
          <w:sz w:val="32"/>
          <w:szCs w:val="32"/>
        </w:rPr>
        <w:t>二、考核内容。</w:t>
      </w:r>
      <w:r>
        <w:rPr>
          <w:rFonts w:ascii="仿宋_GB2312" w:eastAsia="仿宋_GB2312" w:hAnsi="仿宋" w:cs="宋体" w:hint="eastAsia"/>
          <w:color w:val="000000"/>
          <w:spacing w:val="-4"/>
          <w:kern w:val="0"/>
          <w:sz w:val="32"/>
          <w:szCs w:val="32"/>
        </w:rPr>
        <w:t>思想政治素质和道德品质主要是考核考生本人的现实表现，内容应当包括考生的政治态度、思想表现、道德品质、遵纪守法、诚实守信等方面。</w:t>
      </w:r>
    </w:p>
    <w:p w:rsidR="0079118F" w:rsidRDefault="0079118F" w:rsidP="0079118F">
      <w:pPr>
        <w:spacing w:line="540" w:lineRule="atLeast"/>
        <w:ind w:firstLineChars="200" w:firstLine="627"/>
        <w:rPr>
          <w:rFonts w:ascii="仿宋_GB2312" w:eastAsia="仿宋_GB2312" w:hAnsi="仿宋" w:cs="宋体"/>
          <w:color w:val="000000"/>
          <w:spacing w:val="-4"/>
          <w:kern w:val="0"/>
          <w:sz w:val="32"/>
          <w:szCs w:val="32"/>
        </w:rPr>
      </w:pPr>
      <w:r>
        <w:rPr>
          <w:rFonts w:ascii="仿宋_GB2312" w:eastAsia="仿宋_GB2312" w:hAnsi="仿宋" w:cs="宋体" w:hint="eastAsia"/>
          <w:b/>
          <w:color w:val="000000"/>
          <w:spacing w:val="-4"/>
          <w:kern w:val="0"/>
          <w:sz w:val="32"/>
          <w:szCs w:val="32"/>
        </w:rPr>
        <w:t>三、考核标准。</w:t>
      </w:r>
      <w:r>
        <w:rPr>
          <w:rFonts w:ascii="仿宋_GB2312" w:eastAsia="仿宋_GB2312" w:hAnsi="仿宋" w:cs="宋体" w:hint="eastAsia"/>
          <w:color w:val="000000"/>
          <w:spacing w:val="-4"/>
          <w:kern w:val="0"/>
          <w:sz w:val="32"/>
          <w:szCs w:val="32"/>
        </w:rPr>
        <w:t>招生单位要强化对考生诚信的要求，充分利用《国家教育考试考生诚信档案》记录，对考生在报考时填写的考试作弊受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rsidR="0079118F" w:rsidRDefault="0079118F" w:rsidP="0079118F">
      <w:pPr>
        <w:spacing w:line="540" w:lineRule="atLeast"/>
        <w:ind w:firstLineChars="200" w:firstLine="627"/>
        <w:rPr>
          <w:rFonts w:ascii="仿宋_GB2312" w:eastAsia="仿宋_GB2312" w:hAnsi="仿宋" w:cs="宋体"/>
          <w:color w:val="000000"/>
          <w:spacing w:val="-4"/>
          <w:kern w:val="0"/>
          <w:sz w:val="32"/>
          <w:szCs w:val="32"/>
        </w:rPr>
      </w:pPr>
      <w:r>
        <w:rPr>
          <w:rFonts w:ascii="仿宋_GB2312" w:eastAsia="仿宋_GB2312" w:hAnsi="仿宋" w:cs="宋体" w:hint="eastAsia"/>
          <w:b/>
          <w:color w:val="000000"/>
          <w:spacing w:val="-4"/>
          <w:kern w:val="0"/>
          <w:sz w:val="32"/>
          <w:szCs w:val="32"/>
        </w:rPr>
        <w:t>四、考核方式。</w:t>
      </w:r>
      <w:r>
        <w:rPr>
          <w:rFonts w:ascii="仿宋_GB2312" w:eastAsia="仿宋_GB2312" w:hAnsi="仿宋" w:cs="宋体" w:hint="eastAsia"/>
          <w:color w:val="000000"/>
          <w:spacing w:val="-4"/>
          <w:kern w:val="0"/>
          <w:sz w:val="32"/>
          <w:szCs w:val="32"/>
        </w:rPr>
        <w:t>招生单位在复试的同时应当组织思想政治工作部门、招生工作部门、导师与考生交流，直接了解考生思想政治情况，面试时需有相关考核内容。招生单位还可采取“函调”或“派人外调”的方式对考生的思想政治素质和道德品质考核。</w:t>
      </w:r>
    </w:p>
    <w:p w:rsidR="0079118F" w:rsidRDefault="0079118F" w:rsidP="0079118F">
      <w:pPr>
        <w:spacing w:line="540" w:lineRule="atLeast"/>
        <w:ind w:firstLineChars="200" w:firstLine="627"/>
        <w:rPr>
          <w:rFonts w:ascii="仿宋_GB2312" w:eastAsia="仿宋_GB2312" w:hAnsi="仿宋" w:cs="宋体"/>
          <w:color w:val="000000"/>
          <w:spacing w:val="-12"/>
          <w:kern w:val="0"/>
          <w:sz w:val="32"/>
          <w:szCs w:val="32"/>
        </w:rPr>
      </w:pPr>
      <w:r>
        <w:rPr>
          <w:rFonts w:ascii="仿宋_GB2312" w:eastAsia="仿宋_GB2312" w:hAnsi="仿宋" w:cs="宋体" w:hint="eastAsia"/>
          <w:b/>
          <w:color w:val="000000"/>
          <w:spacing w:val="-4"/>
          <w:kern w:val="0"/>
          <w:sz w:val="32"/>
          <w:szCs w:val="32"/>
        </w:rPr>
        <w:t>五、具体作法。</w:t>
      </w:r>
      <w:r>
        <w:rPr>
          <w:rFonts w:ascii="仿宋_GB2312" w:eastAsia="仿宋_GB2312" w:hAnsi="仿宋" w:cs="宋体" w:hint="eastAsia"/>
          <w:color w:val="000000"/>
          <w:spacing w:val="-4"/>
          <w:kern w:val="0"/>
          <w:sz w:val="32"/>
          <w:szCs w:val="32"/>
        </w:rPr>
        <w:t>学生</w:t>
      </w:r>
      <w:r>
        <w:rPr>
          <w:rFonts w:ascii="仿宋_GB2312" w:eastAsia="仿宋_GB2312" w:hAnsi="仿宋" w:cs="宋体" w:hint="eastAsia"/>
          <w:color w:val="000000"/>
          <w:spacing w:val="-12"/>
          <w:kern w:val="0"/>
          <w:sz w:val="32"/>
          <w:szCs w:val="32"/>
        </w:rPr>
        <w:t>填写《硕士研究生思想政治情况表》并在复试前传送给各学院。学院选派专业人士对材料进行审核，结合《国家教育考试考生诚信档案》中的记录，并在综合面试时采用灵活多样方式进行考核。学生入学后进行再次考核。</w:t>
      </w:r>
    </w:p>
    <w:p w:rsidR="0079118F" w:rsidRDefault="0079118F" w:rsidP="0079118F">
      <w:pPr>
        <w:spacing w:line="500" w:lineRule="exact"/>
        <w:jc w:val="center"/>
        <w:rPr>
          <w:rFonts w:ascii="方正小标宋简体" w:eastAsia="方正小标宋简体"/>
          <w:bCs/>
          <w:color w:val="000000"/>
          <w:sz w:val="36"/>
          <w:szCs w:val="36"/>
        </w:rPr>
      </w:pPr>
      <w:r>
        <w:rPr>
          <w:rFonts w:ascii="方正小标宋简体" w:eastAsia="方正小标宋简体" w:hint="eastAsia"/>
          <w:bCs/>
          <w:color w:val="000000"/>
          <w:sz w:val="36"/>
          <w:szCs w:val="36"/>
        </w:rPr>
        <w:lastRenderedPageBreak/>
        <w:t>中国地质大学（北京）</w:t>
      </w:r>
    </w:p>
    <w:p w:rsidR="0079118F" w:rsidRDefault="0079118F" w:rsidP="0079118F">
      <w:pPr>
        <w:spacing w:line="500" w:lineRule="exact"/>
        <w:jc w:val="center"/>
        <w:rPr>
          <w:rFonts w:ascii="方正小标宋简体" w:eastAsia="方正小标宋简体"/>
          <w:bCs/>
          <w:color w:val="000000"/>
          <w:sz w:val="36"/>
          <w:szCs w:val="36"/>
        </w:rPr>
      </w:pPr>
      <w:r>
        <w:rPr>
          <w:rFonts w:ascii="方正小标宋简体" w:eastAsia="方正小标宋简体" w:hint="eastAsia"/>
          <w:color w:val="000000"/>
          <w:sz w:val="36"/>
          <w:szCs w:val="36"/>
        </w:rPr>
        <w:t>2</w:t>
      </w:r>
      <w:r>
        <w:rPr>
          <w:rFonts w:ascii="方正小标宋简体" w:eastAsia="方正小标宋简体"/>
          <w:color w:val="000000"/>
          <w:sz w:val="36"/>
          <w:szCs w:val="36"/>
        </w:rPr>
        <w:t>02</w:t>
      </w:r>
      <w:r w:rsidR="000E65EE">
        <w:rPr>
          <w:rFonts w:ascii="方正小标宋简体" w:eastAsia="方正小标宋简体" w:hint="eastAsia"/>
          <w:color w:val="000000"/>
          <w:sz w:val="36"/>
          <w:szCs w:val="36"/>
        </w:rPr>
        <w:t>4</w:t>
      </w:r>
      <w:r>
        <w:rPr>
          <w:rFonts w:ascii="方正小标宋简体" w:eastAsia="方正小标宋简体"/>
          <w:color w:val="000000"/>
          <w:sz w:val="36"/>
          <w:szCs w:val="36"/>
        </w:rPr>
        <w:t>年</w:t>
      </w:r>
      <w:r>
        <w:rPr>
          <w:rFonts w:ascii="方正小标宋简体" w:eastAsia="方正小标宋简体" w:hint="eastAsia"/>
          <w:color w:val="000000"/>
          <w:sz w:val="36"/>
          <w:szCs w:val="36"/>
        </w:rPr>
        <w:t>硕士研究生</w:t>
      </w:r>
      <w:r>
        <w:rPr>
          <w:rFonts w:ascii="方正小标宋简体" w:eastAsia="方正小标宋简体" w:hint="eastAsia"/>
          <w:bCs/>
          <w:color w:val="000000"/>
          <w:sz w:val="36"/>
          <w:szCs w:val="36"/>
        </w:rPr>
        <w:t>思想政治情况表</w:t>
      </w:r>
    </w:p>
    <w:p w:rsidR="0079118F" w:rsidRDefault="0079118F" w:rsidP="0079118F">
      <w:pPr>
        <w:spacing w:line="500" w:lineRule="exact"/>
        <w:jc w:val="center"/>
        <w:rPr>
          <w:rFonts w:ascii="方正小标宋简体" w:eastAsia="方正小标宋简体"/>
          <w:bCs/>
          <w:color w:val="000000"/>
          <w:sz w:val="36"/>
          <w:szCs w:val="36"/>
        </w:rPr>
      </w:pPr>
    </w:p>
    <w:tbl>
      <w:tblPr>
        <w:tblW w:w="8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9"/>
        <w:gridCol w:w="1020"/>
        <w:gridCol w:w="825"/>
        <w:gridCol w:w="615"/>
        <w:gridCol w:w="1260"/>
        <w:gridCol w:w="1245"/>
        <w:gridCol w:w="1200"/>
        <w:gridCol w:w="1035"/>
      </w:tblGrid>
      <w:tr w:rsidR="0079118F" w:rsidTr="0079118F">
        <w:trPr>
          <w:cantSplit/>
          <w:trHeight w:val="321"/>
          <w:jc w:val="center"/>
        </w:trPr>
        <w:tc>
          <w:tcPr>
            <w:tcW w:w="1449" w:type="dxa"/>
            <w:vAlign w:val="center"/>
          </w:tcPr>
          <w:p w:rsidR="0079118F" w:rsidRDefault="0079118F" w:rsidP="00632AE3">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姓名</w:t>
            </w:r>
          </w:p>
        </w:tc>
        <w:tc>
          <w:tcPr>
            <w:tcW w:w="1020" w:type="dxa"/>
            <w:vAlign w:val="center"/>
          </w:tcPr>
          <w:p w:rsidR="0079118F" w:rsidRDefault="0079118F" w:rsidP="00632AE3">
            <w:pPr>
              <w:spacing w:line="360" w:lineRule="auto"/>
              <w:jc w:val="center"/>
              <w:rPr>
                <w:rFonts w:ascii="仿宋_GB2312" w:eastAsia="仿宋_GB2312" w:hAnsi="宋体"/>
                <w:color w:val="000000"/>
                <w:sz w:val="24"/>
              </w:rPr>
            </w:pPr>
          </w:p>
        </w:tc>
        <w:tc>
          <w:tcPr>
            <w:tcW w:w="825" w:type="dxa"/>
            <w:vAlign w:val="center"/>
          </w:tcPr>
          <w:p w:rsidR="0079118F" w:rsidRDefault="0079118F" w:rsidP="00632AE3">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性别</w:t>
            </w:r>
          </w:p>
        </w:tc>
        <w:tc>
          <w:tcPr>
            <w:tcW w:w="615" w:type="dxa"/>
            <w:vAlign w:val="center"/>
          </w:tcPr>
          <w:p w:rsidR="0079118F" w:rsidRDefault="0079118F" w:rsidP="00632AE3">
            <w:pPr>
              <w:spacing w:line="360" w:lineRule="auto"/>
              <w:jc w:val="center"/>
              <w:rPr>
                <w:rFonts w:ascii="仿宋_GB2312" w:eastAsia="仿宋_GB2312" w:hAnsi="宋体"/>
                <w:color w:val="000000"/>
                <w:sz w:val="24"/>
              </w:rPr>
            </w:pPr>
          </w:p>
        </w:tc>
        <w:tc>
          <w:tcPr>
            <w:tcW w:w="1260" w:type="dxa"/>
            <w:vAlign w:val="center"/>
          </w:tcPr>
          <w:p w:rsidR="0079118F" w:rsidRDefault="0079118F" w:rsidP="00632AE3">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出生年月</w:t>
            </w:r>
          </w:p>
        </w:tc>
        <w:tc>
          <w:tcPr>
            <w:tcW w:w="1245" w:type="dxa"/>
            <w:vAlign w:val="center"/>
          </w:tcPr>
          <w:p w:rsidR="0079118F" w:rsidRDefault="0079118F" w:rsidP="00632AE3">
            <w:pPr>
              <w:spacing w:line="360" w:lineRule="auto"/>
              <w:jc w:val="center"/>
              <w:rPr>
                <w:rFonts w:ascii="仿宋_GB2312" w:eastAsia="仿宋_GB2312" w:hAnsi="宋体"/>
                <w:color w:val="000000"/>
                <w:sz w:val="24"/>
              </w:rPr>
            </w:pPr>
          </w:p>
        </w:tc>
        <w:tc>
          <w:tcPr>
            <w:tcW w:w="1200" w:type="dxa"/>
            <w:vAlign w:val="center"/>
          </w:tcPr>
          <w:p w:rsidR="0079118F" w:rsidRDefault="0079118F" w:rsidP="00632AE3">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政治面貌</w:t>
            </w:r>
          </w:p>
        </w:tc>
        <w:tc>
          <w:tcPr>
            <w:tcW w:w="1035" w:type="dxa"/>
            <w:vAlign w:val="center"/>
          </w:tcPr>
          <w:p w:rsidR="0079118F" w:rsidRDefault="0079118F" w:rsidP="00632AE3">
            <w:pPr>
              <w:spacing w:line="360" w:lineRule="auto"/>
              <w:jc w:val="center"/>
              <w:rPr>
                <w:rFonts w:ascii="仿宋_GB2312" w:eastAsia="仿宋_GB2312" w:hAnsi="宋体"/>
                <w:color w:val="000000"/>
                <w:sz w:val="24"/>
              </w:rPr>
            </w:pPr>
          </w:p>
        </w:tc>
      </w:tr>
      <w:tr w:rsidR="0079118F" w:rsidTr="0079118F">
        <w:trPr>
          <w:cantSplit/>
          <w:trHeight w:val="562"/>
          <w:jc w:val="center"/>
        </w:trPr>
        <w:tc>
          <w:tcPr>
            <w:tcW w:w="1449" w:type="dxa"/>
            <w:vAlign w:val="center"/>
          </w:tcPr>
          <w:p w:rsidR="0079118F" w:rsidRDefault="0079118F" w:rsidP="00632AE3">
            <w:pPr>
              <w:jc w:val="center"/>
              <w:rPr>
                <w:rFonts w:ascii="仿宋_GB2312" w:eastAsia="仿宋_GB2312" w:hAnsi="宋体"/>
                <w:color w:val="000000"/>
                <w:spacing w:val="-24"/>
                <w:sz w:val="24"/>
              </w:rPr>
            </w:pPr>
            <w:r>
              <w:rPr>
                <w:rFonts w:ascii="仿宋_GB2312" w:eastAsia="仿宋_GB2312" w:hAnsi="宋体" w:hint="eastAsia"/>
                <w:color w:val="000000"/>
                <w:spacing w:val="-24"/>
                <w:sz w:val="24"/>
              </w:rPr>
              <w:t>档案所在单位</w:t>
            </w:r>
          </w:p>
        </w:tc>
        <w:tc>
          <w:tcPr>
            <w:tcW w:w="7200" w:type="dxa"/>
            <w:gridSpan w:val="7"/>
            <w:vAlign w:val="center"/>
          </w:tcPr>
          <w:p w:rsidR="0079118F" w:rsidRDefault="0079118F" w:rsidP="00632AE3">
            <w:pPr>
              <w:spacing w:line="360" w:lineRule="auto"/>
              <w:jc w:val="center"/>
              <w:rPr>
                <w:rFonts w:ascii="仿宋_GB2312" w:eastAsia="仿宋_GB2312" w:hAnsi="宋体"/>
                <w:color w:val="000000"/>
                <w:sz w:val="24"/>
              </w:rPr>
            </w:pPr>
          </w:p>
        </w:tc>
      </w:tr>
      <w:tr w:rsidR="0079118F" w:rsidTr="0079118F">
        <w:trPr>
          <w:cantSplit/>
          <w:trHeight w:val="5422"/>
          <w:jc w:val="center"/>
        </w:trPr>
        <w:tc>
          <w:tcPr>
            <w:tcW w:w="1449" w:type="dxa"/>
            <w:vAlign w:val="center"/>
          </w:tcPr>
          <w:p w:rsidR="0079118F" w:rsidRDefault="0079118F" w:rsidP="00632AE3">
            <w:pPr>
              <w:jc w:val="center"/>
              <w:rPr>
                <w:rFonts w:ascii="仿宋_GB2312" w:eastAsia="仿宋_GB2312" w:hAnsi="宋体"/>
                <w:color w:val="000000"/>
                <w:sz w:val="24"/>
              </w:rPr>
            </w:pPr>
            <w:r>
              <w:rPr>
                <w:rFonts w:ascii="仿宋_GB2312" w:eastAsia="仿宋_GB2312" w:hAnsi="宋体" w:hint="eastAsia"/>
                <w:color w:val="000000"/>
                <w:sz w:val="24"/>
              </w:rPr>
              <w:t>考生表现</w:t>
            </w:r>
          </w:p>
        </w:tc>
        <w:tc>
          <w:tcPr>
            <w:tcW w:w="7200" w:type="dxa"/>
            <w:gridSpan w:val="7"/>
          </w:tcPr>
          <w:p w:rsidR="0079118F" w:rsidRDefault="0079118F" w:rsidP="00632AE3">
            <w:pPr>
              <w:rPr>
                <w:rFonts w:ascii="仿宋_GB2312" w:eastAsia="仿宋_GB2312" w:hAnsi="宋体"/>
                <w:color w:val="000000"/>
                <w:sz w:val="24"/>
              </w:rPr>
            </w:pPr>
            <w:r>
              <w:rPr>
                <w:rFonts w:ascii="仿宋_GB2312" w:eastAsia="仿宋_GB2312" w:hAnsi="宋体" w:hint="eastAsia"/>
                <w:color w:val="000000"/>
                <w:sz w:val="24"/>
              </w:rPr>
              <w:t>包括政治态度、道德品质、思想表现、遵纪守法、诚实守信等方面</w:t>
            </w:r>
          </w:p>
        </w:tc>
      </w:tr>
      <w:tr w:rsidR="0079118F" w:rsidTr="0079118F">
        <w:trPr>
          <w:cantSplit/>
          <w:trHeight w:val="2300"/>
          <w:jc w:val="center"/>
        </w:trPr>
        <w:tc>
          <w:tcPr>
            <w:tcW w:w="1449" w:type="dxa"/>
            <w:vAlign w:val="center"/>
          </w:tcPr>
          <w:p w:rsidR="0079118F" w:rsidRDefault="0079118F" w:rsidP="00632AE3">
            <w:pPr>
              <w:jc w:val="center"/>
              <w:rPr>
                <w:rFonts w:ascii="仿宋_GB2312" w:eastAsia="仿宋_GB2312" w:hAnsi="宋体"/>
                <w:color w:val="000000"/>
                <w:sz w:val="24"/>
              </w:rPr>
            </w:pPr>
            <w:r>
              <w:rPr>
                <w:rFonts w:ascii="仿宋_GB2312" w:eastAsia="仿宋_GB2312" w:hAnsi="宋体" w:hint="eastAsia"/>
                <w:color w:val="000000"/>
                <w:sz w:val="24"/>
              </w:rPr>
              <w:t>审查意见</w:t>
            </w:r>
          </w:p>
        </w:tc>
        <w:tc>
          <w:tcPr>
            <w:tcW w:w="7200" w:type="dxa"/>
            <w:gridSpan w:val="7"/>
            <w:vAlign w:val="center"/>
          </w:tcPr>
          <w:p w:rsidR="0079118F" w:rsidRDefault="0079118F" w:rsidP="00632AE3">
            <w:pPr>
              <w:spacing w:line="360" w:lineRule="auto"/>
              <w:ind w:firstLineChars="1300" w:firstLine="3120"/>
              <w:rPr>
                <w:rFonts w:ascii="仿宋_GB2312" w:eastAsia="仿宋_GB2312" w:hAnsi="宋体"/>
                <w:color w:val="000000"/>
                <w:sz w:val="24"/>
              </w:rPr>
            </w:pPr>
          </w:p>
          <w:p w:rsidR="0079118F" w:rsidRDefault="0079118F" w:rsidP="00632AE3">
            <w:pPr>
              <w:spacing w:line="360" w:lineRule="auto"/>
              <w:ind w:firstLineChars="1300" w:firstLine="3120"/>
              <w:rPr>
                <w:rFonts w:ascii="仿宋_GB2312" w:eastAsia="仿宋_GB2312" w:hAnsi="宋体"/>
                <w:color w:val="000000"/>
                <w:sz w:val="24"/>
              </w:rPr>
            </w:pPr>
          </w:p>
          <w:p w:rsidR="0079118F" w:rsidRDefault="0079118F" w:rsidP="00632AE3">
            <w:pPr>
              <w:spacing w:line="360" w:lineRule="auto"/>
              <w:ind w:firstLineChars="1300" w:firstLine="3120"/>
              <w:rPr>
                <w:rFonts w:ascii="仿宋_GB2312" w:eastAsia="仿宋_GB2312" w:hAnsi="宋体"/>
                <w:color w:val="000000"/>
                <w:sz w:val="24"/>
              </w:rPr>
            </w:pPr>
          </w:p>
          <w:p w:rsidR="0079118F" w:rsidRDefault="0079118F" w:rsidP="00632AE3">
            <w:pPr>
              <w:spacing w:line="360" w:lineRule="auto"/>
              <w:ind w:firstLineChars="1300" w:firstLine="3120"/>
              <w:rPr>
                <w:rFonts w:ascii="仿宋_GB2312" w:eastAsia="仿宋_GB2312" w:hAnsi="宋体"/>
                <w:color w:val="000000"/>
                <w:sz w:val="24"/>
              </w:rPr>
            </w:pPr>
          </w:p>
          <w:p w:rsidR="0079118F" w:rsidRDefault="0079118F" w:rsidP="00632AE3">
            <w:pPr>
              <w:spacing w:line="360" w:lineRule="auto"/>
              <w:ind w:firstLineChars="1300" w:firstLine="3120"/>
              <w:rPr>
                <w:rFonts w:ascii="仿宋_GB2312" w:eastAsia="仿宋_GB2312" w:hAnsi="宋体"/>
                <w:color w:val="000000"/>
                <w:sz w:val="24"/>
              </w:rPr>
            </w:pPr>
          </w:p>
          <w:p w:rsidR="0079118F" w:rsidRDefault="0079118F" w:rsidP="00632AE3">
            <w:pPr>
              <w:spacing w:line="360" w:lineRule="auto"/>
              <w:ind w:firstLineChars="1300" w:firstLine="3120"/>
              <w:rPr>
                <w:rFonts w:ascii="仿宋_GB2312" w:eastAsia="仿宋_GB2312" w:hAnsi="宋体"/>
                <w:color w:val="000000"/>
                <w:sz w:val="24"/>
              </w:rPr>
            </w:pPr>
          </w:p>
          <w:p w:rsidR="0079118F" w:rsidRDefault="0079118F" w:rsidP="00632AE3">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考生档案所在单位盖章</w:t>
            </w:r>
          </w:p>
          <w:p w:rsidR="0079118F" w:rsidRDefault="0079118F" w:rsidP="00632AE3">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 xml:space="preserve">            年    月    日</w:t>
            </w:r>
          </w:p>
        </w:tc>
      </w:tr>
    </w:tbl>
    <w:p w:rsidR="000E65EE" w:rsidRDefault="000E65EE" w:rsidP="0079118F">
      <w:pPr>
        <w:rPr>
          <w:rFonts w:ascii="仿宋_GB2312" w:eastAsia="仿宋_GB2312" w:hAnsi="宋体"/>
          <w:color w:val="000000"/>
          <w:szCs w:val="21"/>
        </w:rPr>
      </w:pPr>
    </w:p>
    <w:p w:rsidR="0079118F" w:rsidRDefault="0079118F" w:rsidP="0079118F">
      <w:pPr>
        <w:rPr>
          <w:rFonts w:ascii="仿宋_GB2312" w:eastAsia="仿宋_GB2312" w:hAnsi="宋体"/>
          <w:color w:val="000000"/>
          <w:szCs w:val="21"/>
        </w:rPr>
      </w:pPr>
      <w:r>
        <w:rPr>
          <w:rFonts w:ascii="仿宋_GB2312" w:eastAsia="仿宋_GB2312" w:hAnsi="宋体" w:hint="eastAsia"/>
          <w:color w:val="000000"/>
          <w:szCs w:val="21"/>
        </w:rPr>
        <w:t>备注：</w:t>
      </w:r>
      <w:r w:rsidRPr="000E65EE">
        <w:rPr>
          <w:rFonts w:ascii="仿宋_GB2312" w:eastAsia="仿宋_GB2312" w:hAnsi="宋体" w:hint="eastAsia"/>
          <w:color w:val="000000"/>
          <w:spacing w:val="-14"/>
          <w:szCs w:val="21"/>
        </w:rPr>
        <w:t>1、此表需如实填写。政审是研究生复试录取工作的重要环节，政审不合格者不予录取。</w:t>
      </w:r>
    </w:p>
    <w:p w:rsidR="0079118F" w:rsidRDefault="0079118F" w:rsidP="0079118F">
      <w:pPr>
        <w:rPr>
          <w:rFonts w:ascii="仿宋_GB2312" w:eastAsia="仿宋_GB2312" w:hAnsi="宋体"/>
          <w:color w:val="000000"/>
          <w:szCs w:val="21"/>
        </w:rPr>
      </w:pPr>
      <w:r>
        <w:rPr>
          <w:rFonts w:ascii="仿宋_GB2312" w:eastAsia="仿宋_GB2312" w:hAnsi="宋体" w:hint="eastAsia"/>
          <w:color w:val="000000"/>
          <w:szCs w:val="21"/>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rsidR="0079118F" w:rsidRDefault="0079118F" w:rsidP="0079118F">
      <w:pPr>
        <w:rPr>
          <w:rFonts w:ascii="仿宋_GB2312" w:eastAsia="仿宋_GB2312" w:hAnsi="仿宋" w:cs="宋体"/>
          <w:color w:val="000000"/>
          <w:spacing w:val="-12"/>
          <w:kern w:val="0"/>
          <w:sz w:val="32"/>
          <w:szCs w:val="32"/>
        </w:rPr>
      </w:pPr>
    </w:p>
    <w:p w:rsidR="0079118F" w:rsidRDefault="0079118F" w:rsidP="0079118F">
      <w:pPr>
        <w:pStyle w:val="a3"/>
        <w:spacing w:before="0" w:beforeAutospacing="0" w:after="0" w:afterAutospacing="0"/>
        <w:jc w:val="center"/>
        <w:rPr>
          <w:rFonts w:ascii="方正粗宋简体" w:eastAsia="方正粗宋简体" w:hAnsi="仿宋"/>
          <w:color w:val="555555"/>
          <w:sz w:val="29"/>
          <w:szCs w:val="29"/>
        </w:rPr>
      </w:pPr>
    </w:p>
    <w:p w:rsidR="002E1304" w:rsidRDefault="002E1304" w:rsidP="0079118F">
      <w:pPr>
        <w:adjustRightInd w:val="0"/>
        <w:snapToGrid w:val="0"/>
        <w:spacing w:line="460" w:lineRule="atLeast"/>
        <w:rPr>
          <w:rFonts w:ascii="宋体" w:hAnsi="宋体"/>
          <w:b/>
          <w:szCs w:val="21"/>
        </w:rPr>
      </w:pPr>
      <w:r>
        <w:rPr>
          <w:rFonts w:ascii="宋体" w:hAnsi="宋体" w:hint="eastAsia"/>
          <w:b/>
          <w:szCs w:val="21"/>
        </w:rPr>
        <w:lastRenderedPageBreak/>
        <w:t>附件3：</w:t>
      </w:r>
    </w:p>
    <w:p w:rsidR="0046407C" w:rsidRDefault="0046407C" w:rsidP="0046407C">
      <w:pPr>
        <w:pStyle w:val="a8"/>
        <w:pBdr>
          <w:bottom w:val="none" w:sz="0" w:space="0" w:color="auto"/>
        </w:pBdr>
        <w:ind w:firstLine="480"/>
        <w:jc w:val="both"/>
        <w:rPr>
          <w:rFonts w:ascii="宋体" w:hAnsi="宋体"/>
          <w:b/>
          <w:sz w:val="21"/>
          <w:szCs w:val="21"/>
        </w:rPr>
      </w:pPr>
    </w:p>
    <w:p w:rsidR="0046407C" w:rsidRDefault="0046407C" w:rsidP="0046407C">
      <w:pPr>
        <w:pStyle w:val="a8"/>
        <w:pBdr>
          <w:bottom w:val="none" w:sz="0" w:space="0" w:color="auto"/>
        </w:pBdr>
        <w:jc w:val="both"/>
        <w:rPr>
          <w:sz w:val="24"/>
          <w:szCs w:val="24"/>
          <w:u w:val="single"/>
        </w:rPr>
      </w:pPr>
      <w:r w:rsidRPr="009F25CF">
        <w:rPr>
          <w:rFonts w:hint="eastAsia"/>
          <w:sz w:val="24"/>
          <w:szCs w:val="24"/>
          <w:u w:val="single"/>
        </w:rPr>
        <w:t>考号：</w:t>
      </w:r>
      <w:r w:rsidRPr="009F25CF">
        <w:rPr>
          <w:rFonts w:hint="eastAsia"/>
          <w:sz w:val="24"/>
          <w:szCs w:val="24"/>
          <w:u w:val="single"/>
        </w:rPr>
        <w:t xml:space="preserve">          </w:t>
      </w:r>
      <w:r>
        <w:rPr>
          <w:rFonts w:hint="eastAsia"/>
          <w:sz w:val="24"/>
          <w:szCs w:val="24"/>
          <w:u w:val="single"/>
        </w:rPr>
        <w:t xml:space="preserve">    </w:t>
      </w:r>
      <w:r w:rsidRPr="009F25CF">
        <w:rPr>
          <w:rFonts w:hint="eastAsia"/>
          <w:sz w:val="24"/>
          <w:szCs w:val="24"/>
          <w:u w:val="single"/>
        </w:rPr>
        <w:t xml:space="preserve">       </w:t>
      </w:r>
      <w:r w:rsidRPr="009F25CF">
        <w:rPr>
          <w:rFonts w:hint="eastAsia"/>
          <w:sz w:val="24"/>
          <w:szCs w:val="24"/>
          <w:u w:val="single"/>
        </w:rPr>
        <w:t>姓名：</w:t>
      </w:r>
      <w:r w:rsidRPr="009F25CF">
        <w:rPr>
          <w:rFonts w:hint="eastAsia"/>
          <w:sz w:val="24"/>
          <w:szCs w:val="24"/>
          <w:u w:val="single"/>
        </w:rPr>
        <w:t xml:space="preserve">      </w:t>
      </w:r>
      <w:r>
        <w:rPr>
          <w:rFonts w:hint="eastAsia"/>
          <w:sz w:val="24"/>
          <w:szCs w:val="24"/>
          <w:u w:val="single"/>
        </w:rPr>
        <w:t xml:space="preserve">      </w:t>
      </w:r>
      <w:r w:rsidRPr="009F25CF">
        <w:rPr>
          <w:rFonts w:hint="eastAsia"/>
          <w:sz w:val="24"/>
          <w:szCs w:val="24"/>
          <w:u w:val="single"/>
        </w:rPr>
        <w:t xml:space="preserve">   </w:t>
      </w:r>
      <w:r>
        <w:rPr>
          <w:rFonts w:hint="eastAsia"/>
          <w:sz w:val="24"/>
          <w:szCs w:val="24"/>
          <w:u w:val="single"/>
        </w:rPr>
        <w:t xml:space="preserve"> </w:t>
      </w:r>
      <w:r w:rsidRPr="009F25CF">
        <w:rPr>
          <w:rFonts w:hint="eastAsia"/>
          <w:sz w:val="24"/>
          <w:szCs w:val="24"/>
          <w:u w:val="single"/>
        </w:rPr>
        <w:t xml:space="preserve"> </w:t>
      </w:r>
      <w:r>
        <w:rPr>
          <w:rFonts w:hint="eastAsia"/>
          <w:sz w:val="24"/>
          <w:szCs w:val="24"/>
          <w:u w:val="single"/>
        </w:rPr>
        <w:t>报考</w:t>
      </w:r>
      <w:r w:rsidRPr="009F25CF">
        <w:rPr>
          <w:rFonts w:hint="eastAsia"/>
          <w:sz w:val="24"/>
          <w:szCs w:val="24"/>
          <w:u w:val="single"/>
        </w:rPr>
        <w:t>专业：</w:t>
      </w:r>
      <w:r w:rsidRPr="009F25CF">
        <w:rPr>
          <w:rFonts w:hint="eastAsia"/>
          <w:sz w:val="24"/>
          <w:szCs w:val="24"/>
          <w:u w:val="single"/>
        </w:rPr>
        <w:t xml:space="preserve">   </w:t>
      </w:r>
      <w:r>
        <w:rPr>
          <w:rFonts w:hint="eastAsia"/>
          <w:sz w:val="24"/>
          <w:szCs w:val="24"/>
          <w:u w:val="single"/>
        </w:rPr>
        <w:t xml:space="preserve">      </w:t>
      </w:r>
    </w:p>
    <w:p w:rsidR="0046407C" w:rsidRPr="007C21E2" w:rsidRDefault="0046407C" w:rsidP="0046407C">
      <w:pPr>
        <w:pStyle w:val="a8"/>
        <w:pBdr>
          <w:bottom w:val="none" w:sz="0" w:space="0" w:color="auto"/>
        </w:pBdr>
        <w:ind w:firstLine="480"/>
        <w:jc w:val="both"/>
        <w:rPr>
          <w:sz w:val="24"/>
          <w:szCs w:val="24"/>
          <w:u w:val="single"/>
        </w:rPr>
      </w:pPr>
    </w:p>
    <w:p w:rsidR="002E1304" w:rsidRPr="0046407C" w:rsidRDefault="0046407C" w:rsidP="0046407C">
      <w:pPr>
        <w:adjustRightInd w:val="0"/>
        <w:snapToGrid w:val="0"/>
        <w:spacing w:line="460" w:lineRule="atLeast"/>
        <w:jc w:val="center"/>
        <w:rPr>
          <w:rFonts w:ascii="方正粗宋简体" w:eastAsia="方正粗宋简体" w:hAnsi="宋体"/>
          <w:b/>
          <w:szCs w:val="21"/>
        </w:rPr>
      </w:pPr>
      <w:r w:rsidRPr="0046407C">
        <w:rPr>
          <w:rFonts w:ascii="方正粗宋简体" w:eastAsia="方正粗宋简体" w:hint="eastAsia"/>
          <w:sz w:val="28"/>
          <w:szCs w:val="28"/>
        </w:rPr>
        <w:t>中国地质大学（北京）202</w:t>
      </w:r>
      <w:r w:rsidR="000E65EE">
        <w:rPr>
          <w:rFonts w:ascii="方正粗宋简体" w:eastAsia="方正粗宋简体" w:hint="eastAsia"/>
          <w:sz w:val="28"/>
          <w:szCs w:val="28"/>
        </w:rPr>
        <w:t>4</w:t>
      </w:r>
      <w:r w:rsidRPr="0046407C">
        <w:rPr>
          <w:rFonts w:ascii="方正粗宋简体" w:eastAsia="方正粗宋简体" w:hint="eastAsia"/>
          <w:sz w:val="28"/>
          <w:szCs w:val="28"/>
        </w:rPr>
        <w:t>年硕士生复试笔试专用答题纸</w:t>
      </w:r>
    </w:p>
    <w:p w:rsidR="002E1304" w:rsidRDefault="002E1304" w:rsidP="0079118F">
      <w:pPr>
        <w:adjustRightInd w:val="0"/>
        <w:snapToGrid w:val="0"/>
        <w:spacing w:line="460" w:lineRule="atLeast"/>
        <w:rPr>
          <w:rFonts w:ascii="宋体" w:hAnsi="宋体"/>
          <w:b/>
          <w:szCs w:val="21"/>
        </w:rPr>
      </w:pPr>
    </w:p>
    <w:p w:rsidR="002E1304" w:rsidRPr="0046407C"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46407C" w:rsidRDefault="0046407C" w:rsidP="0096371A">
      <w:pPr>
        <w:adjustRightInd w:val="0"/>
        <w:snapToGrid w:val="0"/>
        <w:spacing w:beforeLines="50" w:before="156" w:afterLines="50" w:after="156"/>
        <w:rPr>
          <w:rFonts w:ascii="黑体" w:eastAsia="黑体" w:hAnsi="黑体"/>
          <w:sz w:val="32"/>
          <w:szCs w:val="32"/>
        </w:rPr>
      </w:pPr>
      <w:r>
        <w:rPr>
          <w:rFonts w:ascii="黑体" w:eastAsia="黑体" w:hAnsi="黑体" w:hint="eastAsia"/>
          <w:sz w:val="32"/>
          <w:szCs w:val="32"/>
        </w:rPr>
        <w:t>格式</w:t>
      </w:r>
      <w:r w:rsidRPr="009F25CF">
        <w:rPr>
          <w:rFonts w:ascii="黑体" w:eastAsia="黑体" w:hAnsi="黑体" w:hint="eastAsia"/>
          <w:sz w:val="32"/>
          <w:szCs w:val="32"/>
        </w:rPr>
        <w:t>说明</w:t>
      </w:r>
      <w:r>
        <w:rPr>
          <w:rFonts w:ascii="黑体" w:eastAsia="黑体" w:hAnsi="黑体" w:hint="eastAsia"/>
          <w:sz w:val="32"/>
          <w:szCs w:val="32"/>
        </w:rPr>
        <w:t>（此内容可删除）</w:t>
      </w:r>
      <w:r w:rsidRPr="009F25CF">
        <w:rPr>
          <w:rFonts w:ascii="黑体" w:eastAsia="黑体" w:hAnsi="黑体" w:hint="eastAsia"/>
          <w:sz w:val="32"/>
          <w:szCs w:val="32"/>
        </w:rPr>
        <w:t>：</w:t>
      </w:r>
    </w:p>
    <w:p w:rsidR="0046407C" w:rsidRPr="009F25CF" w:rsidRDefault="0046407C" w:rsidP="0096371A">
      <w:pPr>
        <w:adjustRightInd w:val="0"/>
        <w:snapToGrid w:val="0"/>
        <w:spacing w:beforeLines="50" w:before="156" w:afterLines="50" w:after="156"/>
        <w:jc w:val="center"/>
        <w:rPr>
          <w:rFonts w:ascii="黑体" w:eastAsia="黑体" w:hAnsi="黑体"/>
          <w:sz w:val="32"/>
          <w:szCs w:val="32"/>
        </w:rPr>
      </w:pPr>
      <w:r w:rsidRPr="009F25CF">
        <w:rPr>
          <w:rFonts w:ascii="黑体" w:eastAsia="黑体" w:hAnsi="黑体" w:hint="eastAsia"/>
          <w:sz w:val="32"/>
          <w:szCs w:val="32"/>
        </w:rPr>
        <w:t>标题（</w:t>
      </w:r>
      <w:r>
        <w:rPr>
          <w:rFonts w:ascii="黑体" w:eastAsia="黑体" w:hAnsi="黑体" w:hint="eastAsia"/>
          <w:sz w:val="32"/>
          <w:szCs w:val="32"/>
        </w:rPr>
        <w:t>黑体三号字，居中，单倍行距，前后段0.5行</w:t>
      </w:r>
      <w:r w:rsidRPr="009F25CF">
        <w:rPr>
          <w:rFonts w:ascii="黑体" w:eastAsia="黑体" w:hAnsi="黑体" w:hint="eastAsia"/>
          <w:sz w:val="32"/>
          <w:szCs w:val="32"/>
        </w:rPr>
        <w:t>）</w:t>
      </w:r>
    </w:p>
    <w:p w:rsidR="0046407C" w:rsidRPr="005E3E20" w:rsidRDefault="0046407C" w:rsidP="0046407C">
      <w:pPr>
        <w:adjustRightInd w:val="0"/>
        <w:snapToGrid w:val="0"/>
        <w:jc w:val="center"/>
        <w:rPr>
          <w:rFonts w:ascii="黑体" w:eastAsia="黑体" w:hAnsi="黑体"/>
          <w:sz w:val="30"/>
          <w:szCs w:val="30"/>
        </w:rPr>
      </w:pPr>
      <w:r w:rsidRPr="005E3E20">
        <w:rPr>
          <w:rFonts w:ascii="黑体" w:eastAsia="黑体" w:hAnsi="黑体" w:hint="eastAsia"/>
          <w:sz w:val="30"/>
          <w:szCs w:val="30"/>
        </w:rPr>
        <w:t>——副标题（黑体小三号字，居中，单倍行距，前后段0行）</w:t>
      </w:r>
    </w:p>
    <w:p w:rsidR="0046407C" w:rsidRDefault="0046407C" w:rsidP="0096371A">
      <w:pPr>
        <w:adjustRightInd w:val="0"/>
        <w:snapToGrid w:val="0"/>
        <w:spacing w:beforeLines="50" w:before="156" w:afterLines="50" w:after="156"/>
        <w:rPr>
          <w:rFonts w:asciiTheme="minorEastAsia" w:hAnsiTheme="minorEastAsia"/>
          <w:b/>
          <w:sz w:val="28"/>
          <w:szCs w:val="28"/>
        </w:rPr>
      </w:pPr>
    </w:p>
    <w:p w:rsidR="0046407C" w:rsidRPr="006F7903" w:rsidRDefault="0046407C" w:rsidP="0096371A">
      <w:pPr>
        <w:adjustRightInd w:val="0"/>
        <w:snapToGrid w:val="0"/>
        <w:spacing w:beforeLines="50" w:before="156" w:afterLines="50" w:after="156" w:line="360" w:lineRule="auto"/>
        <w:rPr>
          <w:rFonts w:asciiTheme="minorEastAsia" w:hAnsiTheme="minorEastAsia"/>
          <w:b/>
          <w:sz w:val="28"/>
          <w:szCs w:val="28"/>
        </w:rPr>
      </w:pPr>
      <w:r w:rsidRPr="006F7903">
        <w:rPr>
          <w:rFonts w:asciiTheme="minorEastAsia" w:hAnsiTheme="minorEastAsia" w:hint="eastAsia"/>
          <w:b/>
          <w:sz w:val="28"/>
          <w:szCs w:val="28"/>
        </w:rPr>
        <w:t>1</w:t>
      </w:r>
      <w:r>
        <w:rPr>
          <w:rFonts w:asciiTheme="minorEastAsia" w:hAnsiTheme="minorEastAsia" w:hint="eastAsia"/>
          <w:b/>
          <w:sz w:val="28"/>
          <w:szCs w:val="28"/>
        </w:rPr>
        <w:t>一</w:t>
      </w:r>
      <w:r w:rsidRPr="006F7903">
        <w:rPr>
          <w:rFonts w:asciiTheme="minorEastAsia" w:hAnsiTheme="minorEastAsia" w:hint="eastAsia"/>
          <w:b/>
          <w:sz w:val="28"/>
          <w:szCs w:val="28"/>
        </w:rPr>
        <w:t>级标题（</w:t>
      </w:r>
      <w:r>
        <w:rPr>
          <w:rFonts w:asciiTheme="minorEastAsia" w:hAnsiTheme="minorEastAsia" w:hint="eastAsia"/>
          <w:b/>
          <w:sz w:val="28"/>
          <w:szCs w:val="28"/>
        </w:rPr>
        <w:t>宋体四号字加粗，左对齐，1.5</w:t>
      </w:r>
      <w:r w:rsidRPr="006F7903">
        <w:rPr>
          <w:rFonts w:asciiTheme="minorEastAsia" w:hAnsiTheme="minorEastAsia" w:hint="eastAsia"/>
          <w:b/>
          <w:sz w:val="28"/>
          <w:szCs w:val="28"/>
        </w:rPr>
        <w:t>倍行距，前后段0.5行）</w:t>
      </w:r>
    </w:p>
    <w:p w:rsidR="0046407C" w:rsidRDefault="0046407C" w:rsidP="0046407C">
      <w:pPr>
        <w:adjustRightInd w:val="0"/>
        <w:snapToGrid w:val="0"/>
        <w:rPr>
          <w:b/>
          <w:sz w:val="24"/>
          <w:szCs w:val="24"/>
        </w:rPr>
      </w:pPr>
      <w:r>
        <w:rPr>
          <w:rFonts w:hint="eastAsia"/>
          <w:b/>
          <w:sz w:val="24"/>
          <w:szCs w:val="24"/>
        </w:rPr>
        <w:t>1.1</w:t>
      </w:r>
      <w:r>
        <w:rPr>
          <w:rFonts w:hint="eastAsia"/>
          <w:b/>
          <w:sz w:val="24"/>
          <w:szCs w:val="24"/>
        </w:rPr>
        <w:t>二</w:t>
      </w:r>
      <w:r w:rsidRPr="005E3E20">
        <w:rPr>
          <w:rFonts w:hint="eastAsia"/>
          <w:b/>
          <w:sz w:val="24"/>
          <w:szCs w:val="24"/>
        </w:rPr>
        <w:t>级标题（宋体小四号字加粗，左对齐，单倍行距，前后段</w:t>
      </w:r>
      <w:r w:rsidRPr="005E3E20">
        <w:rPr>
          <w:rFonts w:hint="eastAsia"/>
          <w:b/>
          <w:sz w:val="24"/>
          <w:szCs w:val="24"/>
        </w:rPr>
        <w:t>0</w:t>
      </w:r>
      <w:r w:rsidRPr="005E3E20">
        <w:rPr>
          <w:rFonts w:hint="eastAsia"/>
          <w:b/>
          <w:sz w:val="24"/>
          <w:szCs w:val="24"/>
        </w:rPr>
        <w:t>行）</w:t>
      </w:r>
    </w:p>
    <w:p w:rsidR="0046407C" w:rsidRPr="005E3E20" w:rsidRDefault="0046407C" w:rsidP="0046407C">
      <w:pPr>
        <w:adjustRightInd w:val="0"/>
        <w:snapToGrid w:val="0"/>
        <w:rPr>
          <w:b/>
          <w:sz w:val="24"/>
          <w:szCs w:val="24"/>
        </w:rPr>
      </w:pPr>
    </w:p>
    <w:p w:rsidR="0046407C" w:rsidRPr="006F7903" w:rsidRDefault="0046407C" w:rsidP="0046407C">
      <w:pPr>
        <w:adjustRightInd w:val="0"/>
        <w:snapToGrid w:val="0"/>
        <w:rPr>
          <w:sz w:val="24"/>
          <w:szCs w:val="24"/>
        </w:rPr>
      </w:pPr>
      <w:r>
        <w:rPr>
          <w:rFonts w:hint="eastAsia"/>
          <w:sz w:val="24"/>
          <w:szCs w:val="24"/>
        </w:rPr>
        <w:t>1.1.1</w:t>
      </w:r>
      <w:r>
        <w:rPr>
          <w:rFonts w:hint="eastAsia"/>
          <w:sz w:val="24"/>
          <w:szCs w:val="24"/>
        </w:rPr>
        <w:t>三级标题（宋体小四号字，左对齐，单倍行距，前后段</w:t>
      </w:r>
      <w:r>
        <w:rPr>
          <w:rFonts w:hint="eastAsia"/>
          <w:sz w:val="24"/>
          <w:szCs w:val="24"/>
        </w:rPr>
        <w:t>0</w:t>
      </w:r>
      <w:r>
        <w:rPr>
          <w:rFonts w:hint="eastAsia"/>
          <w:sz w:val="24"/>
          <w:szCs w:val="24"/>
        </w:rPr>
        <w:t>行）</w:t>
      </w:r>
    </w:p>
    <w:p w:rsidR="0046407C" w:rsidRDefault="0046407C" w:rsidP="0096371A">
      <w:pPr>
        <w:adjustRightInd w:val="0"/>
        <w:snapToGrid w:val="0"/>
        <w:spacing w:beforeLines="50" w:before="156" w:afterLines="50" w:after="156" w:line="360" w:lineRule="auto"/>
        <w:ind w:firstLineChars="200" w:firstLine="480"/>
        <w:rPr>
          <w:sz w:val="24"/>
          <w:szCs w:val="24"/>
        </w:rPr>
      </w:pPr>
      <w:r>
        <w:rPr>
          <w:rFonts w:hint="eastAsia"/>
          <w:sz w:val="24"/>
          <w:szCs w:val="24"/>
        </w:rPr>
        <w:t>正文（宋体小四号字，两端对齐，</w:t>
      </w:r>
      <w:r w:rsidRPr="005E3E20">
        <w:rPr>
          <w:rFonts w:hint="eastAsia"/>
          <w:sz w:val="24"/>
          <w:szCs w:val="24"/>
        </w:rPr>
        <w:t>1.5</w:t>
      </w:r>
      <w:r w:rsidRPr="005E3E20">
        <w:rPr>
          <w:rFonts w:hint="eastAsia"/>
          <w:sz w:val="24"/>
          <w:szCs w:val="24"/>
        </w:rPr>
        <w:t>倍行距，前后段</w:t>
      </w:r>
      <w:r w:rsidRPr="005E3E20">
        <w:rPr>
          <w:rFonts w:hint="eastAsia"/>
          <w:sz w:val="24"/>
          <w:szCs w:val="24"/>
        </w:rPr>
        <w:t>0.5</w:t>
      </w:r>
      <w:r w:rsidRPr="005E3E20">
        <w:rPr>
          <w:rFonts w:hint="eastAsia"/>
          <w:sz w:val="24"/>
          <w:szCs w:val="24"/>
        </w:rPr>
        <w:t>行，</w:t>
      </w:r>
      <w:r>
        <w:rPr>
          <w:rFonts w:hint="eastAsia"/>
          <w:sz w:val="24"/>
          <w:szCs w:val="24"/>
        </w:rPr>
        <w:t>首行缩进</w:t>
      </w:r>
      <w:r>
        <w:rPr>
          <w:rFonts w:hint="eastAsia"/>
          <w:sz w:val="24"/>
          <w:szCs w:val="24"/>
        </w:rPr>
        <w:t>2</w:t>
      </w:r>
      <w:r>
        <w:rPr>
          <w:rFonts w:hint="eastAsia"/>
          <w:sz w:val="24"/>
          <w:szCs w:val="24"/>
        </w:rPr>
        <w:t>字符，）</w:t>
      </w:r>
      <w:r>
        <w:rPr>
          <w:rFonts w:asciiTheme="minorEastAsia" w:hAnsiTheme="minorEastAsia" w:hint="eastAsia"/>
          <w:sz w:val="24"/>
          <w:szCs w:val="24"/>
        </w:rPr>
        <w:t>╳╳╳╳╳╳╳╳╳╳╳╳╳╳╳╳╳╳╳╳╳╳╳╳╳╳╳╳╳╳╳╳╳╳╳╳╳╳╳╳╳╳╳╳╳╳╳╳╳╳╳╳╳╳╳╳╳╳╳╳╳╳╳╳╳。</w:t>
      </w:r>
    </w:p>
    <w:p w:rsidR="0046407C" w:rsidRDefault="0046407C" w:rsidP="0046407C">
      <w:pPr>
        <w:adjustRightInd w:val="0"/>
        <w:snapToGrid w:val="0"/>
        <w:rPr>
          <w:b/>
          <w:sz w:val="24"/>
          <w:szCs w:val="24"/>
        </w:rPr>
      </w:pPr>
      <w:r w:rsidRPr="005E3E20">
        <w:rPr>
          <w:rFonts w:hint="eastAsia"/>
          <w:b/>
          <w:sz w:val="24"/>
          <w:szCs w:val="24"/>
        </w:rPr>
        <w:t>参考文献</w:t>
      </w:r>
    </w:p>
    <w:p w:rsidR="0046407C" w:rsidRDefault="0046407C" w:rsidP="0046407C">
      <w:pPr>
        <w:ind w:left="424" w:hangingChars="202" w:hanging="424"/>
      </w:pPr>
      <w:r>
        <w:rPr>
          <w:rFonts w:hint="eastAsia"/>
        </w:rPr>
        <w:t>[1].</w:t>
      </w:r>
      <w:r>
        <w:rPr>
          <w:rFonts w:hint="eastAsia"/>
        </w:rPr>
        <w:t>张三</w:t>
      </w:r>
      <w:r>
        <w:rPr>
          <w:rFonts w:hint="eastAsia"/>
        </w:rPr>
        <w:t>,</w:t>
      </w:r>
      <w:r>
        <w:rPr>
          <w:rFonts w:hint="eastAsia"/>
        </w:rPr>
        <w:t>李四</w:t>
      </w:r>
      <w:r>
        <w:t>.</w:t>
      </w:r>
      <w:r>
        <w:rPr>
          <w:rFonts w:hint="eastAsia"/>
        </w:rPr>
        <w:t>A</w:t>
      </w:r>
      <w:r>
        <w:rPr>
          <w:rFonts w:hint="eastAsia"/>
        </w:rPr>
        <w:t>文章名称</w:t>
      </w:r>
      <w:r>
        <w:rPr>
          <w:rFonts w:hint="eastAsia"/>
        </w:rPr>
        <w:t>AA</w:t>
      </w:r>
      <w:r>
        <w:rPr>
          <w:rFonts w:hint="eastAsia"/>
        </w:rPr>
        <w:t>文章名称</w:t>
      </w:r>
      <w:r>
        <w:rPr>
          <w:rFonts w:hint="eastAsia"/>
        </w:rPr>
        <w:t>A</w:t>
      </w:r>
      <w:r>
        <w:t>[J].</w:t>
      </w:r>
      <w:r>
        <w:rPr>
          <w:rFonts w:hint="eastAsia"/>
        </w:rPr>
        <w:t>MMM</w:t>
      </w:r>
      <w:r>
        <w:rPr>
          <w:rFonts w:hint="eastAsia"/>
        </w:rPr>
        <w:t>期刊名称</w:t>
      </w:r>
      <w:r>
        <w:rPr>
          <w:rFonts w:hint="eastAsia"/>
        </w:rPr>
        <w:t>MMM</w:t>
      </w:r>
      <w:r>
        <w:t>,2013,20(03):85-89.</w:t>
      </w:r>
    </w:p>
    <w:p w:rsidR="0046407C" w:rsidRDefault="0046407C" w:rsidP="0046407C">
      <w:pPr>
        <w:adjustRightInd w:val="0"/>
        <w:snapToGrid w:val="0"/>
        <w:ind w:left="424" w:hangingChars="202" w:hanging="424"/>
      </w:pPr>
      <w:r>
        <w:rPr>
          <w:rFonts w:hint="eastAsia"/>
        </w:rPr>
        <w:t>[2].</w:t>
      </w:r>
      <w:r>
        <w:rPr>
          <w:rFonts w:hint="eastAsia"/>
        </w:rPr>
        <w:t>张三</w:t>
      </w:r>
      <w:r>
        <w:rPr>
          <w:rFonts w:hint="eastAsia"/>
        </w:rPr>
        <w:t>,</w:t>
      </w:r>
      <w:r>
        <w:rPr>
          <w:rFonts w:hint="eastAsia"/>
        </w:rPr>
        <w:t>李四</w:t>
      </w:r>
      <w:r>
        <w:t>.</w:t>
      </w:r>
      <w:r>
        <w:rPr>
          <w:rFonts w:hint="eastAsia"/>
        </w:rPr>
        <w:t>A</w:t>
      </w:r>
      <w:r>
        <w:rPr>
          <w:rFonts w:hint="eastAsia"/>
        </w:rPr>
        <w:t>文章名称</w:t>
      </w:r>
      <w:r>
        <w:rPr>
          <w:rFonts w:hint="eastAsia"/>
        </w:rPr>
        <w:t>AA</w:t>
      </w:r>
      <w:r>
        <w:rPr>
          <w:rFonts w:hint="eastAsia"/>
        </w:rPr>
        <w:t>文章名称</w:t>
      </w:r>
      <w:r>
        <w:rPr>
          <w:rFonts w:hint="eastAsia"/>
        </w:rPr>
        <w:t>A</w:t>
      </w:r>
      <w:r>
        <w:t>[J].</w:t>
      </w:r>
      <w:r>
        <w:rPr>
          <w:rFonts w:hint="eastAsia"/>
        </w:rPr>
        <w:t>MMM</w:t>
      </w:r>
      <w:r>
        <w:rPr>
          <w:rFonts w:hint="eastAsia"/>
        </w:rPr>
        <w:t>期刊名称</w:t>
      </w:r>
      <w:r>
        <w:rPr>
          <w:rFonts w:hint="eastAsia"/>
        </w:rPr>
        <w:t>MMM</w:t>
      </w:r>
      <w:r>
        <w:t>,2006(02):64-69+73.</w:t>
      </w:r>
    </w:p>
    <w:p w:rsidR="0046407C" w:rsidRPr="005E3E20" w:rsidRDefault="0046407C" w:rsidP="0046407C">
      <w:pPr>
        <w:adjustRightInd w:val="0"/>
        <w:snapToGrid w:val="0"/>
        <w:ind w:left="424" w:hangingChars="202" w:hanging="424"/>
        <w:rPr>
          <w:b/>
          <w:sz w:val="24"/>
          <w:szCs w:val="24"/>
        </w:rPr>
      </w:pPr>
      <w:r>
        <w:rPr>
          <w:rFonts w:hint="eastAsia"/>
        </w:rPr>
        <w:t>[3].</w:t>
      </w:r>
      <w:r>
        <w:rPr>
          <w:rFonts w:hint="eastAsia"/>
        </w:rPr>
        <w:t>宋体</w:t>
      </w:r>
      <w:r>
        <w:rPr>
          <w:rFonts w:hint="eastAsia"/>
        </w:rPr>
        <w:t>,</w:t>
      </w:r>
      <w:r>
        <w:rPr>
          <w:rFonts w:hint="eastAsia"/>
        </w:rPr>
        <w:t>小五号字</w:t>
      </w:r>
      <w:r>
        <w:rPr>
          <w:rFonts w:hint="eastAsia"/>
        </w:rPr>
        <w:t>.</w:t>
      </w:r>
      <w:r>
        <w:rPr>
          <w:rFonts w:hint="eastAsia"/>
        </w:rPr>
        <w:t>两端对齐悬挂缩进</w:t>
      </w:r>
      <w:r>
        <w:rPr>
          <w:rFonts w:hint="eastAsia"/>
        </w:rPr>
        <w:t>2.02</w:t>
      </w:r>
      <w:r>
        <w:rPr>
          <w:rFonts w:hint="eastAsia"/>
        </w:rPr>
        <w:t>字符</w:t>
      </w:r>
      <w:r>
        <w:rPr>
          <w:rFonts w:hint="eastAsia"/>
        </w:rPr>
        <w:t>.</w:t>
      </w:r>
      <w:r>
        <w:rPr>
          <w:rFonts w:hint="eastAsia"/>
        </w:rPr>
        <w:t>单倍行距</w:t>
      </w:r>
      <w:r>
        <w:rPr>
          <w:rFonts w:hint="eastAsia"/>
        </w:rPr>
        <w:t>,</w:t>
      </w:r>
      <w:r>
        <w:rPr>
          <w:rFonts w:hint="eastAsia"/>
        </w:rPr>
        <w:t>段前段后</w:t>
      </w:r>
      <w:r>
        <w:rPr>
          <w:rFonts w:hint="eastAsia"/>
        </w:rPr>
        <w:t>0</w:t>
      </w:r>
      <w:r>
        <w:rPr>
          <w:rFonts w:hint="eastAsia"/>
        </w:rPr>
        <w:t>行</w:t>
      </w:r>
      <w:r>
        <w:rPr>
          <w:rFonts w:hint="eastAsia"/>
        </w:rPr>
        <w:t>.</w:t>
      </w:r>
    </w:p>
    <w:p w:rsidR="0046407C" w:rsidRPr="00AC575B" w:rsidRDefault="0046407C" w:rsidP="0046407C">
      <w:pPr>
        <w:rPr>
          <w:szCs w:val="24"/>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2E1304" w:rsidRDefault="002E1304" w:rsidP="0079118F">
      <w:pPr>
        <w:adjustRightInd w:val="0"/>
        <w:snapToGrid w:val="0"/>
        <w:spacing w:line="460" w:lineRule="atLeast"/>
        <w:rPr>
          <w:rFonts w:ascii="宋体" w:hAnsi="宋体"/>
          <w:b/>
          <w:szCs w:val="21"/>
        </w:rPr>
      </w:pPr>
    </w:p>
    <w:p w:rsidR="0079118F" w:rsidRDefault="0079118F" w:rsidP="0079118F">
      <w:pPr>
        <w:adjustRightInd w:val="0"/>
        <w:snapToGrid w:val="0"/>
        <w:spacing w:line="460" w:lineRule="atLeast"/>
        <w:rPr>
          <w:rFonts w:ascii="宋体" w:hAnsi="宋体"/>
          <w:b/>
          <w:szCs w:val="21"/>
        </w:rPr>
      </w:pPr>
      <w:r>
        <w:rPr>
          <w:rFonts w:ascii="宋体" w:hAnsi="宋体" w:hint="eastAsia"/>
          <w:b/>
          <w:szCs w:val="21"/>
        </w:rPr>
        <w:lastRenderedPageBreak/>
        <w:t>附件4：</w:t>
      </w:r>
    </w:p>
    <w:p w:rsidR="000E65EE" w:rsidRDefault="000E65EE" w:rsidP="000E65EE">
      <w:pPr>
        <w:spacing w:line="500" w:lineRule="exact"/>
        <w:jc w:val="center"/>
        <w:rPr>
          <w:rFonts w:ascii="方正小标宋简体" w:eastAsia="方正小标宋简体" w:hAnsi="方正小标宋简体" w:cs="方正小标宋简体"/>
          <w:color w:val="000000"/>
          <w:sz w:val="36"/>
          <w:szCs w:val="30"/>
        </w:rPr>
      </w:pPr>
      <w:r>
        <w:rPr>
          <w:rFonts w:ascii="方正小标宋简体" w:eastAsia="方正小标宋简体" w:hAnsi="方正小标宋简体" w:cs="方正小标宋简体" w:hint="eastAsia"/>
          <w:color w:val="000000"/>
          <w:sz w:val="36"/>
          <w:szCs w:val="30"/>
        </w:rPr>
        <w:t>中国地质大学（北京）</w:t>
      </w:r>
    </w:p>
    <w:p w:rsidR="000E65EE" w:rsidRDefault="000E65EE" w:rsidP="000E65EE">
      <w:pPr>
        <w:spacing w:line="500" w:lineRule="exact"/>
        <w:jc w:val="center"/>
        <w:rPr>
          <w:rFonts w:ascii="方正小标宋简体" w:eastAsia="方正小标宋简体" w:hAnsi="方正小标宋简体" w:cs="方正小标宋简体"/>
          <w:color w:val="000000"/>
          <w:sz w:val="36"/>
          <w:szCs w:val="30"/>
        </w:rPr>
      </w:pPr>
      <w:r>
        <w:rPr>
          <w:rFonts w:ascii="方正小标宋简体" w:eastAsia="方正小标宋简体" w:hAnsi="方正小标宋简体" w:cs="方正小标宋简体" w:hint="eastAsia"/>
          <w:color w:val="000000"/>
          <w:sz w:val="36"/>
          <w:szCs w:val="30"/>
        </w:rPr>
        <w:t>非全日制研究生的培养方式及相关待遇政策</w:t>
      </w:r>
    </w:p>
    <w:p w:rsidR="000E65EE" w:rsidRDefault="000E65EE" w:rsidP="000E65EE">
      <w:pPr>
        <w:spacing w:line="530" w:lineRule="exact"/>
        <w:ind w:firstLineChars="200" w:firstLine="600"/>
        <w:rPr>
          <w:rFonts w:ascii="仿宋_GB2312" w:eastAsia="仿宋_GB2312" w:hAnsi="仿宋"/>
          <w:color w:val="000000"/>
          <w:sz w:val="30"/>
          <w:szCs w:val="30"/>
        </w:rPr>
      </w:pPr>
      <w:r>
        <w:rPr>
          <w:rFonts w:ascii="仿宋_GB2312" w:eastAsia="仿宋_GB2312" w:hAnsi="仿宋" w:hint="eastAsia"/>
          <w:color w:val="000000"/>
          <w:sz w:val="30"/>
          <w:szCs w:val="30"/>
        </w:rPr>
        <w:t>根据《教育部办公厅关于统筹全日制和非全日制研究生管理工作的通知》（教研〔2016〕2号）文件精神，今年我校非全日制只招收定向生。</w:t>
      </w:r>
    </w:p>
    <w:p w:rsidR="000E65EE" w:rsidRDefault="000E65EE" w:rsidP="000E65EE">
      <w:pPr>
        <w:spacing w:line="530" w:lineRule="exact"/>
        <w:ind w:firstLineChars="200" w:firstLine="600"/>
        <w:rPr>
          <w:rFonts w:ascii="仿宋_GB2312" w:eastAsia="仿宋_GB2312" w:hAnsi="仿宋"/>
          <w:color w:val="000000"/>
          <w:sz w:val="30"/>
          <w:szCs w:val="30"/>
        </w:rPr>
      </w:pPr>
      <w:r>
        <w:rPr>
          <w:rFonts w:ascii="仿宋_GB2312" w:eastAsia="仿宋_GB2312" w:hAnsi="仿宋" w:hint="eastAsia"/>
          <w:color w:val="000000"/>
          <w:sz w:val="30"/>
          <w:szCs w:val="30"/>
        </w:rPr>
        <w:t>非全日制研究生相关事宜如下：</w:t>
      </w:r>
    </w:p>
    <w:p w:rsidR="000E65EE" w:rsidRDefault="000E65EE" w:rsidP="000E65EE">
      <w:pPr>
        <w:spacing w:line="530" w:lineRule="exact"/>
        <w:ind w:firstLineChars="200" w:firstLine="600"/>
        <w:rPr>
          <w:rFonts w:ascii="仿宋_GB2312" w:eastAsia="仿宋_GB2312" w:hAnsi="仿宋"/>
          <w:color w:val="000000"/>
          <w:sz w:val="30"/>
          <w:szCs w:val="30"/>
        </w:rPr>
      </w:pPr>
      <w:r>
        <w:rPr>
          <w:rFonts w:ascii="仿宋_GB2312" w:eastAsia="仿宋_GB2312" w:hAnsi="仿宋" w:hint="eastAsia"/>
          <w:color w:val="000000"/>
          <w:sz w:val="30"/>
          <w:szCs w:val="30"/>
        </w:rPr>
        <w:t>1、</w:t>
      </w:r>
      <w:r>
        <w:rPr>
          <w:rFonts w:ascii="仿宋_GB2312" w:eastAsia="仿宋_GB2312" w:hAnsi="仿宋" w:hint="eastAsia"/>
          <w:b/>
          <w:color w:val="000000"/>
          <w:sz w:val="30"/>
          <w:szCs w:val="30"/>
        </w:rPr>
        <w:t>培养类型：</w:t>
      </w:r>
      <w:r>
        <w:rPr>
          <w:rFonts w:ascii="仿宋_GB2312" w:eastAsia="仿宋_GB2312" w:hAnsi="仿宋" w:hint="eastAsia"/>
          <w:color w:val="000000"/>
          <w:sz w:val="30"/>
          <w:szCs w:val="30"/>
        </w:rPr>
        <w:t>非全日制定向；</w:t>
      </w:r>
    </w:p>
    <w:p w:rsidR="000E65EE" w:rsidRDefault="000E65EE" w:rsidP="000E65EE">
      <w:pPr>
        <w:spacing w:line="530" w:lineRule="exact"/>
        <w:ind w:firstLineChars="200" w:firstLine="600"/>
        <w:rPr>
          <w:rFonts w:ascii="仿宋_GB2312" w:eastAsia="仿宋_GB2312" w:hAnsi="仿宋"/>
          <w:color w:val="000000"/>
          <w:sz w:val="30"/>
          <w:szCs w:val="30"/>
        </w:rPr>
      </w:pPr>
      <w:r>
        <w:rPr>
          <w:rFonts w:ascii="仿宋_GB2312" w:eastAsia="仿宋_GB2312" w:hAnsi="仿宋" w:hint="eastAsia"/>
          <w:color w:val="000000"/>
          <w:sz w:val="30"/>
          <w:szCs w:val="30"/>
        </w:rPr>
        <w:t>2、</w:t>
      </w:r>
      <w:r>
        <w:rPr>
          <w:rFonts w:ascii="仿宋_GB2312" w:eastAsia="仿宋_GB2312" w:hAnsi="仿宋" w:hint="eastAsia"/>
          <w:b/>
          <w:color w:val="000000"/>
          <w:sz w:val="30"/>
          <w:szCs w:val="30"/>
        </w:rPr>
        <w:t>学位类型：</w:t>
      </w:r>
      <w:r>
        <w:rPr>
          <w:rFonts w:ascii="仿宋_GB2312" w:eastAsia="仿宋_GB2312" w:hAnsi="仿宋" w:hint="eastAsia"/>
          <w:color w:val="000000"/>
          <w:sz w:val="30"/>
          <w:szCs w:val="30"/>
        </w:rPr>
        <w:t>专业学位硕士研究生；</w:t>
      </w:r>
    </w:p>
    <w:p w:rsidR="000E65EE" w:rsidRDefault="000E65EE" w:rsidP="000E65EE">
      <w:pPr>
        <w:spacing w:line="530" w:lineRule="exact"/>
        <w:ind w:firstLineChars="200" w:firstLine="600"/>
        <w:rPr>
          <w:rFonts w:ascii="仿宋_GB2312" w:eastAsia="仿宋_GB2312" w:hAnsi="仿宋"/>
          <w:color w:val="000000"/>
          <w:sz w:val="30"/>
          <w:szCs w:val="30"/>
        </w:rPr>
      </w:pPr>
      <w:r>
        <w:rPr>
          <w:rFonts w:ascii="仿宋_GB2312" w:eastAsia="仿宋_GB2312" w:hAnsi="仿宋" w:hint="eastAsia"/>
          <w:color w:val="000000"/>
          <w:sz w:val="30"/>
          <w:szCs w:val="30"/>
        </w:rPr>
        <w:t>3、</w:t>
      </w:r>
      <w:r>
        <w:rPr>
          <w:rFonts w:ascii="仿宋_GB2312" w:eastAsia="仿宋_GB2312" w:hAnsi="仿宋" w:hint="eastAsia"/>
          <w:b/>
          <w:color w:val="000000"/>
          <w:sz w:val="30"/>
          <w:szCs w:val="30"/>
        </w:rPr>
        <w:t>学制及学习年限：</w:t>
      </w:r>
      <w:r>
        <w:rPr>
          <w:rFonts w:ascii="仿宋_GB2312" w:eastAsia="仿宋_GB2312" w:hAnsi="仿宋" w:hint="eastAsia"/>
          <w:color w:val="000000"/>
          <w:sz w:val="30"/>
          <w:szCs w:val="30"/>
        </w:rPr>
        <w:t>学制3年，学习年限3-5年；</w:t>
      </w:r>
    </w:p>
    <w:p w:rsidR="000E65EE" w:rsidRDefault="000E65EE" w:rsidP="000E65EE">
      <w:pPr>
        <w:spacing w:line="590" w:lineRule="exact"/>
        <w:ind w:firstLineChars="200" w:firstLine="600"/>
        <w:rPr>
          <w:rFonts w:ascii="仿宋_GB2312" w:eastAsia="仿宋_GB2312" w:hAnsi="仿宋"/>
          <w:color w:val="000000"/>
          <w:sz w:val="30"/>
          <w:szCs w:val="30"/>
        </w:rPr>
      </w:pPr>
      <w:r>
        <w:rPr>
          <w:rFonts w:ascii="仿宋_GB2312" w:eastAsia="仿宋_GB2312" w:hAnsi="仿宋" w:hint="eastAsia"/>
          <w:color w:val="000000"/>
          <w:sz w:val="30"/>
          <w:szCs w:val="30"/>
        </w:rPr>
        <w:t>4、</w:t>
      </w:r>
      <w:r>
        <w:rPr>
          <w:rFonts w:ascii="仿宋_GB2312" w:eastAsia="仿宋_GB2312" w:hAnsi="仿宋" w:hint="eastAsia"/>
          <w:b/>
          <w:color w:val="000000"/>
          <w:sz w:val="30"/>
          <w:szCs w:val="30"/>
        </w:rPr>
        <w:t>学费标准：</w:t>
      </w:r>
    </w:p>
    <w:tbl>
      <w:tblPr>
        <w:tblpPr w:leftFromText="180" w:rightFromText="180" w:vertAnchor="text" w:horzAnchor="page" w:tblpXSpec="center" w:tblpY="582"/>
        <w:tblOverlap w:val="never"/>
        <w:tblW w:w="51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7"/>
        <w:gridCol w:w="1579"/>
        <w:gridCol w:w="970"/>
        <w:gridCol w:w="1845"/>
        <w:gridCol w:w="2834"/>
      </w:tblGrid>
      <w:tr w:rsidR="000E65EE" w:rsidTr="000E65EE">
        <w:trPr>
          <w:trHeight w:val="635"/>
        </w:trPr>
        <w:tc>
          <w:tcPr>
            <w:tcW w:w="84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b/>
                <w:color w:val="000000"/>
                <w:sz w:val="30"/>
                <w:szCs w:val="30"/>
              </w:rPr>
            </w:pPr>
            <w:r>
              <w:rPr>
                <w:rFonts w:ascii="仿宋_GB2312" w:eastAsia="仿宋_GB2312" w:hAnsi="仿宋" w:hint="eastAsia"/>
                <w:b/>
                <w:color w:val="000000"/>
                <w:sz w:val="30"/>
                <w:szCs w:val="30"/>
              </w:rPr>
              <w:t>学习方式</w:t>
            </w:r>
          </w:p>
        </w:tc>
        <w:tc>
          <w:tcPr>
            <w:tcW w:w="907"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b/>
                <w:color w:val="000000"/>
                <w:sz w:val="30"/>
                <w:szCs w:val="30"/>
              </w:rPr>
            </w:pPr>
            <w:r>
              <w:rPr>
                <w:rFonts w:ascii="仿宋_GB2312" w:eastAsia="仿宋_GB2312" w:hAnsi="仿宋" w:hint="eastAsia"/>
                <w:b/>
                <w:color w:val="000000"/>
                <w:sz w:val="30"/>
                <w:szCs w:val="30"/>
              </w:rPr>
              <w:t>学位类别</w:t>
            </w:r>
          </w:p>
        </w:tc>
        <w:tc>
          <w:tcPr>
            <w:tcW w:w="1617" w:type="pct"/>
            <w:gridSpan w:val="2"/>
            <w:vAlign w:val="center"/>
          </w:tcPr>
          <w:p w:rsidR="000E65EE" w:rsidRDefault="000E65EE" w:rsidP="000E65EE">
            <w:pPr>
              <w:spacing w:line="440" w:lineRule="exact"/>
              <w:jc w:val="center"/>
              <w:rPr>
                <w:rFonts w:ascii="仿宋_GB2312" w:eastAsia="仿宋_GB2312" w:hAnsi="仿宋"/>
                <w:b/>
                <w:color w:val="000000"/>
                <w:sz w:val="30"/>
                <w:szCs w:val="30"/>
              </w:rPr>
            </w:pPr>
            <w:r>
              <w:rPr>
                <w:rFonts w:ascii="仿宋_GB2312" w:eastAsia="仿宋_GB2312" w:hAnsi="仿宋" w:hint="eastAsia"/>
                <w:b/>
                <w:color w:val="000000"/>
                <w:sz w:val="30"/>
                <w:szCs w:val="30"/>
              </w:rPr>
              <w:t>专业信息</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b/>
                <w:color w:val="000000"/>
                <w:sz w:val="30"/>
                <w:szCs w:val="30"/>
              </w:rPr>
            </w:pPr>
            <w:r>
              <w:rPr>
                <w:rFonts w:ascii="仿宋_GB2312" w:eastAsia="仿宋_GB2312" w:hAnsi="仿宋" w:hint="eastAsia"/>
                <w:b/>
                <w:color w:val="000000"/>
                <w:sz w:val="30"/>
                <w:szCs w:val="30"/>
              </w:rPr>
              <w:t>学费/元</w:t>
            </w:r>
            <w:r>
              <w:rPr>
                <w:rFonts w:ascii="仿宋_GB2312" w:eastAsia="仿宋_GB2312" w:hAnsi="仿宋"/>
                <w:b/>
                <w:color w:val="000000"/>
                <w:sz w:val="30"/>
                <w:szCs w:val="30"/>
              </w:rPr>
              <w:t>/</w:t>
            </w:r>
            <w:r>
              <w:rPr>
                <w:rFonts w:ascii="仿宋_GB2312" w:eastAsia="仿宋_GB2312" w:hAnsi="仿宋" w:hint="eastAsia"/>
                <w:b/>
                <w:color w:val="000000"/>
                <w:sz w:val="30"/>
                <w:szCs w:val="30"/>
              </w:rPr>
              <w:t>年</w:t>
            </w:r>
          </w:p>
        </w:tc>
      </w:tr>
      <w:tr w:rsidR="000E65EE" w:rsidTr="000E65EE">
        <w:trPr>
          <w:trHeight w:val="728"/>
        </w:trPr>
        <w:tc>
          <w:tcPr>
            <w:tcW w:w="848" w:type="pct"/>
            <w:vMerge w:val="restar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非全日制</w:t>
            </w:r>
          </w:p>
        </w:tc>
        <w:tc>
          <w:tcPr>
            <w:tcW w:w="907" w:type="pct"/>
            <w:vMerge w:val="restar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专业学位</w:t>
            </w: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MBA</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30000</w:t>
            </w:r>
            <w:r>
              <w:rPr>
                <w:rFonts w:ascii="仿宋_GB2312" w:eastAsia="仿宋_GB2312" w:hAnsi="仿宋" w:hint="eastAsia"/>
                <w:color w:val="000000"/>
                <w:sz w:val="30"/>
                <w:szCs w:val="30"/>
              </w:rPr>
              <w:t>或</w:t>
            </w:r>
            <w:r>
              <w:rPr>
                <w:rFonts w:ascii="仿宋_GB2312" w:eastAsia="仿宋_GB2312" w:hAnsi="仿宋"/>
                <w:color w:val="000000"/>
                <w:sz w:val="30"/>
                <w:szCs w:val="30"/>
              </w:rPr>
              <w:t>36000(</w:t>
            </w:r>
            <w:r>
              <w:rPr>
                <w:rFonts w:ascii="仿宋_GB2312" w:eastAsia="仿宋_GB2312" w:hAnsi="仿宋" w:hint="eastAsia"/>
                <w:color w:val="000000"/>
                <w:sz w:val="30"/>
                <w:szCs w:val="30"/>
              </w:rPr>
              <w:t>珠宝商务方向</w:t>
            </w:r>
            <w:r>
              <w:rPr>
                <w:rFonts w:ascii="仿宋_GB2312" w:eastAsia="仿宋_GB2312" w:hAnsi="仿宋"/>
                <w:color w:val="000000"/>
                <w:sz w:val="30"/>
                <w:szCs w:val="30"/>
              </w:rPr>
              <w:t>)</w:t>
            </w:r>
          </w:p>
        </w:tc>
      </w:tr>
      <w:tr w:rsidR="000E65EE" w:rsidTr="000E65EE">
        <w:trPr>
          <w:trHeight w:val="369"/>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金融</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40000</w:t>
            </w:r>
          </w:p>
        </w:tc>
      </w:tr>
      <w:tr w:rsidR="000E65EE" w:rsidTr="000E65EE">
        <w:trPr>
          <w:trHeight w:val="369"/>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会计</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39000</w:t>
            </w:r>
          </w:p>
        </w:tc>
      </w:tr>
      <w:tr w:rsidR="000E65EE" w:rsidTr="000E65EE">
        <w:trPr>
          <w:trHeight w:val="369"/>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公共管理</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15000</w:t>
            </w:r>
          </w:p>
        </w:tc>
      </w:tr>
      <w:tr w:rsidR="000E65EE" w:rsidTr="000E65EE">
        <w:trPr>
          <w:trHeight w:val="369"/>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法律（法学）</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12000</w:t>
            </w:r>
          </w:p>
        </w:tc>
      </w:tr>
      <w:tr w:rsidR="000E65EE" w:rsidTr="000E65EE">
        <w:trPr>
          <w:trHeight w:val="369"/>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应用统计</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16000</w:t>
            </w:r>
          </w:p>
        </w:tc>
      </w:tr>
      <w:tr w:rsidR="000E65EE" w:rsidTr="000E65EE">
        <w:trPr>
          <w:trHeight w:val="369"/>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体育</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16000</w:t>
            </w:r>
          </w:p>
        </w:tc>
      </w:tr>
      <w:tr w:rsidR="000E65EE" w:rsidTr="000E65EE">
        <w:trPr>
          <w:trHeight w:val="402"/>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557" w:type="pct"/>
            <w:vMerge w:val="restart"/>
            <w:vAlign w:val="center"/>
          </w:tcPr>
          <w:p w:rsidR="000E65EE" w:rsidRDefault="000E65EE" w:rsidP="000E65EE">
            <w:pPr>
              <w:spacing w:line="440" w:lineRule="exact"/>
              <w:rPr>
                <w:rFonts w:ascii="仿宋_GB2312" w:eastAsia="仿宋_GB2312" w:hAnsi="仿宋"/>
                <w:color w:val="000000"/>
                <w:sz w:val="30"/>
                <w:szCs w:val="30"/>
              </w:rPr>
            </w:pPr>
            <w:r>
              <w:rPr>
                <w:rFonts w:ascii="仿宋_GB2312" w:eastAsia="仿宋_GB2312" w:hAnsi="仿宋" w:hint="eastAsia"/>
                <w:color w:val="000000"/>
                <w:sz w:val="30"/>
                <w:szCs w:val="30"/>
              </w:rPr>
              <w:t>信息工程学 院</w:t>
            </w:r>
          </w:p>
        </w:tc>
        <w:tc>
          <w:tcPr>
            <w:tcW w:w="1060" w:type="pct"/>
            <w:vAlign w:val="center"/>
          </w:tcPr>
          <w:p w:rsidR="000E65EE" w:rsidRDefault="000E65EE" w:rsidP="000E65EE">
            <w:pPr>
              <w:spacing w:line="440" w:lineRule="exact"/>
              <w:rPr>
                <w:rFonts w:ascii="仿宋_GB2312" w:eastAsia="仿宋_GB2312" w:hAnsi="仿宋"/>
                <w:color w:val="000000"/>
                <w:sz w:val="30"/>
                <w:szCs w:val="30"/>
              </w:rPr>
            </w:pPr>
            <w:r>
              <w:rPr>
                <w:rFonts w:ascii="仿宋_GB2312" w:eastAsia="仿宋_GB2312" w:hAnsi="仿宋" w:hint="eastAsia"/>
                <w:color w:val="000000"/>
                <w:sz w:val="30"/>
                <w:szCs w:val="30"/>
              </w:rPr>
              <w:t>计算机技术</w:t>
            </w:r>
          </w:p>
        </w:tc>
        <w:tc>
          <w:tcPr>
            <w:tcW w:w="1628" w:type="pct"/>
            <w:vMerge w:val="restar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16000</w:t>
            </w:r>
          </w:p>
        </w:tc>
      </w:tr>
      <w:tr w:rsidR="000E65EE" w:rsidTr="000E65EE">
        <w:trPr>
          <w:trHeight w:val="519"/>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557" w:type="pct"/>
            <w:vMerge/>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060" w:type="pct"/>
            <w:vAlign w:val="center"/>
          </w:tcPr>
          <w:p w:rsidR="000E65EE" w:rsidRDefault="000E65EE" w:rsidP="000E65EE">
            <w:pPr>
              <w:spacing w:line="440" w:lineRule="exact"/>
              <w:rPr>
                <w:rFonts w:ascii="仿宋_GB2312" w:eastAsia="仿宋_GB2312" w:hAnsi="仿宋"/>
                <w:color w:val="000000"/>
                <w:sz w:val="30"/>
                <w:szCs w:val="30"/>
              </w:rPr>
            </w:pPr>
            <w:r>
              <w:rPr>
                <w:rFonts w:ascii="仿宋_GB2312" w:eastAsia="仿宋_GB2312" w:hAnsi="仿宋" w:hint="eastAsia"/>
                <w:color w:val="000000"/>
                <w:sz w:val="30"/>
                <w:szCs w:val="30"/>
              </w:rPr>
              <w:t>软件工程</w:t>
            </w:r>
          </w:p>
        </w:tc>
        <w:tc>
          <w:tcPr>
            <w:tcW w:w="162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r>
      <w:tr w:rsidR="000E65EE" w:rsidTr="000E65EE">
        <w:trPr>
          <w:trHeight w:val="586"/>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557" w:type="pct"/>
            <w:vMerge/>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060" w:type="pct"/>
            <w:vAlign w:val="center"/>
          </w:tcPr>
          <w:p w:rsidR="000E65EE" w:rsidRDefault="000E65EE" w:rsidP="000E65EE">
            <w:pPr>
              <w:spacing w:line="440" w:lineRule="exact"/>
              <w:rPr>
                <w:rFonts w:ascii="仿宋_GB2312" w:eastAsia="仿宋_GB2312" w:hAnsi="仿宋"/>
                <w:color w:val="000000"/>
                <w:sz w:val="30"/>
                <w:szCs w:val="30"/>
              </w:rPr>
            </w:pPr>
            <w:r>
              <w:rPr>
                <w:rFonts w:ascii="仿宋_GB2312" w:eastAsia="仿宋_GB2312" w:hAnsi="仿宋" w:hint="eastAsia"/>
                <w:color w:val="000000"/>
                <w:sz w:val="30"/>
                <w:szCs w:val="30"/>
              </w:rPr>
              <w:t>测绘工程</w:t>
            </w:r>
          </w:p>
        </w:tc>
        <w:tc>
          <w:tcPr>
            <w:tcW w:w="162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r>
      <w:tr w:rsidR="000E65EE" w:rsidTr="000E65EE">
        <w:trPr>
          <w:trHeight w:val="472"/>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其余专业</w:t>
            </w:r>
          </w:p>
        </w:tc>
        <w:tc>
          <w:tcPr>
            <w:tcW w:w="1628" w:type="pc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8000</w:t>
            </w:r>
          </w:p>
        </w:tc>
      </w:tr>
      <w:tr w:rsidR="000E65EE" w:rsidTr="000E65EE">
        <w:trPr>
          <w:trHeight w:val="449"/>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c>
          <w:tcPr>
            <w:tcW w:w="907" w:type="pct"/>
            <w:vMerge w:val="restar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学术学位</w:t>
            </w: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工商管理</w:t>
            </w:r>
          </w:p>
        </w:tc>
        <w:tc>
          <w:tcPr>
            <w:tcW w:w="1628" w:type="pct"/>
            <w:vMerge w:val="restart"/>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color w:val="000000"/>
                <w:sz w:val="30"/>
                <w:szCs w:val="30"/>
              </w:rPr>
              <w:t>25000</w:t>
            </w:r>
          </w:p>
        </w:tc>
      </w:tr>
      <w:tr w:rsidR="000E65EE" w:rsidTr="000E65EE">
        <w:trPr>
          <w:trHeight w:val="495"/>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汉仪中等线简" w:eastAsia="汉仪中等线简"/>
                <w:szCs w:val="28"/>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汉仪中等线简" w:eastAsia="汉仪中等线简"/>
                <w:szCs w:val="28"/>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公共管理</w:t>
            </w:r>
          </w:p>
        </w:tc>
        <w:tc>
          <w:tcPr>
            <w:tcW w:w="1628" w:type="pct"/>
            <w:vMerge/>
            <w:tcMar>
              <w:top w:w="0" w:type="dxa"/>
              <w:left w:w="57" w:type="dxa"/>
              <w:bottom w:w="0" w:type="dxa"/>
              <w:right w:w="57" w:type="dxa"/>
            </w:tcMar>
            <w:vAlign w:val="center"/>
          </w:tcPr>
          <w:p w:rsidR="000E65EE" w:rsidRDefault="000E65EE" w:rsidP="000E65EE">
            <w:pPr>
              <w:spacing w:line="440" w:lineRule="exact"/>
              <w:jc w:val="center"/>
              <w:rPr>
                <w:rFonts w:ascii="仿宋_GB2312" w:eastAsia="仿宋_GB2312" w:hAnsi="仿宋"/>
                <w:color w:val="000000"/>
                <w:sz w:val="30"/>
                <w:szCs w:val="30"/>
              </w:rPr>
            </w:pPr>
          </w:p>
        </w:tc>
      </w:tr>
      <w:tr w:rsidR="000E65EE" w:rsidTr="000E65EE">
        <w:trPr>
          <w:trHeight w:val="506"/>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汉仪中等线简" w:eastAsia="汉仪中等线简"/>
                <w:szCs w:val="28"/>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汉仪中等线简" w:eastAsia="汉仪中等线简"/>
                <w:szCs w:val="28"/>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马克思主义理论</w:t>
            </w:r>
          </w:p>
        </w:tc>
        <w:tc>
          <w:tcPr>
            <w:tcW w:w="1628" w:type="pct"/>
            <w:vMerge/>
            <w:tcMar>
              <w:top w:w="0" w:type="dxa"/>
              <w:left w:w="57" w:type="dxa"/>
              <w:bottom w:w="0" w:type="dxa"/>
              <w:right w:w="57" w:type="dxa"/>
            </w:tcMar>
            <w:vAlign w:val="center"/>
          </w:tcPr>
          <w:p w:rsidR="000E65EE" w:rsidRDefault="000E65EE" w:rsidP="000E65EE">
            <w:pPr>
              <w:spacing w:line="440" w:lineRule="exact"/>
              <w:jc w:val="center"/>
              <w:rPr>
                <w:rFonts w:ascii="汉仪中等线简" w:eastAsia="汉仪中等线简"/>
                <w:szCs w:val="28"/>
              </w:rPr>
            </w:pPr>
          </w:p>
        </w:tc>
      </w:tr>
      <w:tr w:rsidR="000E65EE" w:rsidTr="000E65EE">
        <w:trPr>
          <w:trHeight w:val="504"/>
        </w:trPr>
        <w:tc>
          <w:tcPr>
            <w:tcW w:w="848" w:type="pct"/>
            <w:vMerge/>
            <w:tcMar>
              <w:top w:w="0" w:type="dxa"/>
              <w:left w:w="57" w:type="dxa"/>
              <w:bottom w:w="0" w:type="dxa"/>
              <w:right w:w="57" w:type="dxa"/>
            </w:tcMar>
            <w:vAlign w:val="center"/>
          </w:tcPr>
          <w:p w:rsidR="000E65EE" w:rsidRDefault="000E65EE" w:rsidP="000E65EE">
            <w:pPr>
              <w:spacing w:line="440" w:lineRule="exact"/>
              <w:jc w:val="center"/>
              <w:rPr>
                <w:rFonts w:ascii="汉仪中等线简" w:eastAsia="汉仪中等线简"/>
                <w:szCs w:val="28"/>
              </w:rPr>
            </w:pPr>
          </w:p>
        </w:tc>
        <w:tc>
          <w:tcPr>
            <w:tcW w:w="907" w:type="pct"/>
            <w:vMerge/>
            <w:tcMar>
              <w:top w:w="0" w:type="dxa"/>
              <w:left w:w="57" w:type="dxa"/>
              <w:bottom w:w="0" w:type="dxa"/>
              <w:right w:w="57" w:type="dxa"/>
            </w:tcMar>
            <w:vAlign w:val="center"/>
          </w:tcPr>
          <w:p w:rsidR="000E65EE" w:rsidRDefault="000E65EE" w:rsidP="000E65EE">
            <w:pPr>
              <w:spacing w:line="440" w:lineRule="exact"/>
              <w:jc w:val="center"/>
              <w:rPr>
                <w:rFonts w:ascii="汉仪中等线简" w:eastAsia="汉仪中等线简"/>
                <w:szCs w:val="28"/>
              </w:rPr>
            </w:pPr>
          </w:p>
        </w:tc>
        <w:tc>
          <w:tcPr>
            <w:tcW w:w="1617" w:type="pct"/>
            <w:gridSpan w:val="2"/>
            <w:vAlign w:val="center"/>
          </w:tcPr>
          <w:p w:rsidR="000E65EE" w:rsidRDefault="000E65EE" w:rsidP="000E65EE">
            <w:pPr>
              <w:spacing w:line="440" w:lineRule="exact"/>
              <w:jc w:val="center"/>
              <w:rPr>
                <w:rFonts w:ascii="仿宋_GB2312" w:eastAsia="仿宋_GB2312" w:hAnsi="仿宋"/>
                <w:color w:val="000000"/>
                <w:sz w:val="30"/>
                <w:szCs w:val="30"/>
              </w:rPr>
            </w:pPr>
            <w:r>
              <w:rPr>
                <w:rFonts w:ascii="仿宋_GB2312" w:eastAsia="仿宋_GB2312" w:hAnsi="仿宋" w:hint="eastAsia"/>
                <w:color w:val="000000"/>
                <w:sz w:val="30"/>
                <w:szCs w:val="30"/>
              </w:rPr>
              <w:t>心理学</w:t>
            </w:r>
          </w:p>
        </w:tc>
        <w:tc>
          <w:tcPr>
            <w:tcW w:w="1628" w:type="pct"/>
            <w:vMerge/>
            <w:tcMar>
              <w:top w:w="0" w:type="dxa"/>
              <w:left w:w="57" w:type="dxa"/>
              <w:bottom w:w="0" w:type="dxa"/>
              <w:right w:w="57" w:type="dxa"/>
            </w:tcMar>
            <w:vAlign w:val="center"/>
          </w:tcPr>
          <w:p w:rsidR="000E65EE" w:rsidRDefault="000E65EE" w:rsidP="000E65EE">
            <w:pPr>
              <w:spacing w:line="440" w:lineRule="exact"/>
              <w:jc w:val="center"/>
              <w:rPr>
                <w:rFonts w:ascii="汉仪中等线简" w:eastAsia="汉仪中等线简"/>
                <w:szCs w:val="28"/>
              </w:rPr>
            </w:pPr>
          </w:p>
        </w:tc>
      </w:tr>
    </w:tbl>
    <w:p w:rsidR="000E65EE" w:rsidRDefault="000E65EE" w:rsidP="000E65EE">
      <w:pPr>
        <w:spacing w:line="440" w:lineRule="exact"/>
        <w:ind w:firstLineChars="200" w:firstLine="600"/>
        <w:rPr>
          <w:rFonts w:ascii="仿宋_GB2312" w:eastAsia="仿宋_GB2312" w:hAnsi="仿宋"/>
          <w:color w:val="000000"/>
          <w:sz w:val="30"/>
          <w:szCs w:val="30"/>
        </w:rPr>
      </w:pPr>
    </w:p>
    <w:p w:rsidR="000E65EE" w:rsidRDefault="000E65EE" w:rsidP="000E65EE">
      <w:pPr>
        <w:spacing w:line="440" w:lineRule="exact"/>
        <w:ind w:firstLineChars="200" w:firstLine="600"/>
        <w:rPr>
          <w:rFonts w:ascii="仿宋_GB2312" w:eastAsia="仿宋_GB2312" w:hAnsi="仿宋"/>
          <w:color w:val="000000"/>
          <w:sz w:val="30"/>
          <w:szCs w:val="30"/>
        </w:rPr>
      </w:pPr>
    </w:p>
    <w:p w:rsidR="000E65EE" w:rsidRDefault="000E65EE" w:rsidP="000E65EE">
      <w:pPr>
        <w:ind w:firstLineChars="200" w:firstLine="600"/>
        <w:rPr>
          <w:rFonts w:ascii="仿宋_GB2312" w:eastAsia="仿宋_GB2312" w:hAnsi="仿宋"/>
          <w:color w:val="000000"/>
          <w:sz w:val="30"/>
          <w:szCs w:val="30"/>
        </w:rPr>
      </w:pPr>
      <w:r>
        <w:rPr>
          <w:rFonts w:ascii="仿宋_GB2312" w:eastAsia="仿宋_GB2312" w:hAnsi="仿宋" w:hint="eastAsia"/>
          <w:color w:val="000000"/>
          <w:sz w:val="30"/>
          <w:szCs w:val="30"/>
        </w:rPr>
        <w:t>5、</w:t>
      </w:r>
      <w:r>
        <w:rPr>
          <w:rFonts w:ascii="仿宋_GB2312" w:eastAsia="仿宋_GB2312" w:hAnsi="仿宋" w:hint="eastAsia"/>
          <w:b/>
          <w:color w:val="000000"/>
          <w:sz w:val="30"/>
          <w:szCs w:val="30"/>
        </w:rPr>
        <w:t>住宿及待遇：</w:t>
      </w:r>
      <w:r>
        <w:rPr>
          <w:rFonts w:ascii="仿宋_GB2312" w:eastAsia="仿宋_GB2312" w:hAnsi="仿宋" w:hint="eastAsia"/>
          <w:color w:val="000000"/>
          <w:sz w:val="30"/>
          <w:szCs w:val="30"/>
        </w:rPr>
        <w:t>学校不解决非全日制研究生的住宿条件；在读期间不享受国家助学金、国家奖学金、学业奖学金和各类津贴补贴，其他奖助政策依据学校相关规定执行。</w:t>
      </w:r>
    </w:p>
    <w:p w:rsidR="000E65EE" w:rsidRDefault="000E65EE" w:rsidP="000E65EE">
      <w:pPr>
        <w:ind w:firstLineChars="189" w:firstLine="567"/>
        <w:rPr>
          <w:rFonts w:ascii="仿宋_GB2312" w:eastAsia="仿宋_GB2312" w:hAnsi="仿宋"/>
          <w:color w:val="000000"/>
          <w:sz w:val="30"/>
          <w:szCs w:val="30"/>
        </w:rPr>
      </w:pPr>
      <w:r>
        <w:rPr>
          <w:rFonts w:ascii="仿宋_GB2312" w:eastAsia="仿宋_GB2312" w:hAnsi="仿宋" w:hint="eastAsia"/>
          <w:color w:val="000000"/>
          <w:sz w:val="30"/>
          <w:szCs w:val="30"/>
        </w:rPr>
        <w:t>6、</w:t>
      </w:r>
      <w:r>
        <w:rPr>
          <w:rFonts w:ascii="仿宋_GB2312" w:eastAsia="仿宋_GB2312" w:hAnsi="仿宋" w:hint="eastAsia"/>
          <w:b/>
          <w:color w:val="000000"/>
          <w:sz w:val="30"/>
          <w:szCs w:val="30"/>
        </w:rPr>
        <w:t>户籍与档案管理：</w:t>
      </w:r>
      <w:r>
        <w:rPr>
          <w:rFonts w:ascii="仿宋_GB2312" w:eastAsia="仿宋_GB2312" w:hAnsi="仿宋" w:hint="eastAsia"/>
          <w:color w:val="000000"/>
          <w:sz w:val="30"/>
          <w:szCs w:val="30"/>
        </w:rPr>
        <w:t>学校不接受非全日制定向研究生的户籍及人事档案等材料。</w:t>
      </w:r>
    </w:p>
    <w:p w:rsidR="0079118F" w:rsidRDefault="000E65EE" w:rsidP="000E65EE">
      <w:pPr>
        <w:ind w:firstLineChars="189" w:firstLine="567"/>
        <w:rPr>
          <w:rFonts w:ascii="仿宋_GB2312" w:eastAsia="仿宋_GB2312" w:hAnsi="仿宋"/>
          <w:color w:val="000000"/>
          <w:sz w:val="28"/>
          <w:szCs w:val="28"/>
        </w:rPr>
      </w:pPr>
      <w:r>
        <w:rPr>
          <w:rFonts w:ascii="仿宋_GB2312" w:eastAsia="仿宋_GB2312" w:hAnsi="仿宋" w:hint="eastAsia"/>
          <w:color w:val="000000"/>
          <w:sz w:val="30"/>
          <w:szCs w:val="30"/>
        </w:rPr>
        <w:t>7、</w:t>
      </w:r>
      <w:r>
        <w:rPr>
          <w:rFonts w:ascii="仿宋_GB2312" w:eastAsia="仿宋_GB2312" w:hAnsi="仿宋" w:hint="eastAsia"/>
          <w:b/>
          <w:color w:val="000000"/>
          <w:sz w:val="30"/>
          <w:szCs w:val="30"/>
        </w:rPr>
        <w:t>毕业证书与学位证书：</w:t>
      </w:r>
      <w:r>
        <w:rPr>
          <w:rFonts w:ascii="仿宋_GB2312" w:eastAsia="仿宋_GB2312" w:hAnsi="仿宋" w:hint="eastAsia"/>
          <w:color w:val="000000"/>
          <w:sz w:val="30"/>
          <w:szCs w:val="30"/>
        </w:rPr>
        <w:t>按规定完成学业，成绩合格，发放硕士研究生的学历证书（标注非全日制学习方式）；学术水平达到相关要求，授予硕士专业学位。</w:t>
      </w: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ind w:firstLineChars="189" w:firstLine="529"/>
        <w:rPr>
          <w:rFonts w:ascii="仿宋_GB2312" w:eastAsia="仿宋_GB2312" w:hAnsi="仿宋"/>
          <w:color w:val="000000"/>
          <w:sz w:val="28"/>
          <w:szCs w:val="28"/>
        </w:rPr>
      </w:pPr>
    </w:p>
    <w:p w:rsidR="00C259FD" w:rsidRDefault="00C259FD" w:rsidP="00C259FD">
      <w:pPr>
        <w:spacing w:line="590" w:lineRule="exact"/>
        <w:rPr>
          <w:rFonts w:ascii="仿宋_GB2312" w:eastAsia="仿宋_GB2312" w:hAnsi="仿宋"/>
          <w:color w:val="000000"/>
          <w:sz w:val="28"/>
          <w:szCs w:val="28"/>
        </w:rPr>
      </w:pPr>
    </w:p>
    <w:p w:rsidR="00BA7215" w:rsidRDefault="00BA7215" w:rsidP="00BA7215">
      <w:pPr>
        <w:adjustRightInd w:val="0"/>
        <w:snapToGrid w:val="0"/>
        <w:spacing w:line="460" w:lineRule="atLeast"/>
        <w:rPr>
          <w:rFonts w:ascii="宋体" w:hAnsi="宋体"/>
          <w:b/>
          <w:szCs w:val="21"/>
        </w:rPr>
      </w:pPr>
      <w:r>
        <w:rPr>
          <w:rFonts w:ascii="宋体" w:hAnsi="宋体" w:hint="eastAsia"/>
          <w:b/>
          <w:szCs w:val="21"/>
        </w:rPr>
        <w:lastRenderedPageBreak/>
        <w:t>附件5：</w:t>
      </w:r>
    </w:p>
    <w:p w:rsidR="00FD7C8B" w:rsidRDefault="00FD7C8B" w:rsidP="00BA7215">
      <w:pPr>
        <w:jc w:val="center"/>
        <w:rPr>
          <w:rFonts w:ascii="黑体" w:eastAsia="黑体" w:hAnsi="黑体"/>
          <w:b/>
          <w:sz w:val="36"/>
        </w:rPr>
      </w:pPr>
      <w:r w:rsidRPr="00BC20F7">
        <w:rPr>
          <w:rFonts w:ascii="仿宋" w:eastAsia="仿宋" w:hAnsi="仿宋" w:cs="黑体" w:hint="eastAsia"/>
          <w:b/>
          <w:bCs/>
          <w:color w:val="000000"/>
          <w:sz w:val="32"/>
          <w:szCs w:val="32"/>
        </w:rPr>
        <w:t>中国地质大学（北京）</w:t>
      </w:r>
    </w:p>
    <w:p w:rsidR="00FD7C8B" w:rsidRDefault="00FD7C8B" w:rsidP="00BA7215">
      <w:pPr>
        <w:jc w:val="center"/>
        <w:rPr>
          <w:rFonts w:ascii="仿宋" w:eastAsia="仿宋" w:hAnsi="仿宋" w:cs="黑体"/>
          <w:b/>
          <w:bCs/>
          <w:color w:val="000000"/>
          <w:sz w:val="32"/>
          <w:szCs w:val="32"/>
        </w:rPr>
      </w:pPr>
      <w:r w:rsidRPr="00BC20F7">
        <w:rPr>
          <w:rFonts w:ascii="仿宋" w:eastAsia="仿宋" w:hAnsi="仿宋" w:cs="黑体" w:hint="eastAsia"/>
          <w:b/>
          <w:bCs/>
          <w:color w:val="000000"/>
          <w:sz w:val="32"/>
          <w:szCs w:val="32"/>
        </w:rPr>
        <w:t>2024年硕士研究生招生考试复试</w:t>
      </w:r>
    </w:p>
    <w:p w:rsidR="00BA7215" w:rsidRDefault="00BA7215" w:rsidP="00BA7215">
      <w:pPr>
        <w:jc w:val="center"/>
        <w:rPr>
          <w:rFonts w:ascii="黑体" w:eastAsia="黑体" w:hAnsi="黑体"/>
          <w:b/>
          <w:sz w:val="36"/>
        </w:rPr>
      </w:pPr>
      <w:r w:rsidRPr="00200930">
        <w:rPr>
          <w:rFonts w:ascii="黑体" w:eastAsia="黑体" w:hAnsi="黑体"/>
          <w:b/>
          <w:sz w:val="36"/>
        </w:rPr>
        <w:t>体育专业运动技</w:t>
      </w:r>
      <w:r>
        <w:rPr>
          <w:rFonts w:ascii="黑体" w:eastAsia="黑体" w:hAnsi="黑体"/>
          <w:b/>
          <w:sz w:val="36"/>
        </w:rPr>
        <w:t>术</w:t>
      </w:r>
      <w:r w:rsidRPr="00200930">
        <w:rPr>
          <w:rFonts w:ascii="黑体" w:eastAsia="黑体" w:hAnsi="黑体"/>
          <w:b/>
          <w:sz w:val="36"/>
        </w:rPr>
        <w:t>评分</w:t>
      </w:r>
      <w:r w:rsidR="00CD1B5D">
        <w:rPr>
          <w:rFonts w:ascii="黑体" w:eastAsia="黑体" w:hAnsi="黑体" w:hint="eastAsia"/>
          <w:b/>
          <w:sz w:val="36"/>
        </w:rPr>
        <w:t>及</w:t>
      </w:r>
      <w:r w:rsidRPr="00200930">
        <w:rPr>
          <w:rFonts w:ascii="黑体" w:eastAsia="黑体" w:hAnsi="黑体"/>
          <w:b/>
          <w:sz w:val="36"/>
        </w:rPr>
        <w:t>标准</w:t>
      </w:r>
      <w:r w:rsidR="00CD1B5D">
        <w:rPr>
          <w:rFonts w:ascii="黑体" w:eastAsia="黑体" w:hAnsi="黑体" w:hint="eastAsia"/>
          <w:b/>
          <w:sz w:val="36"/>
        </w:rPr>
        <w:t>（50分）</w:t>
      </w:r>
    </w:p>
    <w:p w:rsidR="00BA7215" w:rsidRDefault="00BA7215" w:rsidP="00BA7215"/>
    <w:tbl>
      <w:tblPr>
        <w:tblStyle w:val="a6"/>
        <w:tblW w:w="8359" w:type="dxa"/>
        <w:jc w:val="center"/>
        <w:tblLook w:val="04A0" w:firstRow="1" w:lastRow="0" w:firstColumn="1" w:lastColumn="0" w:noHBand="0" w:noVBand="1"/>
      </w:tblPr>
      <w:tblGrid>
        <w:gridCol w:w="2263"/>
        <w:gridCol w:w="1875"/>
        <w:gridCol w:w="2410"/>
        <w:gridCol w:w="1811"/>
      </w:tblGrid>
      <w:tr w:rsidR="00BA7215" w:rsidRPr="00BA7215" w:rsidTr="00BA7215">
        <w:trPr>
          <w:trHeight w:val="756"/>
          <w:jc w:val="center"/>
        </w:trPr>
        <w:tc>
          <w:tcPr>
            <w:tcW w:w="2263" w:type="dxa"/>
            <w:vAlign w:val="center"/>
          </w:tcPr>
          <w:p w:rsidR="00BA7215" w:rsidRPr="00BA7215" w:rsidRDefault="00BA7215" w:rsidP="00632AE3">
            <w:pPr>
              <w:jc w:val="center"/>
              <w:rPr>
                <w:rFonts w:ascii="仿宋_GB2312" w:eastAsia="仿宋_GB2312" w:hAnsiTheme="minorEastAsia"/>
                <w:b/>
                <w:sz w:val="28"/>
              </w:rPr>
            </w:pPr>
            <w:r w:rsidRPr="00BA7215">
              <w:rPr>
                <w:rFonts w:ascii="仿宋_GB2312" w:eastAsia="仿宋_GB2312" w:hAnsiTheme="minorEastAsia" w:hint="eastAsia"/>
                <w:b/>
                <w:sz w:val="28"/>
              </w:rPr>
              <w:t>考生姓名</w:t>
            </w:r>
          </w:p>
        </w:tc>
        <w:tc>
          <w:tcPr>
            <w:tcW w:w="1875" w:type="dxa"/>
            <w:vAlign w:val="center"/>
          </w:tcPr>
          <w:p w:rsidR="00BA7215" w:rsidRPr="00BA7215" w:rsidRDefault="00BA7215" w:rsidP="00632AE3">
            <w:pPr>
              <w:jc w:val="center"/>
              <w:rPr>
                <w:rFonts w:ascii="仿宋_GB2312" w:eastAsia="仿宋_GB2312" w:hAnsiTheme="minorEastAsia"/>
                <w:b/>
                <w:sz w:val="28"/>
              </w:rPr>
            </w:pPr>
          </w:p>
        </w:tc>
        <w:tc>
          <w:tcPr>
            <w:tcW w:w="2410" w:type="dxa"/>
            <w:vAlign w:val="center"/>
          </w:tcPr>
          <w:p w:rsidR="00BA7215" w:rsidRPr="00BA7215" w:rsidRDefault="00BA7215" w:rsidP="00632AE3">
            <w:pPr>
              <w:jc w:val="center"/>
              <w:rPr>
                <w:rFonts w:ascii="仿宋_GB2312" w:eastAsia="仿宋_GB2312" w:hAnsiTheme="minorEastAsia"/>
                <w:b/>
                <w:sz w:val="28"/>
              </w:rPr>
            </w:pPr>
            <w:r w:rsidRPr="00BA7215">
              <w:rPr>
                <w:rFonts w:ascii="仿宋_GB2312" w:eastAsia="仿宋_GB2312" w:hAnsiTheme="minorEastAsia" w:hint="eastAsia"/>
                <w:b/>
                <w:sz w:val="28"/>
              </w:rPr>
              <w:t>运动项目</w:t>
            </w:r>
          </w:p>
        </w:tc>
        <w:tc>
          <w:tcPr>
            <w:tcW w:w="1811" w:type="dxa"/>
            <w:vAlign w:val="center"/>
          </w:tcPr>
          <w:p w:rsidR="00BA7215" w:rsidRPr="00BA7215" w:rsidRDefault="00BA7215" w:rsidP="00632AE3">
            <w:pPr>
              <w:jc w:val="center"/>
              <w:rPr>
                <w:rFonts w:ascii="仿宋_GB2312" w:eastAsia="仿宋_GB2312" w:hAnsiTheme="minorEastAsia"/>
                <w:b/>
                <w:sz w:val="28"/>
              </w:rPr>
            </w:pPr>
          </w:p>
        </w:tc>
      </w:tr>
      <w:tr w:rsidR="00BA7215" w:rsidRPr="00BA7215" w:rsidTr="00BA7215">
        <w:trPr>
          <w:trHeight w:val="694"/>
          <w:jc w:val="center"/>
        </w:trPr>
        <w:tc>
          <w:tcPr>
            <w:tcW w:w="2263" w:type="dxa"/>
            <w:vAlign w:val="center"/>
          </w:tcPr>
          <w:p w:rsidR="00BA7215" w:rsidRPr="00BA7215" w:rsidRDefault="00BA7215" w:rsidP="00632AE3">
            <w:pPr>
              <w:jc w:val="center"/>
              <w:rPr>
                <w:rFonts w:ascii="仿宋_GB2312" w:eastAsia="仿宋_GB2312" w:hAnsiTheme="minorEastAsia"/>
                <w:b/>
                <w:sz w:val="28"/>
              </w:rPr>
            </w:pPr>
            <w:r w:rsidRPr="00BA7215">
              <w:rPr>
                <w:rFonts w:ascii="仿宋_GB2312" w:eastAsia="仿宋_GB2312" w:hAnsiTheme="minorEastAsia" w:hint="eastAsia"/>
                <w:b/>
                <w:sz w:val="28"/>
              </w:rPr>
              <w:t>考核成员</w:t>
            </w:r>
          </w:p>
        </w:tc>
        <w:tc>
          <w:tcPr>
            <w:tcW w:w="1875" w:type="dxa"/>
            <w:vAlign w:val="center"/>
          </w:tcPr>
          <w:p w:rsidR="00BA7215" w:rsidRPr="00BA7215" w:rsidRDefault="00BA7215" w:rsidP="00632AE3">
            <w:pPr>
              <w:jc w:val="center"/>
              <w:rPr>
                <w:rFonts w:ascii="仿宋_GB2312" w:eastAsia="仿宋_GB2312" w:hAnsiTheme="minorEastAsia"/>
                <w:b/>
                <w:sz w:val="28"/>
              </w:rPr>
            </w:pPr>
          </w:p>
        </w:tc>
        <w:tc>
          <w:tcPr>
            <w:tcW w:w="2410" w:type="dxa"/>
            <w:vAlign w:val="center"/>
          </w:tcPr>
          <w:p w:rsidR="00BA7215" w:rsidRPr="00BA7215" w:rsidRDefault="00BA7215" w:rsidP="00BA7215">
            <w:pPr>
              <w:jc w:val="center"/>
              <w:rPr>
                <w:rFonts w:ascii="仿宋_GB2312" w:eastAsia="仿宋_GB2312" w:hAnsiTheme="minorEastAsia"/>
                <w:b/>
                <w:sz w:val="28"/>
              </w:rPr>
            </w:pPr>
            <w:r w:rsidRPr="00BA7215">
              <w:rPr>
                <w:rFonts w:ascii="仿宋_GB2312" w:eastAsia="仿宋_GB2312" w:hAnsiTheme="minorEastAsia" w:hint="eastAsia"/>
                <w:b/>
                <w:sz w:val="28"/>
              </w:rPr>
              <w:t>技术等级（20分）</w:t>
            </w:r>
          </w:p>
        </w:tc>
        <w:tc>
          <w:tcPr>
            <w:tcW w:w="1811" w:type="dxa"/>
            <w:vAlign w:val="center"/>
          </w:tcPr>
          <w:p w:rsidR="00BA7215" w:rsidRPr="00BA7215" w:rsidRDefault="00BA7215" w:rsidP="00632AE3">
            <w:pPr>
              <w:jc w:val="center"/>
              <w:rPr>
                <w:rFonts w:ascii="仿宋_GB2312" w:eastAsia="仿宋_GB2312" w:hAnsiTheme="minorEastAsia"/>
                <w:b/>
                <w:sz w:val="28"/>
              </w:rPr>
            </w:pPr>
          </w:p>
        </w:tc>
      </w:tr>
      <w:tr w:rsidR="00BA7215" w:rsidRPr="00BA7215" w:rsidTr="00632AE3">
        <w:trPr>
          <w:trHeight w:val="694"/>
          <w:jc w:val="center"/>
        </w:trPr>
        <w:tc>
          <w:tcPr>
            <w:tcW w:w="2263" w:type="dxa"/>
            <w:vAlign w:val="center"/>
          </w:tcPr>
          <w:p w:rsidR="00BA7215" w:rsidRPr="00BA7215" w:rsidRDefault="00BA7215" w:rsidP="00632AE3">
            <w:pPr>
              <w:jc w:val="center"/>
              <w:rPr>
                <w:rFonts w:ascii="仿宋_GB2312" w:eastAsia="仿宋_GB2312" w:hAnsiTheme="minorEastAsia"/>
                <w:b/>
                <w:sz w:val="28"/>
              </w:rPr>
            </w:pPr>
            <w:r w:rsidRPr="00BA7215">
              <w:rPr>
                <w:rFonts w:ascii="仿宋_GB2312" w:eastAsia="仿宋_GB2312" w:hAnsiTheme="minorEastAsia" w:hint="eastAsia"/>
                <w:b/>
                <w:sz w:val="28"/>
              </w:rPr>
              <w:t>技术成绩（30分）</w:t>
            </w:r>
          </w:p>
        </w:tc>
        <w:tc>
          <w:tcPr>
            <w:tcW w:w="6096" w:type="dxa"/>
            <w:gridSpan w:val="3"/>
            <w:vAlign w:val="center"/>
          </w:tcPr>
          <w:p w:rsidR="00BA7215" w:rsidRPr="00BA7215" w:rsidRDefault="00BA7215" w:rsidP="00632AE3">
            <w:pPr>
              <w:jc w:val="center"/>
              <w:rPr>
                <w:rFonts w:ascii="仿宋_GB2312" w:eastAsia="仿宋_GB2312" w:hAnsiTheme="minorEastAsia"/>
                <w:b/>
                <w:sz w:val="28"/>
              </w:rPr>
            </w:pPr>
          </w:p>
        </w:tc>
      </w:tr>
    </w:tbl>
    <w:p w:rsidR="00BA7215" w:rsidRDefault="00BA7215" w:rsidP="00BA7215"/>
    <w:tbl>
      <w:tblPr>
        <w:tblStyle w:val="a6"/>
        <w:tblW w:w="10406" w:type="dxa"/>
        <w:jc w:val="center"/>
        <w:tblLook w:val="04A0" w:firstRow="1" w:lastRow="0" w:firstColumn="1" w:lastColumn="0" w:noHBand="0" w:noVBand="1"/>
      </w:tblPr>
      <w:tblGrid>
        <w:gridCol w:w="2609"/>
        <w:gridCol w:w="1686"/>
        <w:gridCol w:w="1687"/>
        <w:gridCol w:w="1687"/>
        <w:gridCol w:w="1687"/>
        <w:gridCol w:w="1050"/>
      </w:tblGrid>
      <w:tr w:rsidR="00BA7215" w:rsidTr="0020777E">
        <w:trPr>
          <w:jc w:val="center"/>
        </w:trPr>
        <w:tc>
          <w:tcPr>
            <w:tcW w:w="2609" w:type="dxa"/>
            <w:vMerge w:val="restart"/>
            <w:vAlign w:val="center"/>
          </w:tcPr>
          <w:p w:rsidR="00BA7215" w:rsidRPr="00CE18DA" w:rsidRDefault="00BA7215" w:rsidP="00632AE3">
            <w:pPr>
              <w:spacing w:line="351" w:lineRule="atLeast"/>
              <w:jc w:val="center"/>
              <w:rPr>
                <w:rFonts w:ascii="仿宋_GB2312" w:eastAsia="仿宋_GB2312" w:hAnsi="微软雅黑"/>
                <w:b/>
                <w:color w:val="555555"/>
                <w:sz w:val="28"/>
                <w:szCs w:val="28"/>
              </w:rPr>
            </w:pPr>
            <w:r w:rsidRPr="00CE18DA">
              <w:rPr>
                <w:rFonts w:ascii="仿宋_GB2312" w:eastAsia="仿宋_GB2312" w:hAnsi="微软雅黑" w:hint="eastAsia"/>
                <w:b/>
                <w:color w:val="555555"/>
                <w:sz w:val="28"/>
                <w:szCs w:val="28"/>
              </w:rPr>
              <w:t>证明材料</w:t>
            </w:r>
            <w:r>
              <w:rPr>
                <w:rFonts w:ascii="仿宋_GB2312" w:eastAsia="仿宋_GB2312" w:hAnsi="微软雅黑" w:hint="eastAsia"/>
                <w:b/>
                <w:color w:val="555555"/>
                <w:sz w:val="28"/>
                <w:szCs w:val="28"/>
              </w:rPr>
              <w:t>名称</w:t>
            </w:r>
          </w:p>
        </w:tc>
        <w:tc>
          <w:tcPr>
            <w:tcW w:w="7797" w:type="dxa"/>
            <w:gridSpan w:val="5"/>
          </w:tcPr>
          <w:p w:rsidR="00BA7215" w:rsidRPr="00CE18DA" w:rsidRDefault="00BA7215" w:rsidP="00632AE3">
            <w:pPr>
              <w:spacing w:line="351" w:lineRule="atLeast"/>
              <w:jc w:val="center"/>
              <w:rPr>
                <w:rFonts w:ascii="仿宋_GB2312" w:eastAsia="仿宋_GB2312" w:hAnsi="微软雅黑"/>
                <w:b/>
                <w:color w:val="555555"/>
                <w:sz w:val="28"/>
                <w:szCs w:val="28"/>
              </w:rPr>
            </w:pPr>
            <w:r w:rsidRPr="00CE18DA">
              <w:rPr>
                <w:rFonts w:ascii="仿宋_GB2312" w:eastAsia="仿宋_GB2312" w:hAnsi="微软雅黑" w:hint="eastAsia"/>
                <w:b/>
                <w:color w:val="555555"/>
                <w:sz w:val="28"/>
                <w:szCs w:val="28"/>
              </w:rPr>
              <w:t>得分</w:t>
            </w:r>
          </w:p>
        </w:tc>
      </w:tr>
      <w:tr w:rsidR="00BA7215" w:rsidTr="0020777E">
        <w:trPr>
          <w:jc w:val="center"/>
        </w:trPr>
        <w:tc>
          <w:tcPr>
            <w:tcW w:w="2609" w:type="dxa"/>
            <w:vMerge/>
            <w:vAlign w:val="center"/>
          </w:tcPr>
          <w:p w:rsidR="00BA7215" w:rsidRPr="00CE18DA" w:rsidRDefault="00BA7215" w:rsidP="00632AE3">
            <w:pPr>
              <w:spacing w:line="351" w:lineRule="atLeast"/>
              <w:jc w:val="center"/>
              <w:rPr>
                <w:rFonts w:ascii="仿宋_GB2312" w:eastAsia="仿宋_GB2312" w:hAnsi="微软雅黑"/>
                <w:b/>
                <w:color w:val="555555"/>
                <w:sz w:val="28"/>
                <w:szCs w:val="28"/>
              </w:rPr>
            </w:pPr>
          </w:p>
        </w:tc>
        <w:tc>
          <w:tcPr>
            <w:tcW w:w="1686" w:type="dxa"/>
          </w:tcPr>
          <w:p w:rsidR="00BA7215" w:rsidRPr="00CE18DA" w:rsidRDefault="00BA7215" w:rsidP="00632AE3">
            <w:pPr>
              <w:spacing w:line="351" w:lineRule="atLeast"/>
              <w:jc w:val="center"/>
              <w:rPr>
                <w:rFonts w:ascii="仿宋_GB2312" w:eastAsia="仿宋_GB2312" w:hAnsi="微软雅黑"/>
                <w:b/>
                <w:color w:val="555555"/>
                <w:sz w:val="28"/>
                <w:szCs w:val="28"/>
              </w:rPr>
            </w:pPr>
            <w:r w:rsidRPr="00CE18DA">
              <w:rPr>
                <w:rFonts w:ascii="仿宋_GB2312" w:eastAsia="仿宋_GB2312" w:hAnsi="微软雅黑" w:hint="eastAsia"/>
                <w:b/>
                <w:color w:val="555555"/>
                <w:sz w:val="28"/>
                <w:szCs w:val="28"/>
              </w:rPr>
              <w:t>20</w:t>
            </w:r>
          </w:p>
        </w:tc>
        <w:tc>
          <w:tcPr>
            <w:tcW w:w="1687" w:type="dxa"/>
          </w:tcPr>
          <w:p w:rsidR="00BA7215" w:rsidRPr="00CE18DA" w:rsidRDefault="00BA7215" w:rsidP="00632AE3">
            <w:pPr>
              <w:spacing w:line="351" w:lineRule="atLeast"/>
              <w:jc w:val="center"/>
              <w:rPr>
                <w:rFonts w:ascii="仿宋_GB2312" w:eastAsia="仿宋_GB2312" w:hAnsi="微软雅黑"/>
                <w:b/>
                <w:color w:val="555555"/>
                <w:sz w:val="28"/>
                <w:szCs w:val="28"/>
              </w:rPr>
            </w:pPr>
            <w:r w:rsidRPr="00CE18DA">
              <w:rPr>
                <w:rFonts w:ascii="仿宋_GB2312" w:eastAsia="仿宋_GB2312" w:hAnsi="微软雅黑" w:hint="eastAsia"/>
                <w:b/>
                <w:color w:val="555555"/>
                <w:sz w:val="28"/>
                <w:szCs w:val="28"/>
              </w:rPr>
              <w:t>15</w:t>
            </w:r>
          </w:p>
        </w:tc>
        <w:tc>
          <w:tcPr>
            <w:tcW w:w="1687" w:type="dxa"/>
          </w:tcPr>
          <w:p w:rsidR="00BA7215" w:rsidRPr="00CE18DA" w:rsidRDefault="00BA7215" w:rsidP="00632AE3">
            <w:pPr>
              <w:spacing w:line="351" w:lineRule="atLeast"/>
              <w:jc w:val="center"/>
              <w:rPr>
                <w:rFonts w:ascii="仿宋_GB2312" w:eastAsia="仿宋_GB2312" w:hAnsi="微软雅黑"/>
                <w:b/>
                <w:color w:val="555555"/>
                <w:sz w:val="28"/>
                <w:szCs w:val="28"/>
              </w:rPr>
            </w:pPr>
            <w:r w:rsidRPr="00CE18DA">
              <w:rPr>
                <w:rFonts w:ascii="仿宋_GB2312" w:eastAsia="仿宋_GB2312" w:hAnsi="微软雅黑" w:hint="eastAsia"/>
                <w:b/>
                <w:color w:val="555555"/>
                <w:sz w:val="28"/>
                <w:szCs w:val="28"/>
              </w:rPr>
              <w:t>10</w:t>
            </w:r>
          </w:p>
        </w:tc>
        <w:tc>
          <w:tcPr>
            <w:tcW w:w="1687" w:type="dxa"/>
          </w:tcPr>
          <w:p w:rsidR="00BA7215" w:rsidRPr="00CE18DA" w:rsidRDefault="00BA7215" w:rsidP="00632AE3">
            <w:pPr>
              <w:spacing w:line="351" w:lineRule="atLeast"/>
              <w:jc w:val="center"/>
              <w:rPr>
                <w:rFonts w:ascii="仿宋_GB2312" w:eastAsia="仿宋_GB2312" w:hAnsi="微软雅黑"/>
                <w:b/>
                <w:color w:val="555555"/>
                <w:sz w:val="28"/>
                <w:szCs w:val="28"/>
              </w:rPr>
            </w:pPr>
            <w:r w:rsidRPr="00CE18DA">
              <w:rPr>
                <w:rFonts w:ascii="仿宋_GB2312" w:eastAsia="仿宋_GB2312" w:hAnsi="微软雅黑" w:hint="eastAsia"/>
                <w:b/>
                <w:color w:val="555555"/>
                <w:sz w:val="28"/>
                <w:szCs w:val="28"/>
              </w:rPr>
              <w:t>5</w:t>
            </w:r>
          </w:p>
        </w:tc>
        <w:tc>
          <w:tcPr>
            <w:tcW w:w="1050" w:type="dxa"/>
          </w:tcPr>
          <w:p w:rsidR="00BA7215" w:rsidRPr="00CE18DA" w:rsidRDefault="00BA7215" w:rsidP="00632AE3">
            <w:pPr>
              <w:spacing w:line="351" w:lineRule="atLeast"/>
              <w:jc w:val="center"/>
              <w:rPr>
                <w:rFonts w:ascii="仿宋_GB2312" w:eastAsia="仿宋_GB2312" w:hAnsi="微软雅黑"/>
                <w:b/>
                <w:color w:val="555555"/>
                <w:sz w:val="28"/>
                <w:szCs w:val="28"/>
              </w:rPr>
            </w:pPr>
            <w:r w:rsidRPr="00CE18DA">
              <w:rPr>
                <w:rFonts w:ascii="仿宋_GB2312" w:eastAsia="仿宋_GB2312" w:hAnsi="微软雅黑" w:hint="eastAsia"/>
                <w:b/>
                <w:color w:val="555555"/>
                <w:sz w:val="28"/>
                <w:szCs w:val="28"/>
              </w:rPr>
              <w:t>0</w:t>
            </w:r>
          </w:p>
        </w:tc>
      </w:tr>
      <w:tr w:rsidR="00BA7215" w:rsidTr="0020777E">
        <w:trPr>
          <w:jc w:val="center"/>
        </w:trPr>
        <w:tc>
          <w:tcPr>
            <w:tcW w:w="2609" w:type="dxa"/>
          </w:tcPr>
          <w:p w:rsidR="00BA7215" w:rsidRDefault="00BA7215" w:rsidP="00632AE3">
            <w:pPr>
              <w:spacing w:line="351" w:lineRule="atLeast"/>
              <w:rPr>
                <w:rFonts w:ascii="仿宋_GB2312" w:eastAsia="仿宋_GB2312" w:hAnsi="微软雅黑"/>
                <w:color w:val="555555"/>
                <w:sz w:val="28"/>
                <w:szCs w:val="28"/>
              </w:rPr>
            </w:pPr>
            <w:r>
              <w:rPr>
                <w:rFonts w:ascii="仿宋_GB2312" w:eastAsia="仿宋_GB2312" w:hAnsi="微软雅黑" w:hint="eastAsia"/>
                <w:color w:val="555555"/>
                <w:sz w:val="28"/>
                <w:szCs w:val="28"/>
              </w:rPr>
              <w:t>运动等级证</w:t>
            </w:r>
          </w:p>
        </w:tc>
        <w:tc>
          <w:tcPr>
            <w:tcW w:w="1686"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健将以上</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一级</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二级</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三级</w:t>
            </w:r>
          </w:p>
        </w:tc>
        <w:tc>
          <w:tcPr>
            <w:tcW w:w="1050"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无</w:t>
            </w:r>
          </w:p>
        </w:tc>
      </w:tr>
      <w:tr w:rsidR="00BA7215" w:rsidTr="0020777E">
        <w:trPr>
          <w:jc w:val="center"/>
        </w:trPr>
        <w:tc>
          <w:tcPr>
            <w:tcW w:w="2609" w:type="dxa"/>
          </w:tcPr>
          <w:p w:rsidR="00BA7215" w:rsidRDefault="00BA7215" w:rsidP="00632AE3">
            <w:pPr>
              <w:spacing w:line="351" w:lineRule="atLeast"/>
              <w:rPr>
                <w:rFonts w:ascii="仿宋_GB2312" w:eastAsia="仿宋_GB2312" w:hAnsi="微软雅黑"/>
                <w:color w:val="555555"/>
                <w:sz w:val="28"/>
                <w:szCs w:val="28"/>
              </w:rPr>
            </w:pPr>
            <w:r>
              <w:rPr>
                <w:rFonts w:ascii="仿宋_GB2312" w:eastAsia="仿宋_GB2312" w:hAnsi="微软雅黑" w:hint="eastAsia"/>
                <w:color w:val="555555"/>
                <w:sz w:val="28"/>
                <w:szCs w:val="28"/>
              </w:rPr>
              <w:t>社会体育指导员证</w:t>
            </w:r>
          </w:p>
        </w:tc>
        <w:tc>
          <w:tcPr>
            <w:tcW w:w="1686" w:type="dxa"/>
            <w:vAlign w:val="center"/>
          </w:tcPr>
          <w:p w:rsidR="00BA7215" w:rsidRPr="0020777E" w:rsidRDefault="0020777E" w:rsidP="0020777E">
            <w:pPr>
              <w:spacing w:line="351" w:lineRule="atLeast"/>
              <w:jc w:val="center"/>
              <w:rPr>
                <w:rFonts w:ascii="仿宋_GB2312" w:eastAsia="仿宋_GB2312" w:hAnsi="微软雅黑"/>
                <w:color w:val="555555"/>
                <w:sz w:val="24"/>
                <w:szCs w:val="24"/>
              </w:rPr>
            </w:pPr>
            <w:r w:rsidRPr="0020777E">
              <w:rPr>
                <w:rFonts w:ascii="仿宋_GB2312" w:eastAsia="仿宋_GB2312" w:hAnsi="微软雅黑"/>
                <w:color w:val="555555"/>
                <w:sz w:val="24"/>
                <w:szCs w:val="24"/>
              </w:rPr>
              <w:t>国家职业资格</w:t>
            </w:r>
            <w:r w:rsidRPr="0020777E">
              <w:rPr>
                <w:rFonts w:ascii="仿宋_GB2312" w:eastAsia="仿宋_GB2312" w:hAnsi="微软雅黑" w:hint="eastAsia"/>
                <w:color w:val="555555"/>
                <w:sz w:val="24"/>
                <w:szCs w:val="24"/>
              </w:rPr>
              <w:t>二</w:t>
            </w:r>
            <w:r w:rsidRPr="0020777E">
              <w:rPr>
                <w:rFonts w:ascii="仿宋_GB2312" w:eastAsia="仿宋_GB2312" w:hAnsi="微软雅黑"/>
                <w:color w:val="555555"/>
                <w:sz w:val="24"/>
                <w:szCs w:val="24"/>
              </w:rPr>
              <w:t>级</w:t>
            </w:r>
          </w:p>
        </w:tc>
        <w:tc>
          <w:tcPr>
            <w:tcW w:w="1687" w:type="dxa"/>
            <w:vAlign w:val="center"/>
          </w:tcPr>
          <w:p w:rsidR="00BA7215" w:rsidRPr="0020777E" w:rsidRDefault="0020777E" w:rsidP="0020777E">
            <w:pPr>
              <w:spacing w:line="351" w:lineRule="atLeast"/>
              <w:jc w:val="center"/>
              <w:rPr>
                <w:rFonts w:ascii="仿宋_GB2312" w:eastAsia="仿宋_GB2312" w:hAnsi="微软雅黑"/>
                <w:color w:val="555555"/>
                <w:sz w:val="24"/>
                <w:szCs w:val="24"/>
              </w:rPr>
            </w:pPr>
            <w:r w:rsidRPr="0020777E">
              <w:rPr>
                <w:rFonts w:ascii="仿宋_GB2312" w:eastAsia="仿宋_GB2312" w:hAnsi="微软雅黑"/>
                <w:color w:val="555555"/>
                <w:sz w:val="24"/>
                <w:szCs w:val="24"/>
              </w:rPr>
              <w:t>国家职业资格</w:t>
            </w:r>
            <w:r w:rsidRPr="0020777E">
              <w:rPr>
                <w:rFonts w:ascii="仿宋_GB2312" w:eastAsia="仿宋_GB2312" w:hAnsi="微软雅黑" w:hint="eastAsia"/>
                <w:color w:val="555555"/>
                <w:sz w:val="24"/>
                <w:szCs w:val="24"/>
              </w:rPr>
              <w:t>三</w:t>
            </w:r>
            <w:r w:rsidRPr="0020777E">
              <w:rPr>
                <w:rFonts w:ascii="仿宋_GB2312" w:eastAsia="仿宋_GB2312" w:hAnsi="微软雅黑"/>
                <w:color w:val="555555"/>
                <w:sz w:val="24"/>
                <w:szCs w:val="24"/>
              </w:rPr>
              <w:t>级</w:t>
            </w:r>
          </w:p>
        </w:tc>
        <w:tc>
          <w:tcPr>
            <w:tcW w:w="1687" w:type="dxa"/>
            <w:vAlign w:val="center"/>
          </w:tcPr>
          <w:p w:rsidR="00BA7215" w:rsidRPr="0020777E" w:rsidRDefault="0020777E" w:rsidP="0020777E">
            <w:pPr>
              <w:spacing w:line="351" w:lineRule="atLeast"/>
              <w:jc w:val="center"/>
              <w:rPr>
                <w:rFonts w:ascii="仿宋_GB2312" w:eastAsia="仿宋_GB2312" w:hAnsi="微软雅黑"/>
                <w:color w:val="555555"/>
                <w:sz w:val="24"/>
                <w:szCs w:val="24"/>
              </w:rPr>
            </w:pPr>
            <w:r w:rsidRPr="0020777E">
              <w:rPr>
                <w:rFonts w:ascii="仿宋_GB2312" w:eastAsia="仿宋_GB2312" w:hAnsi="微软雅黑"/>
                <w:color w:val="555555"/>
                <w:sz w:val="24"/>
                <w:szCs w:val="24"/>
              </w:rPr>
              <w:t>国家职业资格</w:t>
            </w:r>
            <w:r w:rsidRPr="0020777E">
              <w:rPr>
                <w:rFonts w:ascii="仿宋_GB2312" w:eastAsia="仿宋_GB2312" w:hAnsi="微软雅黑" w:hint="eastAsia"/>
                <w:color w:val="555555"/>
                <w:sz w:val="24"/>
                <w:szCs w:val="24"/>
              </w:rPr>
              <w:t>四</w:t>
            </w:r>
            <w:r w:rsidRPr="0020777E">
              <w:rPr>
                <w:rFonts w:ascii="仿宋_GB2312" w:eastAsia="仿宋_GB2312" w:hAnsi="微软雅黑"/>
                <w:color w:val="555555"/>
                <w:sz w:val="24"/>
                <w:szCs w:val="24"/>
              </w:rPr>
              <w:t>级</w:t>
            </w:r>
          </w:p>
        </w:tc>
        <w:tc>
          <w:tcPr>
            <w:tcW w:w="1687" w:type="dxa"/>
            <w:vAlign w:val="center"/>
          </w:tcPr>
          <w:p w:rsidR="00BA7215" w:rsidRPr="0020777E" w:rsidRDefault="0020777E" w:rsidP="00632AE3">
            <w:pPr>
              <w:spacing w:line="351" w:lineRule="atLeast"/>
              <w:jc w:val="center"/>
              <w:rPr>
                <w:rFonts w:ascii="仿宋_GB2312" w:eastAsia="仿宋_GB2312" w:hAnsi="微软雅黑"/>
                <w:color w:val="555555"/>
                <w:sz w:val="24"/>
                <w:szCs w:val="24"/>
              </w:rPr>
            </w:pPr>
            <w:r w:rsidRPr="0020777E">
              <w:rPr>
                <w:rFonts w:ascii="仿宋_GB2312" w:eastAsia="仿宋_GB2312" w:hAnsi="微软雅黑"/>
                <w:color w:val="555555"/>
                <w:sz w:val="24"/>
                <w:szCs w:val="24"/>
              </w:rPr>
              <w:t>国家职业资格五级</w:t>
            </w:r>
          </w:p>
        </w:tc>
        <w:tc>
          <w:tcPr>
            <w:tcW w:w="1050"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无</w:t>
            </w:r>
          </w:p>
        </w:tc>
      </w:tr>
      <w:tr w:rsidR="00BA7215" w:rsidTr="0020777E">
        <w:trPr>
          <w:jc w:val="center"/>
        </w:trPr>
        <w:tc>
          <w:tcPr>
            <w:tcW w:w="2609" w:type="dxa"/>
          </w:tcPr>
          <w:p w:rsidR="00BA7215" w:rsidRDefault="00BA7215" w:rsidP="00632AE3">
            <w:pPr>
              <w:spacing w:line="351" w:lineRule="atLeast"/>
              <w:rPr>
                <w:rFonts w:ascii="仿宋_GB2312" w:eastAsia="仿宋_GB2312" w:hAnsi="微软雅黑"/>
                <w:color w:val="555555"/>
                <w:sz w:val="28"/>
                <w:szCs w:val="28"/>
              </w:rPr>
            </w:pPr>
            <w:r>
              <w:rPr>
                <w:rFonts w:ascii="仿宋_GB2312" w:eastAsia="仿宋_GB2312" w:hAnsi="微软雅黑" w:hint="eastAsia"/>
                <w:color w:val="555555"/>
                <w:sz w:val="28"/>
                <w:szCs w:val="28"/>
              </w:rPr>
              <w:t>体育教师资格证</w:t>
            </w:r>
          </w:p>
        </w:tc>
        <w:tc>
          <w:tcPr>
            <w:tcW w:w="1686" w:type="dxa"/>
            <w:vAlign w:val="center"/>
          </w:tcPr>
          <w:p w:rsidR="00BA7215" w:rsidRDefault="00BA7215" w:rsidP="00632AE3">
            <w:pPr>
              <w:spacing w:line="351" w:lineRule="atLeast"/>
              <w:jc w:val="center"/>
              <w:rPr>
                <w:rFonts w:ascii="仿宋_GB2312" w:eastAsia="仿宋_GB2312" w:hAnsi="微软雅黑"/>
                <w:color w:val="555555"/>
                <w:sz w:val="28"/>
                <w:szCs w:val="28"/>
              </w:rPr>
            </w:pPr>
          </w:p>
        </w:tc>
        <w:tc>
          <w:tcPr>
            <w:tcW w:w="1687" w:type="dxa"/>
            <w:vAlign w:val="center"/>
          </w:tcPr>
          <w:p w:rsidR="00BA7215" w:rsidRDefault="0020777E"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有</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p>
        </w:tc>
        <w:tc>
          <w:tcPr>
            <w:tcW w:w="1050"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无</w:t>
            </w:r>
          </w:p>
        </w:tc>
      </w:tr>
      <w:tr w:rsidR="00BA7215" w:rsidTr="0020777E">
        <w:trPr>
          <w:trHeight w:val="111"/>
          <w:jc w:val="center"/>
        </w:trPr>
        <w:tc>
          <w:tcPr>
            <w:tcW w:w="2609" w:type="dxa"/>
          </w:tcPr>
          <w:p w:rsidR="00BA7215" w:rsidRDefault="00BA7215" w:rsidP="00632AE3">
            <w:pPr>
              <w:spacing w:line="351" w:lineRule="atLeast"/>
              <w:rPr>
                <w:rFonts w:ascii="仿宋_GB2312" w:eastAsia="仿宋_GB2312" w:hAnsi="微软雅黑"/>
                <w:color w:val="555555"/>
                <w:sz w:val="28"/>
                <w:szCs w:val="28"/>
              </w:rPr>
            </w:pPr>
            <w:r>
              <w:rPr>
                <w:rFonts w:ascii="仿宋_GB2312" w:eastAsia="仿宋_GB2312" w:hAnsi="微软雅黑" w:hint="eastAsia"/>
                <w:color w:val="555555"/>
                <w:sz w:val="28"/>
                <w:szCs w:val="28"/>
              </w:rPr>
              <w:t>裁判员等级证</w:t>
            </w:r>
          </w:p>
        </w:tc>
        <w:tc>
          <w:tcPr>
            <w:tcW w:w="1686"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国家级以上</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一级</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二级</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三级</w:t>
            </w:r>
          </w:p>
        </w:tc>
        <w:tc>
          <w:tcPr>
            <w:tcW w:w="1050"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无</w:t>
            </w:r>
          </w:p>
        </w:tc>
      </w:tr>
      <w:tr w:rsidR="00BA7215" w:rsidTr="0020777E">
        <w:trPr>
          <w:jc w:val="center"/>
        </w:trPr>
        <w:tc>
          <w:tcPr>
            <w:tcW w:w="2609" w:type="dxa"/>
          </w:tcPr>
          <w:p w:rsidR="00BA7215" w:rsidRDefault="00BA7215" w:rsidP="00632AE3">
            <w:pPr>
              <w:spacing w:line="351" w:lineRule="atLeast"/>
              <w:rPr>
                <w:rFonts w:ascii="仿宋_GB2312" w:eastAsia="仿宋_GB2312" w:hAnsi="微软雅黑"/>
                <w:color w:val="555555"/>
                <w:sz w:val="28"/>
                <w:szCs w:val="28"/>
              </w:rPr>
            </w:pPr>
            <w:r>
              <w:rPr>
                <w:rFonts w:ascii="仿宋_GB2312" w:eastAsia="仿宋_GB2312" w:hAnsi="微软雅黑" w:hint="eastAsia"/>
                <w:color w:val="555555"/>
                <w:sz w:val="28"/>
                <w:szCs w:val="28"/>
              </w:rPr>
              <w:t>教练员等级证</w:t>
            </w:r>
          </w:p>
        </w:tc>
        <w:tc>
          <w:tcPr>
            <w:tcW w:w="1686" w:type="dxa"/>
            <w:vAlign w:val="center"/>
          </w:tcPr>
          <w:p w:rsidR="00BA7215" w:rsidRDefault="00BA7215" w:rsidP="00632AE3">
            <w:pPr>
              <w:spacing w:line="351" w:lineRule="atLeast"/>
              <w:jc w:val="center"/>
              <w:rPr>
                <w:rFonts w:ascii="仿宋_GB2312" w:eastAsia="仿宋_GB2312" w:hAnsi="微软雅黑"/>
                <w:color w:val="555555"/>
                <w:sz w:val="28"/>
                <w:szCs w:val="28"/>
              </w:rPr>
            </w:pP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高级以上</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中级</w:t>
            </w:r>
          </w:p>
        </w:tc>
        <w:tc>
          <w:tcPr>
            <w:tcW w:w="1687"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初级</w:t>
            </w:r>
          </w:p>
        </w:tc>
        <w:tc>
          <w:tcPr>
            <w:tcW w:w="1050" w:type="dxa"/>
            <w:vAlign w:val="center"/>
          </w:tcPr>
          <w:p w:rsidR="00BA7215" w:rsidRDefault="00BA7215" w:rsidP="00632AE3">
            <w:pPr>
              <w:spacing w:line="351" w:lineRule="atLeast"/>
              <w:jc w:val="center"/>
              <w:rPr>
                <w:rFonts w:ascii="仿宋_GB2312" w:eastAsia="仿宋_GB2312" w:hAnsi="微软雅黑"/>
                <w:color w:val="555555"/>
                <w:sz w:val="28"/>
                <w:szCs w:val="28"/>
              </w:rPr>
            </w:pPr>
            <w:r>
              <w:rPr>
                <w:rFonts w:ascii="仿宋_GB2312" w:eastAsia="仿宋_GB2312" w:hAnsi="微软雅黑" w:hint="eastAsia"/>
                <w:color w:val="555555"/>
                <w:sz w:val="28"/>
                <w:szCs w:val="28"/>
              </w:rPr>
              <w:t>无</w:t>
            </w:r>
          </w:p>
        </w:tc>
      </w:tr>
    </w:tbl>
    <w:p w:rsidR="00BA7215" w:rsidRDefault="00BA7215" w:rsidP="00BA7215"/>
    <w:tbl>
      <w:tblPr>
        <w:tblStyle w:val="a6"/>
        <w:tblW w:w="8359" w:type="dxa"/>
        <w:jc w:val="center"/>
        <w:tblLook w:val="04A0" w:firstRow="1" w:lastRow="0" w:firstColumn="1" w:lastColumn="0" w:noHBand="0" w:noVBand="1"/>
      </w:tblPr>
      <w:tblGrid>
        <w:gridCol w:w="2263"/>
        <w:gridCol w:w="6096"/>
      </w:tblGrid>
      <w:tr w:rsidR="00BA7215" w:rsidRPr="00BA7215" w:rsidTr="00632AE3">
        <w:trPr>
          <w:trHeight w:val="659"/>
          <w:jc w:val="center"/>
        </w:trPr>
        <w:tc>
          <w:tcPr>
            <w:tcW w:w="2263" w:type="dxa"/>
            <w:vAlign w:val="center"/>
          </w:tcPr>
          <w:p w:rsidR="00BA7215" w:rsidRPr="00BA7215" w:rsidRDefault="00BA7215" w:rsidP="00632AE3">
            <w:pPr>
              <w:jc w:val="center"/>
              <w:rPr>
                <w:rFonts w:ascii="仿宋_GB2312" w:eastAsia="仿宋_GB2312" w:hAnsiTheme="minorEastAsia"/>
                <w:b/>
                <w:sz w:val="28"/>
              </w:rPr>
            </w:pPr>
            <w:r w:rsidRPr="00BA7215">
              <w:rPr>
                <w:rFonts w:ascii="仿宋_GB2312" w:eastAsia="仿宋_GB2312" w:hAnsiTheme="minorEastAsia" w:hint="eastAsia"/>
                <w:b/>
                <w:sz w:val="28"/>
              </w:rPr>
              <w:t>评分等级</w:t>
            </w:r>
          </w:p>
        </w:tc>
        <w:tc>
          <w:tcPr>
            <w:tcW w:w="6096" w:type="dxa"/>
            <w:vAlign w:val="center"/>
          </w:tcPr>
          <w:p w:rsidR="00BA7215" w:rsidRPr="00BA7215" w:rsidRDefault="00BA7215" w:rsidP="00632AE3">
            <w:pPr>
              <w:jc w:val="center"/>
              <w:rPr>
                <w:rFonts w:ascii="仿宋_GB2312" w:eastAsia="仿宋_GB2312" w:hAnsiTheme="minorEastAsia"/>
                <w:b/>
                <w:sz w:val="28"/>
              </w:rPr>
            </w:pPr>
            <w:r w:rsidRPr="00BA7215">
              <w:rPr>
                <w:rFonts w:ascii="仿宋_GB2312" w:eastAsia="仿宋_GB2312" w:hAnsiTheme="minorEastAsia" w:hint="eastAsia"/>
                <w:b/>
                <w:sz w:val="28"/>
              </w:rPr>
              <w:t>评分标准</w:t>
            </w:r>
          </w:p>
        </w:tc>
      </w:tr>
      <w:tr w:rsidR="00BA7215" w:rsidRPr="00BA7215" w:rsidTr="00BA7215">
        <w:trPr>
          <w:trHeight w:val="773"/>
          <w:jc w:val="center"/>
        </w:trPr>
        <w:tc>
          <w:tcPr>
            <w:tcW w:w="2263" w:type="dxa"/>
            <w:vAlign w:val="center"/>
          </w:tcPr>
          <w:p w:rsidR="00BA7215" w:rsidRPr="00BA7215" w:rsidRDefault="00BA7215" w:rsidP="00632AE3">
            <w:pPr>
              <w:jc w:val="center"/>
              <w:rPr>
                <w:rFonts w:ascii="仿宋_GB2312" w:eastAsia="仿宋_GB2312" w:hAnsiTheme="minorEastAsia"/>
                <w:sz w:val="28"/>
              </w:rPr>
            </w:pPr>
            <w:r w:rsidRPr="00BA7215">
              <w:rPr>
                <w:rFonts w:ascii="仿宋_GB2312" w:eastAsia="仿宋_GB2312" w:hAnsiTheme="minorEastAsia" w:hint="eastAsia"/>
                <w:sz w:val="28"/>
              </w:rPr>
              <w:t>优（23-30分）</w:t>
            </w:r>
          </w:p>
        </w:tc>
        <w:tc>
          <w:tcPr>
            <w:tcW w:w="6096" w:type="dxa"/>
            <w:vAlign w:val="center"/>
          </w:tcPr>
          <w:p w:rsidR="00BA7215" w:rsidRPr="00BA7215" w:rsidRDefault="00BA7215" w:rsidP="00FD7C8B">
            <w:pPr>
              <w:spacing w:line="360" w:lineRule="exact"/>
              <w:jc w:val="left"/>
              <w:rPr>
                <w:rFonts w:ascii="仿宋_GB2312" w:eastAsia="仿宋_GB2312" w:hAnsi="楷体"/>
                <w:sz w:val="28"/>
              </w:rPr>
            </w:pPr>
            <w:r w:rsidRPr="00BA7215">
              <w:rPr>
                <w:rFonts w:ascii="仿宋_GB2312" w:eastAsia="仿宋_GB2312" w:hAnsi="楷体" w:hint="eastAsia"/>
                <w:sz w:val="28"/>
              </w:rPr>
              <w:t>动作较为规范，技术娴熟，体能充沛，</w:t>
            </w:r>
          </w:p>
          <w:p w:rsidR="00BA7215" w:rsidRPr="00BA7215" w:rsidRDefault="00BA7215" w:rsidP="00FD7C8B">
            <w:pPr>
              <w:spacing w:line="360" w:lineRule="exact"/>
              <w:jc w:val="left"/>
              <w:rPr>
                <w:rFonts w:ascii="仿宋_GB2312" w:eastAsia="仿宋_GB2312" w:hAnsi="楷体"/>
                <w:sz w:val="28"/>
              </w:rPr>
            </w:pPr>
            <w:r w:rsidRPr="00BA7215">
              <w:rPr>
                <w:rFonts w:ascii="仿宋_GB2312" w:eastAsia="仿宋_GB2312" w:hAnsi="楷体" w:hint="eastAsia"/>
                <w:sz w:val="28"/>
              </w:rPr>
              <w:t>身体素质过硬，具有良好的竞技状态；</w:t>
            </w:r>
          </w:p>
        </w:tc>
      </w:tr>
      <w:tr w:rsidR="00BA7215" w:rsidRPr="00BA7215" w:rsidTr="00BA7215">
        <w:trPr>
          <w:trHeight w:val="773"/>
          <w:jc w:val="center"/>
        </w:trPr>
        <w:tc>
          <w:tcPr>
            <w:tcW w:w="2263" w:type="dxa"/>
            <w:vAlign w:val="center"/>
          </w:tcPr>
          <w:p w:rsidR="00BA7215" w:rsidRPr="00BA7215" w:rsidRDefault="00BA7215" w:rsidP="00632AE3">
            <w:pPr>
              <w:jc w:val="center"/>
              <w:rPr>
                <w:rFonts w:ascii="仿宋_GB2312" w:eastAsia="仿宋_GB2312" w:hAnsiTheme="minorEastAsia"/>
                <w:sz w:val="28"/>
              </w:rPr>
            </w:pPr>
            <w:r w:rsidRPr="00BA7215">
              <w:rPr>
                <w:rFonts w:ascii="仿宋_GB2312" w:eastAsia="仿宋_GB2312" w:hAnsiTheme="minorEastAsia" w:hint="eastAsia"/>
                <w:sz w:val="28"/>
              </w:rPr>
              <w:t>良（15-22分）</w:t>
            </w:r>
          </w:p>
        </w:tc>
        <w:tc>
          <w:tcPr>
            <w:tcW w:w="6096" w:type="dxa"/>
            <w:vAlign w:val="center"/>
          </w:tcPr>
          <w:p w:rsidR="00BA7215" w:rsidRPr="00BA7215" w:rsidRDefault="00BA7215" w:rsidP="00FD7C8B">
            <w:pPr>
              <w:spacing w:line="360" w:lineRule="exact"/>
              <w:jc w:val="left"/>
              <w:rPr>
                <w:rFonts w:ascii="仿宋_GB2312" w:eastAsia="仿宋_GB2312" w:hAnsi="楷体"/>
                <w:sz w:val="28"/>
              </w:rPr>
            </w:pPr>
            <w:r w:rsidRPr="00BA7215">
              <w:rPr>
                <w:rFonts w:ascii="仿宋_GB2312" w:eastAsia="仿宋_GB2312" w:hAnsi="楷体" w:hint="eastAsia"/>
                <w:sz w:val="28"/>
              </w:rPr>
              <w:t>动作相对规范，技术娴熟，体能充沛，</w:t>
            </w:r>
          </w:p>
          <w:p w:rsidR="00BA7215" w:rsidRPr="00BA7215" w:rsidRDefault="00BA7215" w:rsidP="00FD7C8B">
            <w:pPr>
              <w:spacing w:line="360" w:lineRule="exact"/>
              <w:jc w:val="left"/>
              <w:rPr>
                <w:rFonts w:ascii="仿宋_GB2312" w:eastAsia="仿宋_GB2312" w:hAnsi="楷体"/>
                <w:sz w:val="28"/>
              </w:rPr>
            </w:pPr>
            <w:r w:rsidRPr="00BA7215">
              <w:rPr>
                <w:rFonts w:ascii="仿宋_GB2312" w:eastAsia="仿宋_GB2312" w:hAnsi="楷体" w:hint="eastAsia"/>
                <w:sz w:val="28"/>
              </w:rPr>
              <w:t>综合素质一般，具有一定的竞技能力；</w:t>
            </w:r>
          </w:p>
        </w:tc>
      </w:tr>
      <w:tr w:rsidR="00BA7215" w:rsidRPr="00BA7215" w:rsidTr="00BA7215">
        <w:trPr>
          <w:trHeight w:val="773"/>
          <w:jc w:val="center"/>
        </w:trPr>
        <w:tc>
          <w:tcPr>
            <w:tcW w:w="2263" w:type="dxa"/>
            <w:vAlign w:val="center"/>
          </w:tcPr>
          <w:p w:rsidR="00BA7215" w:rsidRPr="00BA7215" w:rsidRDefault="00BA7215" w:rsidP="00632AE3">
            <w:pPr>
              <w:jc w:val="center"/>
              <w:rPr>
                <w:rFonts w:ascii="仿宋_GB2312" w:eastAsia="仿宋_GB2312" w:hAnsiTheme="minorEastAsia"/>
                <w:sz w:val="28"/>
              </w:rPr>
            </w:pPr>
            <w:r w:rsidRPr="00BA7215">
              <w:rPr>
                <w:rFonts w:ascii="仿宋_GB2312" w:eastAsia="仿宋_GB2312" w:hAnsiTheme="minorEastAsia" w:hint="eastAsia"/>
                <w:sz w:val="28"/>
              </w:rPr>
              <w:t>中（7 -14分）</w:t>
            </w:r>
          </w:p>
        </w:tc>
        <w:tc>
          <w:tcPr>
            <w:tcW w:w="6096" w:type="dxa"/>
            <w:vAlign w:val="center"/>
          </w:tcPr>
          <w:p w:rsidR="00BA7215" w:rsidRPr="00BA7215" w:rsidRDefault="00BA7215" w:rsidP="00FD7C8B">
            <w:pPr>
              <w:spacing w:line="360" w:lineRule="exact"/>
              <w:jc w:val="left"/>
              <w:rPr>
                <w:rFonts w:ascii="仿宋_GB2312" w:eastAsia="仿宋_GB2312" w:hAnsi="楷体"/>
                <w:sz w:val="28"/>
              </w:rPr>
            </w:pPr>
            <w:r w:rsidRPr="00BA7215">
              <w:rPr>
                <w:rFonts w:ascii="仿宋_GB2312" w:eastAsia="仿宋_GB2312" w:hAnsi="楷体" w:hint="eastAsia"/>
                <w:sz w:val="28"/>
              </w:rPr>
              <w:t>动作不够规范，技术相对熟练，体能欠佳，</w:t>
            </w:r>
          </w:p>
          <w:p w:rsidR="00BA7215" w:rsidRPr="00BA7215" w:rsidRDefault="00BA7215" w:rsidP="00FD7C8B">
            <w:pPr>
              <w:spacing w:line="360" w:lineRule="exact"/>
              <w:jc w:val="left"/>
              <w:rPr>
                <w:rFonts w:ascii="仿宋_GB2312" w:eastAsia="仿宋_GB2312" w:hAnsi="楷体"/>
                <w:sz w:val="28"/>
              </w:rPr>
            </w:pPr>
            <w:r w:rsidRPr="00BA7215">
              <w:rPr>
                <w:rFonts w:ascii="仿宋_GB2312" w:eastAsia="仿宋_GB2312" w:hAnsi="楷体" w:hint="eastAsia"/>
                <w:sz w:val="28"/>
              </w:rPr>
              <w:t>综合身体素质一般，但是不具有竞技能力；</w:t>
            </w:r>
          </w:p>
        </w:tc>
      </w:tr>
      <w:tr w:rsidR="00BA7215" w:rsidRPr="00BA7215" w:rsidTr="00BA7215">
        <w:trPr>
          <w:trHeight w:val="773"/>
          <w:jc w:val="center"/>
        </w:trPr>
        <w:tc>
          <w:tcPr>
            <w:tcW w:w="2263" w:type="dxa"/>
            <w:vAlign w:val="center"/>
          </w:tcPr>
          <w:p w:rsidR="00BA7215" w:rsidRPr="00BA7215" w:rsidRDefault="00BA7215" w:rsidP="00632AE3">
            <w:pPr>
              <w:jc w:val="center"/>
              <w:rPr>
                <w:rFonts w:ascii="仿宋_GB2312" w:eastAsia="仿宋_GB2312" w:hAnsiTheme="minorEastAsia"/>
                <w:sz w:val="28"/>
              </w:rPr>
            </w:pPr>
            <w:r w:rsidRPr="00BA7215">
              <w:rPr>
                <w:rFonts w:ascii="仿宋_GB2312" w:eastAsia="仿宋_GB2312" w:hAnsiTheme="minorEastAsia" w:hint="eastAsia"/>
                <w:sz w:val="28"/>
              </w:rPr>
              <w:t>差（ 0-6分 ）</w:t>
            </w:r>
          </w:p>
        </w:tc>
        <w:tc>
          <w:tcPr>
            <w:tcW w:w="6096" w:type="dxa"/>
            <w:vAlign w:val="center"/>
          </w:tcPr>
          <w:p w:rsidR="00BA7215" w:rsidRPr="00BA7215" w:rsidRDefault="00BA7215" w:rsidP="00FD7C8B">
            <w:pPr>
              <w:spacing w:line="360" w:lineRule="exact"/>
              <w:jc w:val="left"/>
              <w:rPr>
                <w:rFonts w:ascii="仿宋_GB2312" w:eastAsia="仿宋_GB2312" w:hAnsi="楷体"/>
                <w:sz w:val="28"/>
              </w:rPr>
            </w:pPr>
            <w:r w:rsidRPr="00BA7215">
              <w:rPr>
                <w:rFonts w:ascii="仿宋_GB2312" w:eastAsia="仿宋_GB2312" w:hAnsi="楷体" w:hint="eastAsia"/>
                <w:sz w:val="28"/>
              </w:rPr>
              <w:t>动作表现不规范，技术动作生疏，体能较差，综合身体素质一般，显然不具备专业运动能力；</w:t>
            </w:r>
          </w:p>
        </w:tc>
      </w:tr>
    </w:tbl>
    <w:p w:rsidR="00BA7215" w:rsidRPr="007D4034" w:rsidRDefault="00BA7215" w:rsidP="00BA7215">
      <w:pPr>
        <w:spacing w:line="100" w:lineRule="atLeast"/>
        <w:rPr>
          <w:rFonts w:ascii="楷体" w:eastAsia="楷体" w:hAnsi="楷体"/>
          <w:sz w:val="24"/>
        </w:rPr>
      </w:pPr>
      <w:r w:rsidRPr="007D4034">
        <w:rPr>
          <w:rFonts w:ascii="楷体" w:eastAsia="楷体" w:hAnsi="楷体" w:hint="eastAsia"/>
          <w:sz w:val="24"/>
        </w:rPr>
        <w:t>注：体育专业运动技术或运动技能表现主要是考察考生的体育专业运动技术的综合能力。因专业不同，项目不统一，各位评考成员可在此基础上根据自身实践经验对考生的运动表现做出相对公平的评判。</w:t>
      </w:r>
    </w:p>
    <w:p w:rsidR="00BA7215" w:rsidRDefault="00BA7215" w:rsidP="00BA7215">
      <w:pPr>
        <w:adjustRightInd w:val="0"/>
        <w:snapToGrid w:val="0"/>
        <w:spacing w:line="460" w:lineRule="atLeast"/>
        <w:rPr>
          <w:rFonts w:ascii="宋体" w:hAnsi="宋体"/>
          <w:b/>
          <w:szCs w:val="21"/>
        </w:rPr>
      </w:pPr>
      <w:r>
        <w:rPr>
          <w:rFonts w:ascii="宋体" w:hAnsi="宋体" w:hint="eastAsia"/>
          <w:b/>
          <w:szCs w:val="21"/>
        </w:rPr>
        <w:lastRenderedPageBreak/>
        <w:t>附件6：</w:t>
      </w:r>
    </w:p>
    <w:p w:rsidR="00BA7215" w:rsidRDefault="00BA7215" w:rsidP="00C259FD">
      <w:pPr>
        <w:spacing w:line="590" w:lineRule="exact"/>
        <w:rPr>
          <w:rFonts w:ascii="仿宋_GB2312" w:eastAsia="仿宋_GB2312" w:hAnsi="仿宋"/>
          <w:color w:val="000000"/>
          <w:sz w:val="28"/>
          <w:szCs w:val="28"/>
        </w:rPr>
      </w:pPr>
    </w:p>
    <w:p w:rsidR="00BA7215" w:rsidRDefault="00BA7215" w:rsidP="00BA7215">
      <w:pPr>
        <w:widowControl/>
        <w:adjustRightInd w:val="0"/>
        <w:snapToGrid w:val="0"/>
        <w:spacing w:line="360" w:lineRule="auto"/>
        <w:ind w:leftChars="202" w:left="424" w:rightChars="269" w:right="565"/>
        <w:jc w:val="center"/>
      </w:pPr>
      <w:r>
        <w:rPr>
          <w:rFonts w:ascii="宋体" w:eastAsia="宋体" w:hAnsi="宋体" w:cs="宋体" w:hint="eastAsia"/>
          <w:b/>
          <w:bCs/>
          <w:color w:val="333333"/>
          <w:kern w:val="0"/>
          <w:sz w:val="36"/>
          <w:szCs w:val="36"/>
        </w:rPr>
        <w:t>中国地质大学（北京）</w:t>
      </w:r>
    </w:p>
    <w:p w:rsidR="00BA7215" w:rsidRDefault="00BA7215" w:rsidP="00BA7215">
      <w:pPr>
        <w:widowControl/>
        <w:adjustRightInd w:val="0"/>
        <w:snapToGrid w:val="0"/>
        <w:spacing w:line="360" w:lineRule="auto"/>
        <w:ind w:leftChars="202" w:left="424" w:rightChars="269" w:right="565"/>
        <w:jc w:val="center"/>
      </w:pPr>
      <w:r>
        <w:rPr>
          <w:rFonts w:ascii="宋体" w:eastAsia="宋体" w:hAnsi="宋体" w:cs="宋体" w:hint="eastAsia"/>
          <w:b/>
          <w:bCs/>
          <w:color w:val="333333"/>
          <w:kern w:val="0"/>
          <w:sz w:val="36"/>
          <w:szCs w:val="36"/>
        </w:rPr>
        <w:t>研究生诚信复试承诺书</w:t>
      </w:r>
    </w:p>
    <w:p w:rsidR="00BA7215" w:rsidRDefault="00BA7215" w:rsidP="00BA7215">
      <w:pPr>
        <w:widowControl/>
        <w:spacing w:line="360" w:lineRule="auto"/>
        <w:ind w:right="104"/>
        <w:jc w:val="left"/>
      </w:pPr>
      <w:r>
        <w:rPr>
          <w:rFonts w:ascii="宋体" w:eastAsia="宋体" w:hAnsi="宋体" w:cs="Arial" w:hint="eastAsia"/>
          <w:color w:val="545454"/>
          <w:kern w:val="0"/>
          <w:sz w:val="28"/>
          <w:szCs w:val="28"/>
        </w:rPr>
        <w:t xml:space="preserve"> </w:t>
      </w:r>
    </w:p>
    <w:p w:rsidR="00BA7215" w:rsidRDefault="00BA7215" w:rsidP="00BA7215">
      <w:pPr>
        <w:widowControl/>
        <w:spacing w:line="360" w:lineRule="auto"/>
        <w:ind w:right="104" w:firstLine="560"/>
        <w:jc w:val="left"/>
      </w:pPr>
      <w:r>
        <w:rPr>
          <w:rFonts w:ascii="宋体" w:eastAsia="宋体" w:hAnsi="宋体" w:cs="Arial" w:hint="eastAsia"/>
          <w:color w:val="545454"/>
          <w:kern w:val="0"/>
          <w:sz w:val="28"/>
          <w:szCs w:val="28"/>
        </w:rPr>
        <w:t>本人（考生姓名）</w:t>
      </w:r>
      <w:r>
        <w:rPr>
          <w:rFonts w:ascii="宋体" w:eastAsia="宋体" w:hAnsi="宋体" w:cs="宋体" w:hint="eastAsia"/>
          <w:color w:val="545454"/>
          <w:kern w:val="0"/>
          <w:sz w:val="28"/>
          <w:szCs w:val="28"/>
          <w:u w:val="single"/>
        </w:rPr>
        <w:t>              ，</w:t>
      </w:r>
      <w:r>
        <w:rPr>
          <w:rFonts w:ascii="宋体" w:eastAsia="宋体" w:hAnsi="宋体" w:cs="宋体" w:hint="eastAsia"/>
          <w:color w:val="545454"/>
          <w:kern w:val="0"/>
          <w:sz w:val="28"/>
          <w:szCs w:val="28"/>
        </w:rPr>
        <w:t>考生编号（准考证号）</w:t>
      </w:r>
      <w:r>
        <w:rPr>
          <w:rFonts w:ascii="宋体" w:eastAsia="宋体" w:hAnsi="宋体" w:cs="宋体" w:hint="eastAsia"/>
          <w:color w:val="545454"/>
          <w:kern w:val="0"/>
          <w:sz w:val="28"/>
          <w:szCs w:val="28"/>
          <w:u w:val="single"/>
        </w:rPr>
        <w:t>                  ,</w:t>
      </w:r>
      <w:r>
        <w:rPr>
          <w:rFonts w:ascii="宋体" w:eastAsia="宋体" w:hAnsi="宋体" w:cs="宋体" w:hint="eastAsia"/>
          <w:color w:val="545454"/>
          <w:kern w:val="0"/>
          <w:sz w:val="28"/>
          <w:szCs w:val="28"/>
        </w:rPr>
        <w:t>是参加</w:t>
      </w:r>
      <w:r w:rsidRPr="00DC1539">
        <w:rPr>
          <w:rFonts w:ascii="宋体" w:eastAsia="宋体" w:hAnsi="宋体" w:cs="宋体" w:hint="eastAsia"/>
          <w:bCs/>
          <w:color w:val="545454"/>
          <w:kern w:val="0"/>
          <w:sz w:val="28"/>
          <w:szCs w:val="28"/>
        </w:rPr>
        <w:t>中国地质大学（北京）</w:t>
      </w:r>
      <w:r w:rsidRPr="00F14E27">
        <w:rPr>
          <w:rFonts w:ascii="宋体" w:eastAsia="宋体" w:hAnsi="宋体" w:cs="宋体" w:hint="eastAsia"/>
          <w:color w:val="545454"/>
          <w:kern w:val="0"/>
          <w:sz w:val="28"/>
          <w:szCs w:val="28"/>
          <w:u w:val="single"/>
        </w:rPr>
        <w:t>20</w:t>
      </w:r>
      <w:r w:rsidR="00FD7C8B">
        <w:rPr>
          <w:rFonts w:ascii="宋体" w:eastAsia="宋体" w:hAnsi="宋体" w:cs="宋体" w:hint="eastAsia"/>
          <w:color w:val="545454"/>
          <w:kern w:val="0"/>
          <w:sz w:val="28"/>
          <w:szCs w:val="28"/>
          <w:u w:val="single"/>
        </w:rPr>
        <w:t>24</w:t>
      </w:r>
      <w:r w:rsidRPr="00F14E27">
        <w:rPr>
          <w:rFonts w:ascii="宋体" w:eastAsia="宋体" w:hAnsi="宋体" w:cs="宋体"/>
          <w:color w:val="545454"/>
          <w:kern w:val="0"/>
          <w:sz w:val="28"/>
          <w:szCs w:val="28"/>
          <w:u w:val="single"/>
        </w:rPr>
        <w:t xml:space="preserve"> </w:t>
      </w:r>
      <w:r>
        <w:rPr>
          <w:rFonts w:ascii="宋体" w:eastAsia="宋体" w:hAnsi="宋体" w:cs="宋体" w:hint="eastAsia"/>
          <w:color w:val="545454"/>
          <w:kern w:val="0"/>
          <w:sz w:val="28"/>
          <w:szCs w:val="28"/>
        </w:rPr>
        <w:t>年硕士研究生复试的考生，我已登录过</w:t>
      </w:r>
      <w:r w:rsidRPr="00DC1539">
        <w:rPr>
          <w:rFonts w:ascii="宋体" w:eastAsia="宋体" w:hAnsi="宋体" w:cs="宋体" w:hint="eastAsia"/>
          <w:bCs/>
          <w:color w:val="545454"/>
          <w:kern w:val="0"/>
          <w:sz w:val="28"/>
          <w:szCs w:val="28"/>
        </w:rPr>
        <w:t>中国地质大学（北京）</w:t>
      </w:r>
      <w:hyperlink r:id="rId7" w:history="1">
        <w:r w:rsidRPr="00D65038">
          <w:rPr>
            <w:rStyle w:val="aa"/>
            <w:rFonts w:ascii="等线" w:eastAsia="等线" w:hAnsi="等线" w:cs="等线"/>
            <w:b/>
            <w:color w:val="000000" w:themeColor="text1"/>
            <w:sz w:val="28"/>
            <w:szCs w:val="28"/>
          </w:rPr>
          <w:t>研究生院招生网站</w:t>
        </w:r>
      </w:hyperlink>
      <w:r>
        <w:rPr>
          <w:rFonts w:ascii="宋体" w:eastAsia="宋体" w:hAnsi="宋体" w:cs="宋体" w:hint="eastAsia"/>
          <w:color w:val="545454"/>
          <w:kern w:val="0"/>
          <w:sz w:val="28"/>
          <w:szCs w:val="28"/>
        </w:rPr>
        <w:t>资料下载区，认真阅读了《国家教育考试违规处理办法》、《</w:t>
      </w:r>
      <w:r w:rsidRPr="00DC1539">
        <w:rPr>
          <w:rFonts w:ascii="宋体" w:eastAsia="宋体" w:hAnsi="宋体" w:cs="宋体" w:hint="eastAsia"/>
          <w:bCs/>
          <w:color w:val="545454"/>
          <w:kern w:val="0"/>
          <w:sz w:val="28"/>
          <w:szCs w:val="28"/>
        </w:rPr>
        <w:t>中国地质大学（北京）</w:t>
      </w:r>
      <w:r>
        <w:rPr>
          <w:rFonts w:ascii="宋体" w:eastAsia="宋体" w:hAnsi="宋体" w:cs="宋体" w:hint="eastAsia"/>
          <w:color w:val="545454"/>
          <w:kern w:val="0"/>
          <w:sz w:val="28"/>
          <w:szCs w:val="28"/>
        </w:rPr>
        <w:t>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rsidR="00BA7215" w:rsidRDefault="00BA7215" w:rsidP="00BA7215">
      <w:pPr>
        <w:widowControl/>
        <w:spacing w:line="360" w:lineRule="auto"/>
        <w:ind w:right="566" w:firstLine="4200"/>
        <w:jc w:val="left"/>
      </w:pPr>
      <w:r>
        <w:rPr>
          <w:rFonts w:ascii="宋体" w:eastAsia="宋体" w:hAnsi="宋体" w:cs="Arial" w:hint="eastAsia"/>
          <w:color w:val="545454"/>
          <w:kern w:val="0"/>
          <w:sz w:val="28"/>
          <w:szCs w:val="28"/>
        </w:rPr>
        <w:t xml:space="preserve"> </w:t>
      </w:r>
    </w:p>
    <w:p w:rsidR="00BA7215" w:rsidRDefault="00BA7215" w:rsidP="00BA7215">
      <w:pPr>
        <w:widowControl/>
        <w:spacing w:line="360" w:lineRule="auto"/>
        <w:ind w:right="566" w:firstLine="3685"/>
        <w:jc w:val="left"/>
        <w:rPr>
          <w:rFonts w:ascii="宋体" w:eastAsia="宋体" w:hAnsi="宋体" w:cs="宋体"/>
          <w:b/>
          <w:bCs/>
          <w:color w:val="545454"/>
          <w:kern w:val="0"/>
          <w:sz w:val="28"/>
          <w:szCs w:val="28"/>
        </w:rPr>
      </w:pPr>
    </w:p>
    <w:p w:rsidR="00BA7215" w:rsidRDefault="00BA7215" w:rsidP="00BA7215">
      <w:pPr>
        <w:widowControl/>
        <w:spacing w:line="360" w:lineRule="auto"/>
        <w:ind w:right="566" w:firstLine="3685"/>
        <w:jc w:val="left"/>
      </w:pPr>
      <w:r>
        <w:rPr>
          <w:rFonts w:ascii="宋体" w:eastAsia="宋体" w:hAnsi="宋体" w:cs="宋体" w:hint="eastAsia"/>
          <w:b/>
          <w:bCs/>
          <w:color w:val="545454"/>
          <w:kern w:val="0"/>
          <w:sz w:val="28"/>
          <w:szCs w:val="28"/>
        </w:rPr>
        <w:t>                                         承诺人签名：</w:t>
      </w:r>
    </w:p>
    <w:p w:rsidR="00BA7215" w:rsidRDefault="00BA7215" w:rsidP="00BA7215">
      <w:pPr>
        <w:widowControl/>
        <w:spacing w:line="360" w:lineRule="auto"/>
        <w:ind w:right="566"/>
        <w:jc w:val="left"/>
      </w:pPr>
      <w:r>
        <w:rPr>
          <w:rFonts w:ascii="宋体" w:eastAsia="宋体" w:hAnsi="宋体" w:cs="宋体" w:hint="eastAsia"/>
          <w:b/>
          <w:bCs/>
          <w:color w:val="545454"/>
          <w:kern w:val="0"/>
          <w:sz w:val="28"/>
          <w:szCs w:val="28"/>
        </w:rPr>
        <w:t>                  年  月  日</w:t>
      </w:r>
    </w:p>
    <w:p w:rsidR="00BA7215" w:rsidRDefault="00BA7215" w:rsidP="00BA7215"/>
    <w:p w:rsidR="00BA7215" w:rsidRPr="00BA7215" w:rsidRDefault="00BA7215" w:rsidP="00C259FD">
      <w:pPr>
        <w:spacing w:line="590" w:lineRule="exact"/>
        <w:rPr>
          <w:rFonts w:ascii="仿宋_GB2312" w:eastAsia="仿宋_GB2312" w:hAnsi="仿宋"/>
          <w:color w:val="000000"/>
          <w:sz w:val="28"/>
          <w:szCs w:val="28"/>
        </w:rPr>
      </w:pPr>
    </w:p>
    <w:sectPr w:rsidR="00BA7215" w:rsidRPr="00BA7215" w:rsidSect="0079118F">
      <w:pgSz w:w="11906" w:h="16838"/>
      <w:pgMar w:top="851" w:right="1800" w:bottom="993"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2A3" w:rsidRDefault="002D22A3" w:rsidP="002E1304">
      <w:r>
        <w:separator/>
      </w:r>
    </w:p>
  </w:endnote>
  <w:endnote w:type="continuationSeparator" w:id="0">
    <w:p w:rsidR="002D22A3" w:rsidRDefault="002D22A3" w:rsidP="002E1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粗宋简体">
    <w:altName w:val="Arial Unicode MS"/>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汉仪中等线简">
    <w:altName w:val="宋体"/>
    <w:charset w:val="86"/>
    <w:family w:val="modern"/>
    <w:pitch w:val="default"/>
    <w:sig w:usb0="00000000" w:usb1="00000000" w:usb2="00000012" w:usb3="00000000" w:csb0="00040000"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w:altName w:val="Arial Unicode MS"/>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2A3" w:rsidRDefault="002D22A3" w:rsidP="002E1304">
      <w:r>
        <w:separator/>
      </w:r>
    </w:p>
  </w:footnote>
  <w:footnote w:type="continuationSeparator" w:id="0">
    <w:p w:rsidR="002D22A3" w:rsidRDefault="002D22A3" w:rsidP="002E13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13B44"/>
    <w:multiLevelType w:val="hybridMultilevel"/>
    <w:tmpl w:val="ABC430B2"/>
    <w:lvl w:ilvl="0" w:tplc="12BAAD90">
      <w:start w:val="1"/>
      <w:numFmt w:val="bullet"/>
      <w:lvlText w:val=""/>
      <w:lvlJc w:val="left"/>
      <w:pPr>
        <w:ind w:left="1046" w:hanging="420"/>
      </w:pPr>
      <w:rPr>
        <w:rFonts w:ascii="Wingdings" w:hAnsi="Wingdings" w:hint="default"/>
      </w:rPr>
    </w:lvl>
    <w:lvl w:ilvl="1" w:tplc="04090003" w:tentative="1">
      <w:start w:val="1"/>
      <w:numFmt w:val="bullet"/>
      <w:lvlText w:val=""/>
      <w:lvlJc w:val="left"/>
      <w:pPr>
        <w:ind w:left="1466" w:hanging="420"/>
      </w:pPr>
      <w:rPr>
        <w:rFonts w:ascii="Wingdings" w:hAnsi="Wingdings" w:hint="default"/>
      </w:rPr>
    </w:lvl>
    <w:lvl w:ilvl="2" w:tplc="04090005" w:tentative="1">
      <w:start w:val="1"/>
      <w:numFmt w:val="bullet"/>
      <w:lvlText w:val=""/>
      <w:lvlJc w:val="left"/>
      <w:pPr>
        <w:ind w:left="1886" w:hanging="420"/>
      </w:pPr>
      <w:rPr>
        <w:rFonts w:ascii="Wingdings" w:hAnsi="Wingdings" w:hint="default"/>
      </w:rPr>
    </w:lvl>
    <w:lvl w:ilvl="3" w:tplc="04090001" w:tentative="1">
      <w:start w:val="1"/>
      <w:numFmt w:val="bullet"/>
      <w:lvlText w:val=""/>
      <w:lvlJc w:val="left"/>
      <w:pPr>
        <w:ind w:left="2306" w:hanging="420"/>
      </w:pPr>
      <w:rPr>
        <w:rFonts w:ascii="Wingdings" w:hAnsi="Wingdings" w:hint="default"/>
      </w:rPr>
    </w:lvl>
    <w:lvl w:ilvl="4" w:tplc="04090003" w:tentative="1">
      <w:start w:val="1"/>
      <w:numFmt w:val="bullet"/>
      <w:lvlText w:val=""/>
      <w:lvlJc w:val="left"/>
      <w:pPr>
        <w:ind w:left="2726" w:hanging="420"/>
      </w:pPr>
      <w:rPr>
        <w:rFonts w:ascii="Wingdings" w:hAnsi="Wingdings" w:hint="default"/>
      </w:rPr>
    </w:lvl>
    <w:lvl w:ilvl="5" w:tplc="04090005" w:tentative="1">
      <w:start w:val="1"/>
      <w:numFmt w:val="bullet"/>
      <w:lvlText w:val=""/>
      <w:lvlJc w:val="left"/>
      <w:pPr>
        <w:ind w:left="3146" w:hanging="420"/>
      </w:pPr>
      <w:rPr>
        <w:rFonts w:ascii="Wingdings" w:hAnsi="Wingdings" w:hint="default"/>
      </w:rPr>
    </w:lvl>
    <w:lvl w:ilvl="6" w:tplc="04090001" w:tentative="1">
      <w:start w:val="1"/>
      <w:numFmt w:val="bullet"/>
      <w:lvlText w:val=""/>
      <w:lvlJc w:val="left"/>
      <w:pPr>
        <w:ind w:left="3566" w:hanging="420"/>
      </w:pPr>
      <w:rPr>
        <w:rFonts w:ascii="Wingdings" w:hAnsi="Wingdings" w:hint="default"/>
      </w:rPr>
    </w:lvl>
    <w:lvl w:ilvl="7" w:tplc="04090003" w:tentative="1">
      <w:start w:val="1"/>
      <w:numFmt w:val="bullet"/>
      <w:lvlText w:val=""/>
      <w:lvlJc w:val="left"/>
      <w:pPr>
        <w:ind w:left="3986" w:hanging="420"/>
      </w:pPr>
      <w:rPr>
        <w:rFonts w:ascii="Wingdings" w:hAnsi="Wingdings" w:hint="default"/>
      </w:rPr>
    </w:lvl>
    <w:lvl w:ilvl="8" w:tplc="04090005" w:tentative="1">
      <w:start w:val="1"/>
      <w:numFmt w:val="bullet"/>
      <w:lvlText w:val=""/>
      <w:lvlJc w:val="left"/>
      <w:pPr>
        <w:ind w:left="4406" w:hanging="420"/>
      </w:pPr>
      <w:rPr>
        <w:rFonts w:ascii="Wingdings" w:hAnsi="Wingdings" w:hint="default"/>
      </w:rPr>
    </w:lvl>
  </w:abstractNum>
  <w:abstractNum w:abstractNumId="1" w15:restartNumberingAfterBreak="0">
    <w:nsid w:val="26D56C80"/>
    <w:multiLevelType w:val="hybridMultilevel"/>
    <w:tmpl w:val="7B749420"/>
    <w:lvl w:ilvl="0" w:tplc="12BAAD90">
      <w:start w:val="1"/>
      <w:numFmt w:val="bullet"/>
      <w:lvlText w:val=""/>
      <w:lvlJc w:val="left"/>
      <w:pPr>
        <w:ind w:left="1046" w:hanging="420"/>
      </w:pPr>
      <w:rPr>
        <w:rFonts w:ascii="Wingdings" w:hAnsi="Wingdings" w:hint="default"/>
      </w:rPr>
    </w:lvl>
    <w:lvl w:ilvl="1" w:tplc="04090003" w:tentative="1">
      <w:start w:val="1"/>
      <w:numFmt w:val="bullet"/>
      <w:lvlText w:val=""/>
      <w:lvlJc w:val="left"/>
      <w:pPr>
        <w:ind w:left="1466" w:hanging="420"/>
      </w:pPr>
      <w:rPr>
        <w:rFonts w:ascii="Wingdings" w:hAnsi="Wingdings" w:hint="default"/>
      </w:rPr>
    </w:lvl>
    <w:lvl w:ilvl="2" w:tplc="04090005" w:tentative="1">
      <w:start w:val="1"/>
      <w:numFmt w:val="bullet"/>
      <w:lvlText w:val=""/>
      <w:lvlJc w:val="left"/>
      <w:pPr>
        <w:ind w:left="1886" w:hanging="420"/>
      </w:pPr>
      <w:rPr>
        <w:rFonts w:ascii="Wingdings" w:hAnsi="Wingdings" w:hint="default"/>
      </w:rPr>
    </w:lvl>
    <w:lvl w:ilvl="3" w:tplc="04090001" w:tentative="1">
      <w:start w:val="1"/>
      <w:numFmt w:val="bullet"/>
      <w:lvlText w:val=""/>
      <w:lvlJc w:val="left"/>
      <w:pPr>
        <w:ind w:left="2306" w:hanging="420"/>
      </w:pPr>
      <w:rPr>
        <w:rFonts w:ascii="Wingdings" w:hAnsi="Wingdings" w:hint="default"/>
      </w:rPr>
    </w:lvl>
    <w:lvl w:ilvl="4" w:tplc="04090003" w:tentative="1">
      <w:start w:val="1"/>
      <w:numFmt w:val="bullet"/>
      <w:lvlText w:val=""/>
      <w:lvlJc w:val="left"/>
      <w:pPr>
        <w:ind w:left="2726" w:hanging="420"/>
      </w:pPr>
      <w:rPr>
        <w:rFonts w:ascii="Wingdings" w:hAnsi="Wingdings" w:hint="default"/>
      </w:rPr>
    </w:lvl>
    <w:lvl w:ilvl="5" w:tplc="04090005" w:tentative="1">
      <w:start w:val="1"/>
      <w:numFmt w:val="bullet"/>
      <w:lvlText w:val=""/>
      <w:lvlJc w:val="left"/>
      <w:pPr>
        <w:ind w:left="3146" w:hanging="420"/>
      </w:pPr>
      <w:rPr>
        <w:rFonts w:ascii="Wingdings" w:hAnsi="Wingdings" w:hint="default"/>
      </w:rPr>
    </w:lvl>
    <w:lvl w:ilvl="6" w:tplc="04090001" w:tentative="1">
      <w:start w:val="1"/>
      <w:numFmt w:val="bullet"/>
      <w:lvlText w:val=""/>
      <w:lvlJc w:val="left"/>
      <w:pPr>
        <w:ind w:left="3566" w:hanging="420"/>
      </w:pPr>
      <w:rPr>
        <w:rFonts w:ascii="Wingdings" w:hAnsi="Wingdings" w:hint="default"/>
      </w:rPr>
    </w:lvl>
    <w:lvl w:ilvl="7" w:tplc="04090003" w:tentative="1">
      <w:start w:val="1"/>
      <w:numFmt w:val="bullet"/>
      <w:lvlText w:val=""/>
      <w:lvlJc w:val="left"/>
      <w:pPr>
        <w:ind w:left="3986" w:hanging="420"/>
      </w:pPr>
      <w:rPr>
        <w:rFonts w:ascii="Wingdings" w:hAnsi="Wingdings" w:hint="default"/>
      </w:rPr>
    </w:lvl>
    <w:lvl w:ilvl="8" w:tplc="04090005" w:tentative="1">
      <w:start w:val="1"/>
      <w:numFmt w:val="bullet"/>
      <w:lvlText w:val=""/>
      <w:lvlJc w:val="left"/>
      <w:pPr>
        <w:ind w:left="4406" w:hanging="420"/>
      </w:pPr>
      <w:rPr>
        <w:rFonts w:ascii="Wingdings" w:hAnsi="Wingdings" w:hint="default"/>
      </w:rPr>
    </w:lvl>
  </w:abstractNum>
  <w:abstractNum w:abstractNumId="2" w15:restartNumberingAfterBreak="0">
    <w:nsid w:val="61437FF1"/>
    <w:multiLevelType w:val="hybridMultilevel"/>
    <w:tmpl w:val="6B5ABAE6"/>
    <w:lvl w:ilvl="0" w:tplc="78468D34">
      <w:start w:val="7"/>
      <w:numFmt w:val="bullet"/>
      <w:lvlText w:val="※"/>
      <w:lvlJc w:val="left"/>
      <w:pPr>
        <w:ind w:left="915" w:hanging="360"/>
      </w:pPr>
      <w:rPr>
        <w:rFonts w:ascii="仿宋_GB2312" w:eastAsia="仿宋_GB2312" w:hAnsi="仿宋" w:cs="宋体" w:hint="eastAsia"/>
      </w:rPr>
    </w:lvl>
    <w:lvl w:ilvl="1" w:tplc="04090003" w:tentative="1">
      <w:start w:val="1"/>
      <w:numFmt w:val="bullet"/>
      <w:lvlText w:val=""/>
      <w:lvlJc w:val="left"/>
      <w:pPr>
        <w:ind w:left="1395" w:hanging="420"/>
      </w:pPr>
      <w:rPr>
        <w:rFonts w:ascii="Wingdings" w:hAnsi="Wingdings" w:hint="default"/>
      </w:rPr>
    </w:lvl>
    <w:lvl w:ilvl="2" w:tplc="04090005" w:tentative="1">
      <w:start w:val="1"/>
      <w:numFmt w:val="bullet"/>
      <w:lvlText w:val=""/>
      <w:lvlJc w:val="left"/>
      <w:pPr>
        <w:ind w:left="1815" w:hanging="420"/>
      </w:pPr>
      <w:rPr>
        <w:rFonts w:ascii="Wingdings" w:hAnsi="Wingdings" w:hint="default"/>
      </w:rPr>
    </w:lvl>
    <w:lvl w:ilvl="3" w:tplc="04090001" w:tentative="1">
      <w:start w:val="1"/>
      <w:numFmt w:val="bullet"/>
      <w:lvlText w:val=""/>
      <w:lvlJc w:val="left"/>
      <w:pPr>
        <w:ind w:left="2235" w:hanging="420"/>
      </w:pPr>
      <w:rPr>
        <w:rFonts w:ascii="Wingdings" w:hAnsi="Wingdings" w:hint="default"/>
      </w:rPr>
    </w:lvl>
    <w:lvl w:ilvl="4" w:tplc="04090003" w:tentative="1">
      <w:start w:val="1"/>
      <w:numFmt w:val="bullet"/>
      <w:lvlText w:val=""/>
      <w:lvlJc w:val="left"/>
      <w:pPr>
        <w:ind w:left="2655" w:hanging="420"/>
      </w:pPr>
      <w:rPr>
        <w:rFonts w:ascii="Wingdings" w:hAnsi="Wingdings" w:hint="default"/>
      </w:rPr>
    </w:lvl>
    <w:lvl w:ilvl="5" w:tplc="04090005" w:tentative="1">
      <w:start w:val="1"/>
      <w:numFmt w:val="bullet"/>
      <w:lvlText w:val=""/>
      <w:lvlJc w:val="left"/>
      <w:pPr>
        <w:ind w:left="3075" w:hanging="420"/>
      </w:pPr>
      <w:rPr>
        <w:rFonts w:ascii="Wingdings" w:hAnsi="Wingdings" w:hint="default"/>
      </w:rPr>
    </w:lvl>
    <w:lvl w:ilvl="6" w:tplc="04090001" w:tentative="1">
      <w:start w:val="1"/>
      <w:numFmt w:val="bullet"/>
      <w:lvlText w:val=""/>
      <w:lvlJc w:val="left"/>
      <w:pPr>
        <w:ind w:left="3495" w:hanging="420"/>
      </w:pPr>
      <w:rPr>
        <w:rFonts w:ascii="Wingdings" w:hAnsi="Wingdings" w:hint="default"/>
      </w:rPr>
    </w:lvl>
    <w:lvl w:ilvl="7" w:tplc="04090003" w:tentative="1">
      <w:start w:val="1"/>
      <w:numFmt w:val="bullet"/>
      <w:lvlText w:val=""/>
      <w:lvlJc w:val="left"/>
      <w:pPr>
        <w:ind w:left="3915" w:hanging="420"/>
      </w:pPr>
      <w:rPr>
        <w:rFonts w:ascii="Wingdings" w:hAnsi="Wingdings" w:hint="default"/>
      </w:rPr>
    </w:lvl>
    <w:lvl w:ilvl="8" w:tplc="04090005" w:tentative="1">
      <w:start w:val="1"/>
      <w:numFmt w:val="bullet"/>
      <w:lvlText w:val=""/>
      <w:lvlJc w:val="left"/>
      <w:pPr>
        <w:ind w:left="4335"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07732"/>
    <w:rsid w:val="00007732"/>
    <w:rsid w:val="00007AD5"/>
    <w:rsid w:val="000130D8"/>
    <w:rsid w:val="000211A4"/>
    <w:rsid w:val="000324FF"/>
    <w:rsid w:val="000551B4"/>
    <w:rsid w:val="00066264"/>
    <w:rsid w:val="0007656C"/>
    <w:rsid w:val="00087911"/>
    <w:rsid w:val="000A13F3"/>
    <w:rsid w:val="000E65EE"/>
    <w:rsid w:val="000E67E2"/>
    <w:rsid w:val="001013D7"/>
    <w:rsid w:val="00115DC5"/>
    <w:rsid w:val="001502FE"/>
    <w:rsid w:val="00156640"/>
    <w:rsid w:val="00170AD9"/>
    <w:rsid w:val="001C72D9"/>
    <w:rsid w:val="001F3415"/>
    <w:rsid w:val="0020012A"/>
    <w:rsid w:val="0020777E"/>
    <w:rsid w:val="00215B00"/>
    <w:rsid w:val="00233895"/>
    <w:rsid w:val="00256A63"/>
    <w:rsid w:val="002D22A3"/>
    <w:rsid w:val="002E1304"/>
    <w:rsid w:val="002F5030"/>
    <w:rsid w:val="003009FE"/>
    <w:rsid w:val="00302DDD"/>
    <w:rsid w:val="00302E49"/>
    <w:rsid w:val="0035100A"/>
    <w:rsid w:val="003804A5"/>
    <w:rsid w:val="00406B84"/>
    <w:rsid w:val="00426357"/>
    <w:rsid w:val="00450136"/>
    <w:rsid w:val="0046407C"/>
    <w:rsid w:val="00477221"/>
    <w:rsid w:val="00487AC1"/>
    <w:rsid w:val="004B168A"/>
    <w:rsid w:val="004D30DC"/>
    <w:rsid w:val="00503957"/>
    <w:rsid w:val="00557B95"/>
    <w:rsid w:val="00572861"/>
    <w:rsid w:val="005A020C"/>
    <w:rsid w:val="005D1F1E"/>
    <w:rsid w:val="005D773A"/>
    <w:rsid w:val="005E6443"/>
    <w:rsid w:val="006135D3"/>
    <w:rsid w:val="00632570"/>
    <w:rsid w:val="00632AE3"/>
    <w:rsid w:val="00682A8B"/>
    <w:rsid w:val="006C2463"/>
    <w:rsid w:val="006E3654"/>
    <w:rsid w:val="006E4BF0"/>
    <w:rsid w:val="006F46D4"/>
    <w:rsid w:val="00704BAD"/>
    <w:rsid w:val="007207D0"/>
    <w:rsid w:val="00726DB7"/>
    <w:rsid w:val="0076488F"/>
    <w:rsid w:val="00767F9B"/>
    <w:rsid w:val="00775A07"/>
    <w:rsid w:val="0079118F"/>
    <w:rsid w:val="007A19E3"/>
    <w:rsid w:val="007B60A9"/>
    <w:rsid w:val="007C5EB6"/>
    <w:rsid w:val="008030F4"/>
    <w:rsid w:val="00873A16"/>
    <w:rsid w:val="008C74C3"/>
    <w:rsid w:val="008D6128"/>
    <w:rsid w:val="008D6164"/>
    <w:rsid w:val="008F5F7E"/>
    <w:rsid w:val="00921367"/>
    <w:rsid w:val="0096371A"/>
    <w:rsid w:val="009A6EFE"/>
    <w:rsid w:val="00A16D5A"/>
    <w:rsid w:val="00A24857"/>
    <w:rsid w:val="00A907AD"/>
    <w:rsid w:val="00A934C8"/>
    <w:rsid w:val="00A94AA7"/>
    <w:rsid w:val="00AD282C"/>
    <w:rsid w:val="00AE483E"/>
    <w:rsid w:val="00AF559F"/>
    <w:rsid w:val="00B57830"/>
    <w:rsid w:val="00B95501"/>
    <w:rsid w:val="00BA2FE0"/>
    <w:rsid w:val="00BA7215"/>
    <w:rsid w:val="00BB4F08"/>
    <w:rsid w:val="00C05099"/>
    <w:rsid w:val="00C17051"/>
    <w:rsid w:val="00C259FD"/>
    <w:rsid w:val="00C55856"/>
    <w:rsid w:val="00C66A27"/>
    <w:rsid w:val="00C67F75"/>
    <w:rsid w:val="00CA789E"/>
    <w:rsid w:val="00CC3FB3"/>
    <w:rsid w:val="00CD1B5D"/>
    <w:rsid w:val="00CD46CB"/>
    <w:rsid w:val="00CE18DA"/>
    <w:rsid w:val="00D038C0"/>
    <w:rsid w:val="00D85DB3"/>
    <w:rsid w:val="00D877E7"/>
    <w:rsid w:val="00DA04D3"/>
    <w:rsid w:val="00DA44C6"/>
    <w:rsid w:val="00DA7051"/>
    <w:rsid w:val="00DA741A"/>
    <w:rsid w:val="00DA760E"/>
    <w:rsid w:val="00DA7D8A"/>
    <w:rsid w:val="00DF6930"/>
    <w:rsid w:val="00E01E1E"/>
    <w:rsid w:val="00E06352"/>
    <w:rsid w:val="00E2152B"/>
    <w:rsid w:val="00E252C6"/>
    <w:rsid w:val="00E40BE0"/>
    <w:rsid w:val="00E42099"/>
    <w:rsid w:val="00E44420"/>
    <w:rsid w:val="00E54E3D"/>
    <w:rsid w:val="00E670E9"/>
    <w:rsid w:val="00E67953"/>
    <w:rsid w:val="00E90A1C"/>
    <w:rsid w:val="00F011A8"/>
    <w:rsid w:val="00F16AD6"/>
    <w:rsid w:val="00F4264E"/>
    <w:rsid w:val="00F54C19"/>
    <w:rsid w:val="00FD7C8B"/>
    <w:rsid w:val="00FE5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02984F-DEEE-4641-9B72-EB30EE68E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67E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semiHidden/>
    <w:rsid w:val="00007732"/>
    <w:pPr>
      <w:widowControl/>
      <w:ind w:firstLineChars="200" w:firstLine="420"/>
      <w:jc w:val="left"/>
    </w:pPr>
    <w:rPr>
      <w:rFonts w:ascii="Times New Roman" w:eastAsia="宋体" w:hAnsi="宋体" w:cs="Times New Roman"/>
      <w:color w:val="000000"/>
      <w:szCs w:val="24"/>
      <w:lang w:bidi="he-IL"/>
    </w:rPr>
  </w:style>
  <w:style w:type="paragraph" w:styleId="a3">
    <w:name w:val="Normal (Web)"/>
    <w:basedOn w:val="a"/>
    <w:uiPriority w:val="99"/>
    <w:unhideWhenUsed/>
    <w:rsid w:val="0000773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07732"/>
    <w:rPr>
      <w:b/>
      <w:bCs/>
    </w:rPr>
  </w:style>
  <w:style w:type="paragraph" w:styleId="a5">
    <w:name w:val="List Paragraph"/>
    <w:basedOn w:val="a"/>
    <w:uiPriority w:val="34"/>
    <w:qFormat/>
    <w:rsid w:val="00FE5CBD"/>
    <w:pPr>
      <w:widowControl/>
      <w:spacing w:before="100" w:beforeAutospacing="1" w:after="100" w:afterAutospacing="1"/>
      <w:jc w:val="left"/>
    </w:pPr>
    <w:rPr>
      <w:rFonts w:ascii="宋体" w:eastAsia="宋体" w:hAnsi="宋体" w:cs="宋体"/>
      <w:kern w:val="0"/>
      <w:sz w:val="24"/>
      <w:szCs w:val="24"/>
    </w:rPr>
  </w:style>
  <w:style w:type="table" w:styleId="a6">
    <w:name w:val="Table Grid"/>
    <w:basedOn w:val="a1"/>
    <w:uiPriority w:val="39"/>
    <w:rsid w:val="00873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Char0"/>
    <w:unhideWhenUsed/>
    <w:rsid w:val="0079118F"/>
    <w:pPr>
      <w:tabs>
        <w:tab w:val="center" w:pos="4153"/>
        <w:tab w:val="right" w:pos="8306"/>
      </w:tabs>
      <w:snapToGrid w:val="0"/>
      <w:jc w:val="left"/>
    </w:pPr>
    <w:rPr>
      <w:rFonts w:ascii="Times New Roman" w:hAnsi="Times New Roman"/>
      <w:sz w:val="18"/>
      <w:szCs w:val="18"/>
    </w:rPr>
  </w:style>
  <w:style w:type="character" w:customStyle="1" w:styleId="Char0">
    <w:name w:val="页脚 Char"/>
    <w:basedOn w:val="a0"/>
    <w:link w:val="a7"/>
    <w:rsid w:val="0079118F"/>
    <w:rPr>
      <w:rFonts w:ascii="Times New Roman" w:hAnsi="Times New Roman"/>
      <w:sz w:val="18"/>
      <w:szCs w:val="18"/>
    </w:rPr>
  </w:style>
  <w:style w:type="paragraph" w:styleId="a8">
    <w:name w:val="header"/>
    <w:basedOn w:val="a"/>
    <w:link w:val="Char1"/>
    <w:uiPriority w:val="99"/>
    <w:unhideWhenUsed/>
    <w:rsid w:val="002E130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8"/>
    <w:uiPriority w:val="99"/>
    <w:rsid w:val="002E1304"/>
    <w:rPr>
      <w:sz w:val="18"/>
      <w:szCs w:val="18"/>
    </w:rPr>
  </w:style>
  <w:style w:type="paragraph" w:styleId="a9">
    <w:name w:val="Plain Text"/>
    <w:basedOn w:val="a"/>
    <w:link w:val="Char2"/>
    <w:uiPriority w:val="99"/>
    <w:rsid w:val="002E1304"/>
    <w:rPr>
      <w:rFonts w:ascii="宋体" w:eastAsia="宋体" w:hAnsi="Courier New" w:cs="宋体"/>
      <w:szCs w:val="21"/>
    </w:rPr>
  </w:style>
  <w:style w:type="character" w:customStyle="1" w:styleId="Char2">
    <w:name w:val="纯文本 Char"/>
    <w:basedOn w:val="a0"/>
    <w:link w:val="a9"/>
    <w:uiPriority w:val="99"/>
    <w:rsid w:val="002E1304"/>
    <w:rPr>
      <w:rFonts w:ascii="宋体" w:eastAsia="宋体" w:hAnsi="Courier New" w:cs="宋体"/>
      <w:szCs w:val="21"/>
    </w:rPr>
  </w:style>
  <w:style w:type="paragraph" w:customStyle="1" w:styleId="Char3">
    <w:name w:val="Char"/>
    <w:basedOn w:val="a"/>
    <w:semiHidden/>
    <w:rsid w:val="00CA789E"/>
    <w:pPr>
      <w:widowControl/>
      <w:ind w:firstLineChars="200" w:firstLine="420"/>
      <w:jc w:val="left"/>
    </w:pPr>
    <w:rPr>
      <w:rFonts w:ascii="Times New Roman" w:eastAsia="宋体" w:hAnsi="宋体" w:cs="Times New Roman"/>
      <w:color w:val="000000"/>
      <w:szCs w:val="24"/>
      <w:lang w:bidi="he-IL"/>
    </w:rPr>
  </w:style>
  <w:style w:type="character" w:styleId="aa">
    <w:name w:val="FollowedHyperlink"/>
    <w:basedOn w:val="a0"/>
    <w:rsid w:val="00BA7215"/>
    <w:rPr>
      <w:color w:val="800080"/>
      <w:u w:val="single"/>
    </w:rPr>
  </w:style>
  <w:style w:type="paragraph" w:customStyle="1" w:styleId="Char4">
    <w:name w:val="Char"/>
    <w:basedOn w:val="a"/>
    <w:semiHidden/>
    <w:rsid w:val="00A24857"/>
    <w:pPr>
      <w:widowControl/>
      <w:ind w:firstLineChars="200" w:firstLine="420"/>
      <w:jc w:val="left"/>
    </w:pPr>
    <w:rPr>
      <w:rFonts w:ascii="Times New Roman" w:eastAsia="宋体" w:hAnsi="宋体" w:cs="Times New Roman"/>
      <w:color w:val="000000"/>
      <w:szCs w:val="24"/>
      <w:lang w:bidi="he-IL"/>
    </w:rPr>
  </w:style>
  <w:style w:type="character" w:styleId="ab">
    <w:name w:val="Hyperlink"/>
    <w:unhideWhenUsed/>
    <w:qFormat/>
    <w:rsid w:val="00DF6930"/>
    <w:rPr>
      <w:color w:val="0563C1"/>
      <w:u w:val="single"/>
    </w:rPr>
  </w:style>
  <w:style w:type="character" w:customStyle="1" w:styleId="ac">
    <w:name w:val="纯文本 字符"/>
    <w:uiPriority w:val="99"/>
    <w:rsid w:val="00DF6930"/>
    <w:rPr>
      <w:rFonts w:ascii="宋体" w:hAnsi="Courier New" w:cs="宋体"/>
      <w:kern w:val="2"/>
      <w:sz w:val="21"/>
      <w:szCs w:val="21"/>
    </w:rPr>
  </w:style>
  <w:style w:type="paragraph" w:customStyle="1" w:styleId="Char5">
    <w:name w:val="Char"/>
    <w:basedOn w:val="a"/>
    <w:semiHidden/>
    <w:rsid w:val="001502FE"/>
    <w:pPr>
      <w:widowControl/>
      <w:ind w:firstLineChars="200" w:firstLine="420"/>
      <w:jc w:val="left"/>
    </w:pPr>
    <w:rPr>
      <w:rFonts w:ascii="Times New Roman" w:eastAsia="宋体" w:hAnsi="宋体" w:cs="Times New Roman"/>
      <w:color w:val="000000"/>
      <w:szCs w:val="24"/>
      <w:lang w:bidi="he-IL"/>
    </w:rPr>
  </w:style>
  <w:style w:type="character" w:customStyle="1" w:styleId="ql-font-songti">
    <w:name w:val="ql-font-songti"/>
    <w:basedOn w:val="a0"/>
    <w:rsid w:val="00207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97703">
      <w:bodyDiv w:val="1"/>
      <w:marLeft w:val="0"/>
      <w:marRight w:val="0"/>
      <w:marTop w:val="0"/>
      <w:marBottom w:val="0"/>
      <w:divBdr>
        <w:top w:val="none" w:sz="0" w:space="0" w:color="auto"/>
        <w:left w:val="none" w:sz="0" w:space="0" w:color="auto"/>
        <w:bottom w:val="none" w:sz="0" w:space="0" w:color="auto"/>
        <w:right w:val="none" w:sz="0" w:space="0" w:color="auto"/>
      </w:divBdr>
    </w:div>
    <w:div w:id="211044705">
      <w:bodyDiv w:val="1"/>
      <w:marLeft w:val="0"/>
      <w:marRight w:val="0"/>
      <w:marTop w:val="0"/>
      <w:marBottom w:val="0"/>
      <w:divBdr>
        <w:top w:val="none" w:sz="0" w:space="0" w:color="auto"/>
        <w:left w:val="none" w:sz="0" w:space="0" w:color="auto"/>
        <w:bottom w:val="none" w:sz="0" w:space="0" w:color="auto"/>
        <w:right w:val="none" w:sz="0" w:space="0" w:color="auto"/>
      </w:divBdr>
    </w:div>
    <w:div w:id="277227572">
      <w:bodyDiv w:val="1"/>
      <w:marLeft w:val="0"/>
      <w:marRight w:val="0"/>
      <w:marTop w:val="0"/>
      <w:marBottom w:val="0"/>
      <w:divBdr>
        <w:top w:val="none" w:sz="0" w:space="0" w:color="auto"/>
        <w:left w:val="none" w:sz="0" w:space="0" w:color="auto"/>
        <w:bottom w:val="none" w:sz="0" w:space="0" w:color="auto"/>
        <w:right w:val="none" w:sz="0" w:space="0" w:color="auto"/>
      </w:divBdr>
    </w:div>
    <w:div w:id="654068421">
      <w:bodyDiv w:val="1"/>
      <w:marLeft w:val="0"/>
      <w:marRight w:val="0"/>
      <w:marTop w:val="0"/>
      <w:marBottom w:val="0"/>
      <w:divBdr>
        <w:top w:val="none" w:sz="0" w:space="0" w:color="auto"/>
        <w:left w:val="none" w:sz="0" w:space="0" w:color="auto"/>
        <w:bottom w:val="none" w:sz="0" w:space="0" w:color="auto"/>
        <w:right w:val="none" w:sz="0" w:space="0" w:color="auto"/>
      </w:divBdr>
    </w:div>
    <w:div w:id="731780108">
      <w:bodyDiv w:val="1"/>
      <w:marLeft w:val="0"/>
      <w:marRight w:val="0"/>
      <w:marTop w:val="0"/>
      <w:marBottom w:val="0"/>
      <w:divBdr>
        <w:top w:val="none" w:sz="0" w:space="0" w:color="auto"/>
        <w:left w:val="none" w:sz="0" w:space="0" w:color="auto"/>
        <w:bottom w:val="none" w:sz="0" w:space="0" w:color="auto"/>
        <w:right w:val="none" w:sz="0" w:space="0" w:color="auto"/>
      </w:divBdr>
    </w:div>
    <w:div w:id="1016231382">
      <w:bodyDiv w:val="1"/>
      <w:marLeft w:val="0"/>
      <w:marRight w:val="0"/>
      <w:marTop w:val="0"/>
      <w:marBottom w:val="0"/>
      <w:divBdr>
        <w:top w:val="none" w:sz="0" w:space="0" w:color="auto"/>
        <w:left w:val="none" w:sz="0" w:space="0" w:color="auto"/>
        <w:bottom w:val="none" w:sz="0" w:space="0" w:color="auto"/>
        <w:right w:val="none" w:sz="0" w:space="0" w:color="auto"/>
      </w:divBdr>
    </w:div>
    <w:div w:id="1194534647">
      <w:bodyDiv w:val="1"/>
      <w:marLeft w:val="0"/>
      <w:marRight w:val="0"/>
      <w:marTop w:val="0"/>
      <w:marBottom w:val="0"/>
      <w:divBdr>
        <w:top w:val="none" w:sz="0" w:space="0" w:color="auto"/>
        <w:left w:val="none" w:sz="0" w:space="0" w:color="auto"/>
        <w:bottom w:val="none" w:sz="0" w:space="0" w:color="auto"/>
        <w:right w:val="none" w:sz="0" w:space="0" w:color="auto"/>
      </w:divBdr>
    </w:div>
    <w:div w:id="1210531446">
      <w:bodyDiv w:val="1"/>
      <w:marLeft w:val="0"/>
      <w:marRight w:val="0"/>
      <w:marTop w:val="0"/>
      <w:marBottom w:val="0"/>
      <w:divBdr>
        <w:top w:val="none" w:sz="0" w:space="0" w:color="auto"/>
        <w:left w:val="none" w:sz="0" w:space="0" w:color="auto"/>
        <w:bottom w:val="none" w:sz="0" w:space="0" w:color="auto"/>
        <w:right w:val="none" w:sz="0" w:space="0" w:color="auto"/>
      </w:divBdr>
    </w:div>
    <w:div w:id="190803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m.cugb.edu.cn/yjsyzs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594</Words>
  <Characters>3387</Characters>
  <Application>Microsoft Office Word</Application>
  <DocSecurity>0</DocSecurity>
  <Lines>28</Lines>
  <Paragraphs>7</Paragraphs>
  <ScaleCrop>false</ScaleCrop>
  <Company>Microsoft</Company>
  <LinksUpToDate>false</LinksUpToDate>
  <CharactersWithSpaces>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3</cp:revision>
  <dcterms:created xsi:type="dcterms:W3CDTF">2024-03-22T09:38:00Z</dcterms:created>
  <dcterms:modified xsi:type="dcterms:W3CDTF">2024-03-22T10:14:00Z</dcterms:modified>
</cp:coreProperties>
</file>