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6F0320" w14:textId="77777777" w:rsidR="003774AD" w:rsidRDefault="003774AD" w:rsidP="003774AD">
      <w:pPr>
        <w:spacing w:line="500" w:lineRule="exact"/>
        <w:jc w:val="center"/>
        <w:rPr>
          <w:rFonts w:ascii="方正小标宋简体" w:eastAsia="方正小标宋简体"/>
          <w:bCs/>
          <w:sz w:val="36"/>
          <w:szCs w:val="36"/>
        </w:rPr>
      </w:pPr>
      <w:r>
        <w:rPr>
          <w:rFonts w:ascii="方正小标宋简体" w:eastAsia="方正小标宋简体" w:hint="eastAsia"/>
          <w:bCs/>
          <w:sz w:val="36"/>
          <w:szCs w:val="36"/>
        </w:rPr>
        <w:t>中国地质大学（北京）</w:t>
      </w:r>
    </w:p>
    <w:p w14:paraId="1BD7D0EC" w14:textId="77777777" w:rsidR="003774AD" w:rsidRDefault="003774AD" w:rsidP="003774AD">
      <w:pPr>
        <w:spacing w:line="500" w:lineRule="exact"/>
        <w:jc w:val="center"/>
        <w:rPr>
          <w:rFonts w:ascii="方正小标宋简体" w:eastAsia="方正小标宋简体"/>
          <w:bCs/>
          <w:sz w:val="36"/>
          <w:szCs w:val="36"/>
        </w:rPr>
      </w:pPr>
      <w:r>
        <w:rPr>
          <w:rFonts w:ascii="方正小标宋简体" w:eastAsia="方正小标宋简体" w:hint="eastAsia"/>
          <w:sz w:val="36"/>
          <w:szCs w:val="36"/>
        </w:rPr>
        <w:t>硕士研究生</w:t>
      </w:r>
      <w:r>
        <w:rPr>
          <w:rFonts w:ascii="方正小标宋简体" w:eastAsia="方正小标宋简体" w:hint="eastAsia"/>
          <w:bCs/>
          <w:sz w:val="36"/>
          <w:szCs w:val="36"/>
        </w:rPr>
        <w:t>思想政治情况表</w:t>
      </w:r>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1080"/>
        <w:gridCol w:w="921"/>
        <w:gridCol w:w="987"/>
        <w:gridCol w:w="1274"/>
        <w:gridCol w:w="1235"/>
        <w:gridCol w:w="1316"/>
        <w:gridCol w:w="1275"/>
      </w:tblGrid>
      <w:tr w:rsidR="003774AD" w14:paraId="033EC81B" w14:textId="77777777" w:rsidTr="007430C6">
        <w:trPr>
          <w:cantSplit/>
          <w:trHeight w:val="583"/>
        </w:trPr>
        <w:tc>
          <w:tcPr>
            <w:tcW w:w="1548" w:type="dxa"/>
            <w:vAlign w:val="center"/>
          </w:tcPr>
          <w:p w14:paraId="4176AF99" w14:textId="77777777" w:rsidR="003774AD" w:rsidRDefault="003774AD" w:rsidP="007430C6">
            <w:pPr>
              <w:spacing w:line="360" w:lineRule="auto"/>
              <w:jc w:val="center"/>
              <w:rPr>
                <w:rFonts w:ascii="仿宋_GB2312" w:eastAsia="仿宋_GB2312" w:hAnsi="宋体"/>
                <w:sz w:val="24"/>
              </w:rPr>
            </w:pPr>
            <w:r>
              <w:rPr>
                <w:rFonts w:ascii="仿宋_GB2312" w:eastAsia="仿宋_GB2312" w:hAnsi="宋体" w:hint="eastAsia"/>
                <w:sz w:val="24"/>
              </w:rPr>
              <w:t>姓名</w:t>
            </w:r>
          </w:p>
        </w:tc>
        <w:tc>
          <w:tcPr>
            <w:tcW w:w="1080" w:type="dxa"/>
            <w:vAlign w:val="center"/>
          </w:tcPr>
          <w:p w14:paraId="013B4D76" w14:textId="77777777" w:rsidR="003774AD" w:rsidRDefault="003774AD" w:rsidP="007430C6">
            <w:pPr>
              <w:spacing w:line="360" w:lineRule="auto"/>
              <w:jc w:val="center"/>
              <w:rPr>
                <w:rFonts w:ascii="仿宋_GB2312" w:eastAsia="仿宋_GB2312" w:hAnsi="宋体"/>
                <w:sz w:val="24"/>
              </w:rPr>
            </w:pPr>
          </w:p>
        </w:tc>
        <w:tc>
          <w:tcPr>
            <w:tcW w:w="921" w:type="dxa"/>
            <w:vAlign w:val="center"/>
          </w:tcPr>
          <w:p w14:paraId="5B176947" w14:textId="77777777" w:rsidR="003774AD" w:rsidRDefault="003774AD" w:rsidP="007430C6">
            <w:pPr>
              <w:spacing w:line="360" w:lineRule="auto"/>
              <w:jc w:val="center"/>
              <w:rPr>
                <w:rFonts w:ascii="仿宋_GB2312" w:eastAsia="仿宋_GB2312" w:hAnsi="宋体"/>
                <w:sz w:val="24"/>
              </w:rPr>
            </w:pPr>
            <w:r>
              <w:rPr>
                <w:rFonts w:ascii="仿宋_GB2312" w:eastAsia="仿宋_GB2312" w:hAnsi="宋体" w:hint="eastAsia"/>
                <w:sz w:val="24"/>
              </w:rPr>
              <w:t>性别</w:t>
            </w:r>
          </w:p>
        </w:tc>
        <w:tc>
          <w:tcPr>
            <w:tcW w:w="987" w:type="dxa"/>
            <w:vAlign w:val="center"/>
          </w:tcPr>
          <w:p w14:paraId="2C2EB897" w14:textId="77777777" w:rsidR="003774AD" w:rsidRDefault="003774AD" w:rsidP="007430C6">
            <w:pPr>
              <w:spacing w:line="360" w:lineRule="auto"/>
              <w:jc w:val="center"/>
              <w:rPr>
                <w:rFonts w:ascii="仿宋_GB2312" w:eastAsia="仿宋_GB2312" w:hAnsi="宋体"/>
                <w:sz w:val="24"/>
              </w:rPr>
            </w:pPr>
          </w:p>
        </w:tc>
        <w:tc>
          <w:tcPr>
            <w:tcW w:w="1274" w:type="dxa"/>
            <w:vAlign w:val="center"/>
          </w:tcPr>
          <w:p w14:paraId="176C3819" w14:textId="77777777" w:rsidR="003774AD" w:rsidRDefault="003774AD" w:rsidP="007430C6">
            <w:pPr>
              <w:spacing w:line="360" w:lineRule="auto"/>
              <w:jc w:val="center"/>
              <w:rPr>
                <w:rFonts w:ascii="仿宋_GB2312" w:eastAsia="仿宋_GB2312" w:hAnsi="宋体"/>
                <w:sz w:val="24"/>
              </w:rPr>
            </w:pPr>
            <w:r>
              <w:rPr>
                <w:rFonts w:ascii="仿宋_GB2312" w:eastAsia="仿宋_GB2312" w:hAnsi="宋体" w:hint="eastAsia"/>
                <w:sz w:val="24"/>
              </w:rPr>
              <w:t>出生年月</w:t>
            </w:r>
          </w:p>
        </w:tc>
        <w:tc>
          <w:tcPr>
            <w:tcW w:w="1235" w:type="dxa"/>
            <w:vAlign w:val="center"/>
          </w:tcPr>
          <w:p w14:paraId="2DB0D63F" w14:textId="77777777" w:rsidR="003774AD" w:rsidRDefault="003774AD" w:rsidP="007430C6">
            <w:pPr>
              <w:spacing w:line="360" w:lineRule="auto"/>
              <w:jc w:val="center"/>
              <w:rPr>
                <w:rFonts w:ascii="仿宋_GB2312" w:eastAsia="仿宋_GB2312" w:hAnsi="宋体"/>
                <w:sz w:val="24"/>
              </w:rPr>
            </w:pPr>
          </w:p>
        </w:tc>
        <w:tc>
          <w:tcPr>
            <w:tcW w:w="1316" w:type="dxa"/>
            <w:vAlign w:val="center"/>
          </w:tcPr>
          <w:p w14:paraId="74180D72" w14:textId="77777777" w:rsidR="003774AD" w:rsidRDefault="003774AD" w:rsidP="007430C6">
            <w:pPr>
              <w:spacing w:line="360" w:lineRule="auto"/>
              <w:jc w:val="center"/>
              <w:rPr>
                <w:rFonts w:ascii="仿宋_GB2312" w:eastAsia="仿宋_GB2312" w:hAnsi="宋体"/>
                <w:sz w:val="24"/>
              </w:rPr>
            </w:pPr>
            <w:r>
              <w:rPr>
                <w:rFonts w:ascii="仿宋_GB2312" w:eastAsia="仿宋_GB2312" w:hAnsi="宋体" w:hint="eastAsia"/>
                <w:sz w:val="24"/>
              </w:rPr>
              <w:t>政治面貌</w:t>
            </w:r>
          </w:p>
        </w:tc>
        <w:tc>
          <w:tcPr>
            <w:tcW w:w="1275" w:type="dxa"/>
            <w:vAlign w:val="center"/>
          </w:tcPr>
          <w:p w14:paraId="59C8B118" w14:textId="77777777" w:rsidR="003774AD" w:rsidRDefault="003774AD" w:rsidP="007430C6">
            <w:pPr>
              <w:spacing w:line="360" w:lineRule="auto"/>
              <w:jc w:val="center"/>
              <w:rPr>
                <w:rFonts w:ascii="仿宋_GB2312" w:eastAsia="仿宋_GB2312" w:hAnsi="宋体"/>
                <w:sz w:val="24"/>
              </w:rPr>
            </w:pPr>
          </w:p>
        </w:tc>
      </w:tr>
      <w:tr w:rsidR="003774AD" w14:paraId="7AE77F82" w14:textId="77777777" w:rsidTr="007430C6">
        <w:trPr>
          <w:cantSplit/>
          <w:trHeight w:val="562"/>
        </w:trPr>
        <w:tc>
          <w:tcPr>
            <w:tcW w:w="1548" w:type="dxa"/>
            <w:vAlign w:val="center"/>
          </w:tcPr>
          <w:p w14:paraId="1A8F53E1" w14:textId="77777777" w:rsidR="003774AD" w:rsidRDefault="003774AD" w:rsidP="007430C6">
            <w:pPr>
              <w:jc w:val="center"/>
              <w:rPr>
                <w:rFonts w:ascii="仿宋_GB2312" w:eastAsia="仿宋_GB2312" w:hAnsi="宋体"/>
                <w:spacing w:val="-24"/>
                <w:sz w:val="24"/>
              </w:rPr>
            </w:pPr>
            <w:r>
              <w:rPr>
                <w:rFonts w:ascii="仿宋_GB2312" w:eastAsia="仿宋_GB2312" w:hAnsi="宋体" w:hint="eastAsia"/>
                <w:spacing w:val="-24"/>
                <w:sz w:val="24"/>
              </w:rPr>
              <w:t>档案所在单位</w:t>
            </w:r>
          </w:p>
        </w:tc>
        <w:tc>
          <w:tcPr>
            <w:tcW w:w="8088" w:type="dxa"/>
            <w:gridSpan w:val="7"/>
            <w:vAlign w:val="center"/>
          </w:tcPr>
          <w:p w14:paraId="0791AEB1" w14:textId="77777777" w:rsidR="003774AD" w:rsidRDefault="003774AD" w:rsidP="007430C6">
            <w:pPr>
              <w:spacing w:line="360" w:lineRule="auto"/>
              <w:jc w:val="center"/>
              <w:rPr>
                <w:rFonts w:ascii="仿宋_GB2312" w:eastAsia="仿宋_GB2312" w:hAnsi="宋体"/>
                <w:sz w:val="24"/>
              </w:rPr>
            </w:pPr>
          </w:p>
        </w:tc>
      </w:tr>
      <w:tr w:rsidR="003774AD" w14:paraId="0D26F153" w14:textId="77777777" w:rsidTr="007430C6">
        <w:trPr>
          <w:cantSplit/>
          <w:trHeight w:val="3673"/>
        </w:trPr>
        <w:tc>
          <w:tcPr>
            <w:tcW w:w="1548" w:type="dxa"/>
            <w:vAlign w:val="center"/>
          </w:tcPr>
          <w:p w14:paraId="1E139BCF" w14:textId="77777777" w:rsidR="003774AD" w:rsidRDefault="003774AD" w:rsidP="007430C6">
            <w:pPr>
              <w:jc w:val="center"/>
              <w:rPr>
                <w:rFonts w:ascii="仿宋_GB2312" w:eastAsia="仿宋_GB2312" w:hAnsi="宋体"/>
                <w:sz w:val="24"/>
              </w:rPr>
            </w:pPr>
            <w:r>
              <w:rPr>
                <w:rFonts w:ascii="仿宋_GB2312" w:eastAsia="仿宋_GB2312" w:hAnsi="宋体" w:hint="eastAsia"/>
                <w:sz w:val="24"/>
              </w:rPr>
              <w:t>考生表现</w:t>
            </w:r>
          </w:p>
        </w:tc>
        <w:tc>
          <w:tcPr>
            <w:tcW w:w="8088" w:type="dxa"/>
            <w:gridSpan w:val="7"/>
          </w:tcPr>
          <w:p w14:paraId="714D1828" w14:textId="77777777" w:rsidR="003774AD" w:rsidRDefault="003774AD" w:rsidP="007430C6">
            <w:pPr>
              <w:rPr>
                <w:rFonts w:ascii="仿宋_GB2312" w:eastAsia="仿宋_GB2312" w:hAnsi="宋体"/>
                <w:sz w:val="24"/>
              </w:rPr>
            </w:pPr>
            <w:r>
              <w:rPr>
                <w:rFonts w:ascii="仿宋_GB2312" w:eastAsia="仿宋_GB2312" w:hAnsi="宋体" w:hint="eastAsia"/>
                <w:sz w:val="24"/>
              </w:rPr>
              <w:t>包括政治态度、道德品质、思想表现、遵纪守法、诚实守信等方面</w:t>
            </w:r>
          </w:p>
          <w:p w14:paraId="35A4AD12" w14:textId="77777777" w:rsidR="003774AD" w:rsidRDefault="003774AD" w:rsidP="007430C6">
            <w:pPr>
              <w:rPr>
                <w:rFonts w:ascii="仿宋_GB2312" w:eastAsia="仿宋_GB2312" w:hAnsi="宋体"/>
                <w:sz w:val="24"/>
              </w:rPr>
            </w:pPr>
          </w:p>
          <w:p w14:paraId="09904CCE" w14:textId="77777777" w:rsidR="003774AD" w:rsidRDefault="003774AD" w:rsidP="007430C6">
            <w:pPr>
              <w:rPr>
                <w:rFonts w:ascii="仿宋_GB2312" w:eastAsia="仿宋_GB2312" w:hAnsi="宋体"/>
                <w:sz w:val="24"/>
              </w:rPr>
            </w:pPr>
          </w:p>
          <w:p w14:paraId="7FDF3653" w14:textId="77777777" w:rsidR="003774AD" w:rsidRDefault="003774AD" w:rsidP="007430C6">
            <w:pPr>
              <w:rPr>
                <w:rFonts w:ascii="仿宋_GB2312" w:eastAsia="仿宋_GB2312" w:hAnsi="宋体"/>
                <w:sz w:val="24"/>
              </w:rPr>
            </w:pPr>
          </w:p>
          <w:p w14:paraId="313416E6" w14:textId="77777777" w:rsidR="003774AD" w:rsidRDefault="003774AD" w:rsidP="007430C6">
            <w:pPr>
              <w:rPr>
                <w:rFonts w:ascii="仿宋_GB2312" w:eastAsia="仿宋_GB2312" w:hAnsi="宋体"/>
                <w:sz w:val="24"/>
              </w:rPr>
            </w:pPr>
          </w:p>
          <w:p w14:paraId="365F3C10" w14:textId="77777777" w:rsidR="003774AD" w:rsidRDefault="003774AD" w:rsidP="007430C6">
            <w:pPr>
              <w:rPr>
                <w:rFonts w:ascii="仿宋_GB2312" w:eastAsia="仿宋_GB2312" w:hAnsi="宋体"/>
                <w:sz w:val="24"/>
              </w:rPr>
            </w:pPr>
          </w:p>
          <w:p w14:paraId="7E9008BA" w14:textId="77777777" w:rsidR="003774AD" w:rsidRDefault="003774AD" w:rsidP="007430C6">
            <w:pPr>
              <w:rPr>
                <w:rFonts w:ascii="仿宋_GB2312" w:eastAsia="仿宋_GB2312" w:hAnsi="宋体"/>
                <w:sz w:val="24"/>
              </w:rPr>
            </w:pPr>
          </w:p>
          <w:p w14:paraId="76ABBC61" w14:textId="77777777" w:rsidR="003774AD" w:rsidRDefault="003774AD" w:rsidP="007430C6">
            <w:pPr>
              <w:rPr>
                <w:rFonts w:ascii="仿宋_GB2312" w:eastAsia="仿宋_GB2312" w:hAnsi="宋体"/>
                <w:sz w:val="24"/>
              </w:rPr>
            </w:pPr>
          </w:p>
          <w:p w14:paraId="3566DC56" w14:textId="77777777" w:rsidR="003774AD" w:rsidRDefault="003774AD" w:rsidP="007430C6">
            <w:pPr>
              <w:rPr>
                <w:rFonts w:ascii="仿宋_GB2312" w:eastAsia="仿宋_GB2312" w:hAnsi="宋体"/>
                <w:sz w:val="24"/>
              </w:rPr>
            </w:pPr>
          </w:p>
          <w:p w14:paraId="461F95E6" w14:textId="77777777" w:rsidR="003774AD" w:rsidRDefault="003774AD" w:rsidP="007430C6">
            <w:pPr>
              <w:rPr>
                <w:rFonts w:ascii="仿宋_GB2312" w:eastAsia="仿宋_GB2312" w:hAnsi="宋体"/>
                <w:sz w:val="24"/>
              </w:rPr>
            </w:pPr>
          </w:p>
          <w:p w14:paraId="44C67D68" w14:textId="77777777" w:rsidR="003774AD" w:rsidRDefault="003774AD" w:rsidP="007430C6">
            <w:pPr>
              <w:rPr>
                <w:rFonts w:ascii="仿宋_GB2312" w:eastAsia="仿宋_GB2312" w:hAnsi="宋体"/>
                <w:sz w:val="24"/>
              </w:rPr>
            </w:pPr>
          </w:p>
          <w:p w14:paraId="0DC5EB5B" w14:textId="77777777" w:rsidR="003774AD" w:rsidRDefault="003774AD" w:rsidP="007430C6">
            <w:pPr>
              <w:rPr>
                <w:rFonts w:ascii="仿宋_GB2312" w:eastAsia="仿宋_GB2312" w:hAnsi="宋体"/>
                <w:sz w:val="24"/>
              </w:rPr>
            </w:pPr>
          </w:p>
          <w:p w14:paraId="7CE2BD19" w14:textId="77777777" w:rsidR="003774AD" w:rsidRDefault="003774AD" w:rsidP="007430C6">
            <w:pPr>
              <w:rPr>
                <w:rFonts w:ascii="仿宋_GB2312" w:eastAsia="仿宋_GB2312" w:hAnsi="宋体"/>
                <w:sz w:val="24"/>
              </w:rPr>
            </w:pPr>
          </w:p>
          <w:p w14:paraId="217D6D62" w14:textId="77777777" w:rsidR="003774AD" w:rsidRDefault="003774AD" w:rsidP="007430C6">
            <w:pPr>
              <w:rPr>
                <w:rFonts w:ascii="仿宋_GB2312" w:eastAsia="仿宋_GB2312" w:hAnsi="宋体"/>
                <w:sz w:val="24"/>
              </w:rPr>
            </w:pPr>
          </w:p>
          <w:p w14:paraId="63DA0178" w14:textId="77777777" w:rsidR="003774AD" w:rsidRDefault="003774AD" w:rsidP="007430C6">
            <w:pPr>
              <w:rPr>
                <w:rFonts w:ascii="仿宋_GB2312" w:eastAsia="仿宋_GB2312" w:hAnsi="宋体"/>
                <w:sz w:val="24"/>
              </w:rPr>
            </w:pPr>
          </w:p>
          <w:p w14:paraId="3D7753A0" w14:textId="77777777" w:rsidR="003774AD" w:rsidRDefault="003774AD" w:rsidP="007430C6">
            <w:pPr>
              <w:rPr>
                <w:rFonts w:ascii="仿宋_GB2312" w:eastAsia="仿宋_GB2312" w:hAnsi="宋体"/>
                <w:sz w:val="24"/>
              </w:rPr>
            </w:pPr>
          </w:p>
          <w:p w14:paraId="25D004B5" w14:textId="77777777" w:rsidR="003774AD" w:rsidRDefault="003774AD" w:rsidP="007430C6">
            <w:pPr>
              <w:rPr>
                <w:rFonts w:ascii="仿宋_GB2312" w:eastAsia="仿宋_GB2312" w:hAnsi="宋体"/>
                <w:sz w:val="24"/>
              </w:rPr>
            </w:pPr>
          </w:p>
          <w:p w14:paraId="38515697" w14:textId="77777777" w:rsidR="003774AD" w:rsidRDefault="003774AD" w:rsidP="007430C6">
            <w:pPr>
              <w:rPr>
                <w:rFonts w:ascii="仿宋_GB2312" w:eastAsia="仿宋_GB2312" w:hAnsi="宋体"/>
                <w:sz w:val="24"/>
              </w:rPr>
            </w:pPr>
          </w:p>
          <w:p w14:paraId="2373B998" w14:textId="77777777" w:rsidR="003774AD" w:rsidRDefault="003774AD" w:rsidP="007430C6">
            <w:pPr>
              <w:rPr>
                <w:rFonts w:ascii="仿宋_GB2312" w:eastAsia="仿宋_GB2312" w:hAnsi="宋体"/>
                <w:sz w:val="24"/>
              </w:rPr>
            </w:pPr>
          </w:p>
          <w:p w14:paraId="29A3D4C9" w14:textId="77777777" w:rsidR="003774AD" w:rsidRDefault="003774AD" w:rsidP="007430C6">
            <w:pPr>
              <w:rPr>
                <w:rFonts w:ascii="仿宋_GB2312" w:eastAsia="仿宋_GB2312" w:hAnsi="宋体"/>
                <w:sz w:val="24"/>
              </w:rPr>
            </w:pPr>
          </w:p>
        </w:tc>
      </w:tr>
      <w:tr w:rsidR="003774AD" w14:paraId="78BCC94B" w14:textId="77777777" w:rsidTr="007430C6">
        <w:trPr>
          <w:cantSplit/>
          <w:trHeight w:val="1796"/>
        </w:trPr>
        <w:tc>
          <w:tcPr>
            <w:tcW w:w="1548" w:type="dxa"/>
            <w:vAlign w:val="center"/>
          </w:tcPr>
          <w:p w14:paraId="2A04A983" w14:textId="77777777" w:rsidR="003774AD" w:rsidRDefault="003774AD" w:rsidP="007430C6">
            <w:pPr>
              <w:jc w:val="center"/>
              <w:rPr>
                <w:rFonts w:ascii="仿宋_GB2312" w:eastAsia="仿宋_GB2312" w:hAnsi="宋体"/>
                <w:sz w:val="24"/>
              </w:rPr>
            </w:pPr>
            <w:r>
              <w:rPr>
                <w:rFonts w:ascii="仿宋_GB2312" w:eastAsia="仿宋_GB2312" w:hAnsi="宋体" w:hint="eastAsia"/>
                <w:sz w:val="24"/>
              </w:rPr>
              <w:t>审查意见</w:t>
            </w:r>
          </w:p>
        </w:tc>
        <w:tc>
          <w:tcPr>
            <w:tcW w:w="8088" w:type="dxa"/>
            <w:gridSpan w:val="7"/>
            <w:vAlign w:val="center"/>
          </w:tcPr>
          <w:p w14:paraId="0FE7CE73" w14:textId="77777777" w:rsidR="003774AD" w:rsidRDefault="003774AD" w:rsidP="007430C6">
            <w:pPr>
              <w:spacing w:line="360" w:lineRule="auto"/>
              <w:ind w:firstLineChars="1300" w:firstLine="3120"/>
              <w:rPr>
                <w:rFonts w:ascii="仿宋_GB2312" w:eastAsia="仿宋_GB2312" w:hAnsi="宋体"/>
                <w:sz w:val="24"/>
              </w:rPr>
            </w:pPr>
          </w:p>
          <w:p w14:paraId="4AE7CCAC" w14:textId="77777777" w:rsidR="003774AD" w:rsidRDefault="003774AD" w:rsidP="007430C6">
            <w:pPr>
              <w:spacing w:line="360" w:lineRule="auto"/>
              <w:ind w:firstLineChars="1300" w:firstLine="3120"/>
              <w:rPr>
                <w:rFonts w:ascii="仿宋_GB2312" w:eastAsia="仿宋_GB2312" w:hAnsi="宋体"/>
                <w:sz w:val="24"/>
              </w:rPr>
            </w:pPr>
          </w:p>
          <w:p w14:paraId="39A3B37C" w14:textId="77777777" w:rsidR="003774AD" w:rsidRDefault="003774AD" w:rsidP="007430C6">
            <w:pPr>
              <w:spacing w:line="360" w:lineRule="auto"/>
              <w:ind w:firstLineChars="1300" w:firstLine="3120"/>
              <w:rPr>
                <w:rFonts w:ascii="仿宋_GB2312" w:eastAsia="仿宋_GB2312" w:hAnsi="宋体"/>
                <w:sz w:val="24"/>
              </w:rPr>
            </w:pPr>
          </w:p>
          <w:p w14:paraId="58295D15" w14:textId="77777777" w:rsidR="003774AD" w:rsidRDefault="003774AD" w:rsidP="007430C6">
            <w:pPr>
              <w:spacing w:line="360" w:lineRule="auto"/>
              <w:rPr>
                <w:rFonts w:ascii="仿宋_GB2312" w:eastAsia="仿宋_GB2312" w:hAnsi="宋体"/>
                <w:sz w:val="24"/>
              </w:rPr>
            </w:pPr>
            <w:r>
              <w:rPr>
                <w:rFonts w:ascii="仿宋_GB2312" w:eastAsia="仿宋_GB2312" w:hAnsi="宋体" w:hint="eastAsia"/>
                <w:sz w:val="24"/>
              </w:rPr>
              <w:t xml:space="preserve">                        考生档案所在单位盖章</w:t>
            </w:r>
          </w:p>
          <w:p w14:paraId="45E4E1F2" w14:textId="77777777" w:rsidR="003774AD" w:rsidRDefault="003774AD" w:rsidP="007430C6">
            <w:pPr>
              <w:spacing w:line="360" w:lineRule="auto"/>
              <w:jc w:val="center"/>
              <w:rPr>
                <w:rFonts w:ascii="仿宋_GB2312" w:eastAsia="仿宋_GB2312" w:hAnsi="宋体"/>
                <w:sz w:val="24"/>
              </w:rPr>
            </w:pPr>
            <w:r>
              <w:rPr>
                <w:rFonts w:ascii="仿宋_GB2312" w:eastAsia="仿宋_GB2312" w:hAnsi="宋体" w:hint="eastAsia"/>
                <w:sz w:val="24"/>
              </w:rPr>
              <w:t xml:space="preserve">            年    月    日</w:t>
            </w:r>
          </w:p>
        </w:tc>
      </w:tr>
    </w:tbl>
    <w:p w14:paraId="7D832DEA" w14:textId="77777777" w:rsidR="003774AD" w:rsidRDefault="003774AD" w:rsidP="003774AD">
      <w:pPr>
        <w:rPr>
          <w:rFonts w:ascii="仿宋_GB2312" w:eastAsia="仿宋_GB2312" w:hAnsi="宋体"/>
          <w:sz w:val="24"/>
        </w:rPr>
      </w:pPr>
      <w:r>
        <w:rPr>
          <w:rFonts w:ascii="仿宋_GB2312" w:eastAsia="仿宋_GB2312" w:hAnsi="宋体" w:hint="eastAsia"/>
          <w:sz w:val="24"/>
        </w:rPr>
        <w:t>备注：1、此表需如实填写。政审是研究生复试录取工作的重要环节，政审不合格者不予录取。</w:t>
      </w:r>
    </w:p>
    <w:p w14:paraId="2C856AF6" w14:textId="77777777" w:rsidR="003774AD" w:rsidRDefault="003774AD" w:rsidP="003774AD">
      <w:pPr>
        <w:rPr>
          <w:rFonts w:ascii="仿宋_GB2312" w:eastAsia="仿宋_GB2312" w:hAnsi="宋体"/>
          <w:sz w:val="24"/>
        </w:rPr>
      </w:pPr>
      <w:r>
        <w:rPr>
          <w:rFonts w:ascii="仿宋_GB2312" w:eastAsia="仿宋_GB2312" w:hAnsi="宋体" w:hint="eastAsia"/>
          <w:sz w:val="24"/>
        </w:rPr>
        <w:t xml:space="preserve">      2、应届生由所在学校的学院出具政审意见，非应届生由人事档案所在单位政治部门或人事部门（若无工作单位，请档案管理部门根据考生人事档案中有关记录填写)出具政审意见，负责人签字并加盖公章。</w:t>
      </w:r>
    </w:p>
    <w:p w14:paraId="15652A13" w14:textId="77777777" w:rsidR="003774AD" w:rsidRDefault="003774AD" w:rsidP="003774AD">
      <w:pPr>
        <w:spacing w:line="460" w:lineRule="atLeast"/>
        <w:rPr>
          <w:rFonts w:ascii="黑体" w:eastAsia="黑体" w:hAnsi="黑体" w:cs="黑体"/>
          <w:sz w:val="32"/>
          <w:szCs w:val="32"/>
        </w:rPr>
      </w:pPr>
      <w:r>
        <w:rPr>
          <w:rFonts w:ascii="黑体" w:eastAsia="黑体" w:hAnsi="黑体" w:cs="黑体"/>
          <w:sz w:val="32"/>
          <w:szCs w:val="32"/>
        </w:rPr>
        <w:br w:type="page"/>
      </w:r>
    </w:p>
    <w:p w14:paraId="650BD20C" w14:textId="77777777" w:rsidR="003774AD" w:rsidRDefault="003774AD" w:rsidP="003774AD">
      <w:pPr>
        <w:widowControl/>
        <w:jc w:val="center"/>
        <w:rPr>
          <w:rFonts w:ascii="方正小标宋简体" w:eastAsia="方正小标宋简体" w:hAnsi="宋体" w:cs="宋体"/>
          <w:kern w:val="0"/>
          <w:sz w:val="36"/>
          <w:szCs w:val="36"/>
        </w:rPr>
      </w:pPr>
      <w:r>
        <w:rPr>
          <w:rFonts w:ascii="方正小标宋简体" w:eastAsia="方正小标宋简体" w:hAnsi="宋体" w:cs="宋体" w:hint="eastAsia"/>
          <w:kern w:val="0"/>
          <w:sz w:val="36"/>
          <w:szCs w:val="36"/>
        </w:rPr>
        <w:lastRenderedPageBreak/>
        <w:t>硕士研究生复试口语测试评分细则</w:t>
      </w:r>
    </w:p>
    <w:p w14:paraId="11860A94" w14:textId="77777777" w:rsidR="003774AD" w:rsidRDefault="003774AD" w:rsidP="003774AD">
      <w:pPr>
        <w:spacing w:line="380" w:lineRule="exact"/>
        <w:rPr>
          <w:rFonts w:ascii="仿宋_GB2312" w:eastAsia="仿宋_GB2312" w:hAnsi="宋体"/>
          <w:b/>
          <w:szCs w:val="28"/>
        </w:rPr>
      </w:pPr>
      <w:r>
        <w:rPr>
          <w:rFonts w:ascii="仿宋_GB2312" w:eastAsia="仿宋_GB2312" w:hAnsi="宋体" w:hint="eastAsia"/>
          <w:b/>
          <w:szCs w:val="28"/>
        </w:rPr>
        <w:t>口语测试分为四个等级：A（分数：80-100）  B（分数：70-80）</w:t>
      </w:r>
    </w:p>
    <w:p w14:paraId="5E5078AD" w14:textId="77777777" w:rsidR="003774AD" w:rsidRDefault="003774AD" w:rsidP="003774AD">
      <w:pPr>
        <w:spacing w:line="380" w:lineRule="exact"/>
        <w:ind w:firstLineChars="1100" w:firstLine="3092"/>
        <w:rPr>
          <w:rFonts w:ascii="仿宋_GB2312" w:eastAsia="仿宋_GB2312" w:hAnsi="宋体"/>
          <w:b/>
          <w:szCs w:val="28"/>
        </w:rPr>
      </w:pPr>
      <w:r>
        <w:rPr>
          <w:rFonts w:ascii="仿宋_GB2312" w:eastAsia="仿宋_GB2312" w:hAnsi="宋体" w:hint="eastAsia"/>
          <w:b/>
          <w:szCs w:val="28"/>
        </w:rPr>
        <w:t>C（分数：60-70）    D（分数：0 - 60）</w:t>
      </w:r>
    </w:p>
    <w:p w14:paraId="5032656E" w14:textId="77777777" w:rsidR="003774AD" w:rsidRDefault="003774AD" w:rsidP="003774AD">
      <w:pPr>
        <w:spacing w:line="360" w:lineRule="auto"/>
        <w:rPr>
          <w:rFonts w:ascii="仿宋_GB2312" w:eastAsia="仿宋_GB2312" w:hAnsi="宋体"/>
          <w:b/>
          <w:szCs w:val="28"/>
        </w:rPr>
      </w:pPr>
      <w:r>
        <w:rPr>
          <w:rFonts w:ascii="仿宋_GB2312" w:eastAsia="仿宋_GB2312" w:hAnsi="宋体" w:hint="eastAsia"/>
          <w:b/>
          <w:szCs w:val="28"/>
        </w:rPr>
        <w:t>具体细则如下：</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3402"/>
        <w:gridCol w:w="2976"/>
        <w:gridCol w:w="2977"/>
      </w:tblGrid>
      <w:tr w:rsidR="003774AD" w14:paraId="191A6386" w14:textId="77777777" w:rsidTr="007430C6">
        <w:trPr>
          <w:trHeight w:val="714"/>
        </w:trPr>
        <w:tc>
          <w:tcPr>
            <w:tcW w:w="710" w:type="dxa"/>
            <w:vAlign w:val="center"/>
          </w:tcPr>
          <w:p w14:paraId="386A0BF9" w14:textId="77777777" w:rsidR="003774AD" w:rsidRDefault="003774AD" w:rsidP="007430C6">
            <w:pPr>
              <w:jc w:val="center"/>
              <w:rPr>
                <w:rFonts w:ascii="仿宋_GB2312" w:eastAsia="仿宋_GB2312" w:hAnsi="宋体"/>
                <w:sz w:val="24"/>
              </w:rPr>
            </w:pPr>
            <w:r>
              <w:rPr>
                <w:rFonts w:ascii="仿宋_GB2312" w:eastAsia="仿宋_GB2312" w:hAnsi="宋体" w:hint="eastAsia"/>
                <w:sz w:val="24"/>
              </w:rPr>
              <w:t>成绩</w:t>
            </w:r>
          </w:p>
        </w:tc>
        <w:tc>
          <w:tcPr>
            <w:tcW w:w="3402" w:type="dxa"/>
            <w:vAlign w:val="center"/>
          </w:tcPr>
          <w:p w14:paraId="575A0F38" w14:textId="77777777" w:rsidR="003774AD" w:rsidRDefault="003774AD" w:rsidP="007430C6">
            <w:pPr>
              <w:jc w:val="center"/>
              <w:rPr>
                <w:rFonts w:ascii="仿宋_GB2312" w:eastAsia="仿宋_GB2312" w:hAnsi="宋体"/>
                <w:sz w:val="24"/>
              </w:rPr>
            </w:pPr>
            <w:r>
              <w:rPr>
                <w:rFonts w:ascii="仿宋_GB2312" w:eastAsia="仿宋_GB2312" w:hAnsi="宋体" w:hint="eastAsia"/>
                <w:sz w:val="24"/>
              </w:rPr>
              <w:t>语言准确性</w:t>
            </w:r>
          </w:p>
        </w:tc>
        <w:tc>
          <w:tcPr>
            <w:tcW w:w="2976" w:type="dxa"/>
            <w:vAlign w:val="center"/>
          </w:tcPr>
          <w:p w14:paraId="3506C74A" w14:textId="77777777" w:rsidR="003774AD" w:rsidRDefault="003774AD" w:rsidP="007430C6">
            <w:pPr>
              <w:rPr>
                <w:rFonts w:ascii="仿宋_GB2312" w:eastAsia="仿宋_GB2312" w:hAnsi="宋体"/>
                <w:sz w:val="24"/>
              </w:rPr>
            </w:pPr>
            <w:r>
              <w:rPr>
                <w:rFonts w:ascii="仿宋_GB2312" w:eastAsia="仿宋_GB2312" w:hAnsi="宋体" w:hint="eastAsia"/>
                <w:sz w:val="24"/>
              </w:rPr>
              <w:t>话语的长短和连贯性</w:t>
            </w:r>
          </w:p>
        </w:tc>
        <w:tc>
          <w:tcPr>
            <w:tcW w:w="2977" w:type="dxa"/>
            <w:vAlign w:val="center"/>
          </w:tcPr>
          <w:p w14:paraId="60182398" w14:textId="77777777" w:rsidR="003774AD" w:rsidRDefault="003774AD" w:rsidP="007430C6">
            <w:pPr>
              <w:jc w:val="center"/>
              <w:rPr>
                <w:rFonts w:ascii="仿宋_GB2312" w:eastAsia="仿宋_GB2312" w:hAnsi="宋体"/>
                <w:sz w:val="24"/>
              </w:rPr>
            </w:pPr>
            <w:r>
              <w:rPr>
                <w:rFonts w:ascii="仿宋_GB2312" w:eastAsia="仿宋_GB2312" w:hAnsi="宋体" w:hint="eastAsia"/>
                <w:sz w:val="24"/>
              </w:rPr>
              <w:t>语言的灵活性和合适性</w:t>
            </w:r>
          </w:p>
        </w:tc>
      </w:tr>
      <w:tr w:rsidR="003774AD" w14:paraId="242E73EF" w14:textId="77777777" w:rsidTr="007430C6">
        <w:trPr>
          <w:trHeight w:val="2255"/>
        </w:trPr>
        <w:tc>
          <w:tcPr>
            <w:tcW w:w="710" w:type="dxa"/>
            <w:vAlign w:val="center"/>
          </w:tcPr>
          <w:p w14:paraId="2468D556" w14:textId="77777777" w:rsidR="003774AD" w:rsidRDefault="003774AD" w:rsidP="007430C6">
            <w:pPr>
              <w:jc w:val="center"/>
              <w:rPr>
                <w:rFonts w:ascii="仿宋_GB2312" w:eastAsia="仿宋_GB2312" w:hAnsi="宋体"/>
                <w:sz w:val="24"/>
              </w:rPr>
            </w:pPr>
            <w:r>
              <w:rPr>
                <w:rFonts w:ascii="仿宋_GB2312" w:eastAsia="仿宋_GB2312" w:hAnsi="宋体" w:hint="eastAsia"/>
                <w:sz w:val="24"/>
              </w:rPr>
              <w:t>A</w:t>
            </w:r>
          </w:p>
        </w:tc>
        <w:tc>
          <w:tcPr>
            <w:tcW w:w="3402" w:type="dxa"/>
          </w:tcPr>
          <w:p w14:paraId="64CD0CEC" w14:textId="77777777" w:rsidR="003774AD" w:rsidRDefault="003774AD" w:rsidP="007430C6">
            <w:pPr>
              <w:rPr>
                <w:rFonts w:ascii="仿宋_GB2312" w:eastAsia="仿宋_GB2312" w:hAnsi="宋体"/>
                <w:sz w:val="24"/>
              </w:rPr>
            </w:pPr>
          </w:p>
          <w:p w14:paraId="29759AEB" w14:textId="77777777" w:rsidR="003774AD" w:rsidRDefault="003774AD" w:rsidP="007430C6">
            <w:pPr>
              <w:rPr>
                <w:rFonts w:ascii="仿宋_GB2312" w:eastAsia="仿宋_GB2312" w:hAnsi="宋体"/>
                <w:sz w:val="24"/>
              </w:rPr>
            </w:pPr>
            <w:r>
              <w:rPr>
                <w:rFonts w:ascii="仿宋_GB2312" w:eastAsia="仿宋_GB2312" w:hAnsi="宋体" w:hint="eastAsia"/>
                <w:sz w:val="24"/>
              </w:rPr>
              <w:t>1、语法和词汇基本正确</w:t>
            </w:r>
          </w:p>
          <w:p w14:paraId="1FC4F367" w14:textId="77777777" w:rsidR="003774AD" w:rsidRDefault="003774AD" w:rsidP="007430C6">
            <w:pPr>
              <w:ind w:left="360" w:hangingChars="150" w:hanging="360"/>
              <w:rPr>
                <w:rFonts w:ascii="仿宋_GB2312" w:eastAsia="仿宋_GB2312" w:hAnsi="宋体"/>
                <w:sz w:val="24"/>
              </w:rPr>
            </w:pPr>
            <w:r>
              <w:rPr>
                <w:rFonts w:ascii="仿宋_GB2312" w:eastAsia="仿宋_GB2312" w:hAnsi="宋体" w:hint="eastAsia"/>
                <w:sz w:val="24"/>
              </w:rPr>
              <w:t>2、表达过程中词汇丰富、语法结构较为复杂</w:t>
            </w:r>
          </w:p>
          <w:p w14:paraId="61BA7B93" w14:textId="77777777" w:rsidR="003774AD" w:rsidRDefault="003774AD" w:rsidP="007430C6">
            <w:pPr>
              <w:ind w:left="360" w:hangingChars="150" w:hanging="360"/>
              <w:rPr>
                <w:rFonts w:ascii="仿宋_GB2312" w:eastAsia="仿宋_GB2312" w:hAnsi="宋体"/>
                <w:sz w:val="24"/>
              </w:rPr>
            </w:pPr>
            <w:r>
              <w:rPr>
                <w:rFonts w:ascii="仿宋_GB2312" w:eastAsia="仿宋_GB2312" w:hAnsi="宋体" w:hint="eastAsia"/>
                <w:sz w:val="24"/>
              </w:rPr>
              <w:t>3、发音较好，但允许有一些不影响理解的母语口音</w:t>
            </w:r>
          </w:p>
        </w:tc>
        <w:tc>
          <w:tcPr>
            <w:tcW w:w="2976" w:type="dxa"/>
          </w:tcPr>
          <w:p w14:paraId="4A23A958" w14:textId="77777777" w:rsidR="003774AD" w:rsidRDefault="003774AD" w:rsidP="007430C6">
            <w:pPr>
              <w:rPr>
                <w:rFonts w:ascii="仿宋_GB2312" w:eastAsia="仿宋_GB2312" w:hAnsi="宋体"/>
                <w:sz w:val="24"/>
              </w:rPr>
            </w:pPr>
          </w:p>
          <w:p w14:paraId="552460DF" w14:textId="77777777" w:rsidR="003774AD" w:rsidRDefault="003774AD" w:rsidP="007430C6">
            <w:pPr>
              <w:ind w:firstLineChars="100" w:firstLine="240"/>
              <w:rPr>
                <w:rFonts w:ascii="仿宋_GB2312" w:eastAsia="仿宋_GB2312" w:hAnsi="宋体"/>
                <w:sz w:val="24"/>
              </w:rPr>
            </w:pPr>
            <w:r>
              <w:rPr>
                <w:rFonts w:ascii="仿宋_GB2312" w:eastAsia="仿宋_GB2312" w:hAnsi="宋体" w:hint="eastAsia"/>
                <w:sz w:val="24"/>
              </w:rPr>
              <w:t>在讨论有关话题时能进行较长时间的语言连贯的发言，但允许由于无法找到合适的词语而造成的偶尔停顿</w:t>
            </w:r>
          </w:p>
        </w:tc>
        <w:tc>
          <w:tcPr>
            <w:tcW w:w="2977" w:type="dxa"/>
          </w:tcPr>
          <w:p w14:paraId="6FA524EC" w14:textId="77777777" w:rsidR="003774AD" w:rsidRDefault="003774AD" w:rsidP="007430C6">
            <w:pPr>
              <w:rPr>
                <w:rFonts w:ascii="仿宋_GB2312" w:eastAsia="仿宋_GB2312" w:hAnsi="宋体"/>
                <w:sz w:val="24"/>
              </w:rPr>
            </w:pPr>
          </w:p>
          <w:p w14:paraId="2D8670BD" w14:textId="77777777" w:rsidR="003774AD" w:rsidRDefault="003774AD" w:rsidP="007430C6">
            <w:pPr>
              <w:ind w:left="360" w:hangingChars="150" w:hanging="360"/>
              <w:rPr>
                <w:rFonts w:ascii="仿宋_GB2312" w:eastAsia="仿宋_GB2312" w:hAnsi="宋体"/>
                <w:sz w:val="24"/>
              </w:rPr>
            </w:pPr>
            <w:r>
              <w:rPr>
                <w:rFonts w:ascii="仿宋_GB2312" w:eastAsia="仿宋_GB2312" w:hAnsi="宋体" w:hint="eastAsia"/>
                <w:sz w:val="24"/>
              </w:rPr>
              <w:t>1、能够自然、积极的参与讨论或对话</w:t>
            </w:r>
          </w:p>
          <w:p w14:paraId="199FD802" w14:textId="77777777" w:rsidR="003774AD" w:rsidRDefault="003774AD" w:rsidP="007430C6">
            <w:pPr>
              <w:ind w:left="360" w:hangingChars="150" w:hanging="360"/>
              <w:rPr>
                <w:rFonts w:ascii="仿宋_GB2312" w:eastAsia="仿宋_GB2312" w:hAnsi="宋体"/>
                <w:sz w:val="24"/>
              </w:rPr>
            </w:pPr>
            <w:r>
              <w:rPr>
                <w:rFonts w:ascii="仿宋_GB2312" w:eastAsia="仿宋_GB2312" w:hAnsi="宋体" w:hint="eastAsia"/>
                <w:sz w:val="24"/>
              </w:rPr>
              <w:t>2、语言的使用总体上能与语境和目的相适应</w:t>
            </w:r>
          </w:p>
        </w:tc>
      </w:tr>
      <w:tr w:rsidR="003774AD" w14:paraId="0E838CB5" w14:textId="77777777" w:rsidTr="007430C6">
        <w:trPr>
          <w:trHeight w:val="2397"/>
        </w:trPr>
        <w:tc>
          <w:tcPr>
            <w:tcW w:w="710" w:type="dxa"/>
            <w:vAlign w:val="center"/>
          </w:tcPr>
          <w:p w14:paraId="25225BF0" w14:textId="77777777" w:rsidR="003774AD" w:rsidRDefault="003774AD" w:rsidP="007430C6">
            <w:pPr>
              <w:jc w:val="center"/>
              <w:rPr>
                <w:rFonts w:ascii="仿宋_GB2312" w:eastAsia="仿宋_GB2312" w:hAnsi="宋体"/>
                <w:sz w:val="24"/>
              </w:rPr>
            </w:pPr>
            <w:r>
              <w:rPr>
                <w:rFonts w:ascii="仿宋_GB2312" w:eastAsia="仿宋_GB2312" w:hAnsi="宋体" w:hint="eastAsia"/>
                <w:sz w:val="24"/>
              </w:rPr>
              <w:t>B</w:t>
            </w:r>
          </w:p>
        </w:tc>
        <w:tc>
          <w:tcPr>
            <w:tcW w:w="3402" w:type="dxa"/>
          </w:tcPr>
          <w:p w14:paraId="322DBDEF" w14:textId="77777777" w:rsidR="003774AD" w:rsidRDefault="003774AD" w:rsidP="007430C6">
            <w:pPr>
              <w:ind w:left="360" w:hangingChars="150" w:hanging="360"/>
              <w:rPr>
                <w:rFonts w:ascii="仿宋_GB2312" w:eastAsia="仿宋_GB2312" w:hAnsi="宋体"/>
                <w:sz w:val="24"/>
              </w:rPr>
            </w:pPr>
            <w:r>
              <w:rPr>
                <w:rFonts w:ascii="仿宋_GB2312" w:eastAsia="仿宋_GB2312" w:hAnsi="宋体" w:hint="eastAsia"/>
                <w:sz w:val="24"/>
              </w:rPr>
              <w:t>1、语法和词汇有一些错误，但未严重影响交际</w:t>
            </w:r>
          </w:p>
          <w:p w14:paraId="1FDC590F" w14:textId="77777777" w:rsidR="003774AD" w:rsidRDefault="003774AD" w:rsidP="007430C6">
            <w:pPr>
              <w:ind w:left="360" w:hangingChars="150" w:hanging="360"/>
              <w:rPr>
                <w:rFonts w:ascii="仿宋_GB2312" w:eastAsia="仿宋_GB2312" w:hAnsi="宋体"/>
                <w:sz w:val="24"/>
              </w:rPr>
            </w:pPr>
            <w:r>
              <w:rPr>
                <w:rFonts w:ascii="仿宋_GB2312" w:eastAsia="仿宋_GB2312" w:hAnsi="宋体" w:hint="eastAsia"/>
                <w:sz w:val="24"/>
              </w:rPr>
              <w:t>2、表达过程中词汇较丰富</w:t>
            </w:r>
          </w:p>
          <w:p w14:paraId="6351691E" w14:textId="77777777" w:rsidR="003774AD" w:rsidRDefault="003774AD" w:rsidP="007430C6">
            <w:pPr>
              <w:rPr>
                <w:rFonts w:ascii="仿宋_GB2312" w:eastAsia="仿宋_GB2312" w:hAnsi="宋体"/>
                <w:sz w:val="24"/>
              </w:rPr>
            </w:pPr>
            <w:r>
              <w:rPr>
                <w:rFonts w:ascii="仿宋_GB2312" w:eastAsia="仿宋_GB2312" w:hAnsi="宋体" w:hint="eastAsia"/>
                <w:sz w:val="24"/>
              </w:rPr>
              <w:t>3、发音尚可</w:t>
            </w:r>
          </w:p>
          <w:p w14:paraId="453A877A" w14:textId="77777777" w:rsidR="003774AD" w:rsidRDefault="003774AD" w:rsidP="007430C6">
            <w:pPr>
              <w:rPr>
                <w:rFonts w:ascii="仿宋_GB2312" w:eastAsia="仿宋_GB2312" w:hAnsi="宋体"/>
                <w:sz w:val="24"/>
              </w:rPr>
            </w:pPr>
          </w:p>
        </w:tc>
        <w:tc>
          <w:tcPr>
            <w:tcW w:w="2976" w:type="dxa"/>
          </w:tcPr>
          <w:p w14:paraId="716C3C84" w14:textId="77777777" w:rsidR="003774AD" w:rsidRDefault="003774AD" w:rsidP="007430C6">
            <w:pPr>
              <w:ind w:left="360" w:hangingChars="150" w:hanging="360"/>
              <w:rPr>
                <w:rFonts w:ascii="仿宋_GB2312" w:eastAsia="仿宋_GB2312" w:hAnsi="宋体"/>
                <w:sz w:val="24"/>
              </w:rPr>
            </w:pPr>
            <w:r>
              <w:rPr>
                <w:rFonts w:ascii="仿宋_GB2312" w:eastAsia="仿宋_GB2312" w:hAnsi="宋体" w:hint="eastAsia"/>
                <w:sz w:val="24"/>
              </w:rPr>
              <w:t>1、能进行较连贯的发言，但是多数发言比较简短</w:t>
            </w:r>
          </w:p>
          <w:p w14:paraId="605A950E" w14:textId="77777777" w:rsidR="003774AD" w:rsidRDefault="003774AD" w:rsidP="007430C6">
            <w:pPr>
              <w:ind w:left="360" w:hangingChars="150" w:hanging="360"/>
              <w:rPr>
                <w:rFonts w:ascii="仿宋_GB2312" w:eastAsia="仿宋_GB2312" w:hAnsi="宋体"/>
                <w:sz w:val="24"/>
              </w:rPr>
            </w:pPr>
            <w:r>
              <w:rPr>
                <w:rFonts w:ascii="仿宋_GB2312" w:eastAsia="仿宋_GB2312" w:hAnsi="宋体" w:hint="eastAsia"/>
                <w:sz w:val="24"/>
              </w:rPr>
              <w:t>2、组织思想和搜寻词语时频繁出现停顿，有时会影响交际</w:t>
            </w:r>
          </w:p>
        </w:tc>
        <w:tc>
          <w:tcPr>
            <w:tcW w:w="2977" w:type="dxa"/>
          </w:tcPr>
          <w:p w14:paraId="0E1512BB" w14:textId="77777777" w:rsidR="003774AD" w:rsidRDefault="003774AD" w:rsidP="007430C6">
            <w:pPr>
              <w:ind w:leftChars="16" w:left="405" w:hangingChars="150" w:hanging="360"/>
              <w:rPr>
                <w:rFonts w:ascii="仿宋_GB2312" w:eastAsia="仿宋_GB2312" w:hAnsi="宋体"/>
                <w:sz w:val="24"/>
              </w:rPr>
            </w:pPr>
            <w:r>
              <w:rPr>
                <w:rFonts w:ascii="仿宋_GB2312" w:eastAsia="仿宋_GB2312" w:hAnsi="宋体" w:hint="eastAsia"/>
                <w:sz w:val="24"/>
              </w:rPr>
              <w:t>1、能积极参与讨论或对话，但有时内容不切题或未能与小组成员直接交流</w:t>
            </w:r>
          </w:p>
          <w:p w14:paraId="597C3ED6" w14:textId="77777777" w:rsidR="003774AD" w:rsidRDefault="003774AD" w:rsidP="007430C6">
            <w:pPr>
              <w:ind w:left="360" w:hangingChars="150" w:hanging="360"/>
              <w:rPr>
                <w:rFonts w:ascii="仿宋_GB2312" w:eastAsia="仿宋_GB2312" w:hAnsi="宋体"/>
                <w:sz w:val="24"/>
              </w:rPr>
            </w:pPr>
            <w:r>
              <w:rPr>
                <w:rFonts w:ascii="仿宋_GB2312" w:eastAsia="仿宋_GB2312" w:hAnsi="宋体" w:hint="eastAsia"/>
                <w:sz w:val="24"/>
              </w:rPr>
              <w:t>2、在语言的使用基本上能与语境和目的相适应</w:t>
            </w:r>
          </w:p>
        </w:tc>
      </w:tr>
      <w:tr w:rsidR="003774AD" w14:paraId="42B36687" w14:textId="77777777" w:rsidTr="007430C6">
        <w:trPr>
          <w:trHeight w:val="1888"/>
        </w:trPr>
        <w:tc>
          <w:tcPr>
            <w:tcW w:w="710" w:type="dxa"/>
            <w:vAlign w:val="center"/>
          </w:tcPr>
          <w:p w14:paraId="67B9C3FC" w14:textId="77777777" w:rsidR="003774AD" w:rsidRDefault="003774AD" w:rsidP="007430C6">
            <w:pPr>
              <w:jc w:val="center"/>
              <w:rPr>
                <w:rFonts w:ascii="仿宋_GB2312" w:eastAsia="仿宋_GB2312" w:hAnsi="宋体"/>
                <w:sz w:val="24"/>
              </w:rPr>
            </w:pPr>
            <w:r>
              <w:rPr>
                <w:rFonts w:ascii="仿宋_GB2312" w:eastAsia="仿宋_GB2312" w:hAnsi="宋体" w:hint="eastAsia"/>
                <w:sz w:val="24"/>
              </w:rPr>
              <w:t>C</w:t>
            </w:r>
          </w:p>
        </w:tc>
        <w:tc>
          <w:tcPr>
            <w:tcW w:w="3402" w:type="dxa"/>
          </w:tcPr>
          <w:p w14:paraId="5CA07848" w14:textId="77777777" w:rsidR="003774AD" w:rsidRDefault="003774AD" w:rsidP="007430C6">
            <w:pPr>
              <w:ind w:left="360" w:hangingChars="150" w:hanging="360"/>
              <w:rPr>
                <w:rFonts w:ascii="仿宋_GB2312" w:eastAsia="仿宋_GB2312" w:hAnsi="宋体"/>
                <w:sz w:val="24"/>
              </w:rPr>
            </w:pPr>
            <w:r>
              <w:rPr>
                <w:rFonts w:ascii="仿宋_GB2312" w:eastAsia="仿宋_GB2312" w:hAnsi="宋体" w:hint="eastAsia"/>
                <w:sz w:val="24"/>
              </w:rPr>
              <w:t>1、语法和词汇有错误，且有时会影响交际</w:t>
            </w:r>
          </w:p>
          <w:p w14:paraId="133344EA" w14:textId="77777777" w:rsidR="003774AD" w:rsidRDefault="003774AD" w:rsidP="007430C6">
            <w:pPr>
              <w:ind w:left="360" w:hangingChars="150" w:hanging="360"/>
              <w:rPr>
                <w:rFonts w:ascii="仿宋_GB2312" w:eastAsia="仿宋_GB2312" w:hAnsi="宋体"/>
                <w:sz w:val="24"/>
              </w:rPr>
            </w:pPr>
            <w:r>
              <w:rPr>
                <w:rFonts w:ascii="仿宋_GB2312" w:eastAsia="仿宋_GB2312" w:hAnsi="宋体" w:hint="eastAsia"/>
                <w:sz w:val="24"/>
              </w:rPr>
              <w:t>2、表达过程中词汇不丰富，语法结构简单</w:t>
            </w:r>
          </w:p>
          <w:p w14:paraId="30E787EC" w14:textId="77777777" w:rsidR="003774AD" w:rsidRDefault="003774AD" w:rsidP="007430C6">
            <w:pPr>
              <w:ind w:left="360" w:hangingChars="150" w:hanging="360"/>
              <w:rPr>
                <w:rFonts w:ascii="仿宋_GB2312" w:eastAsia="仿宋_GB2312" w:hAnsi="宋体"/>
                <w:sz w:val="24"/>
              </w:rPr>
            </w:pPr>
            <w:r>
              <w:rPr>
                <w:rFonts w:ascii="仿宋_GB2312" w:eastAsia="仿宋_GB2312" w:hAnsi="宋体" w:hint="eastAsia"/>
                <w:sz w:val="24"/>
              </w:rPr>
              <w:t>3、发音有缺陷，有时会影响交际</w:t>
            </w:r>
          </w:p>
        </w:tc>
        <w:tc>
          <w:tcPr>
            <w:tcW w:w="2976" w:type="dxa"/>
          </w:tcPr>
          <w:p w14:paraId="3D562414" w14:textId="77777777" w:rsidR="003774AD" w:rsidRDefault="003774AD" w:rsidP="007430C6">
            <w:pPr>
              <w:rPr>
                <w:rFonts w:ascii="仿宋_GB2312" w:eastAsia="仿宋_GB2312" w:hAnsi="宋体"/>
                <w:sz w:val="24"/>
              </w:rPr>
            </w:pPr>
            <w:r>
              <w:rPr>
                <w:rFonts w:ascii="仿宋_GB2312" w:eastAsia="仿宋_GB2312" w:hAnsi="宋体" w:hint="eastAsia"/>
                <w:sz w:val="24"/>
              </w:rPr>
              <w:t>1、发言简短</w:t>
            </w:r>
          </w:p>
          <w:p w14:paraId="2CB2E7B6" w14:textId="77777777" w:rsidR="003774AD" w:rsidRDefault="003774AD" w:rsidP="007430C6">
            <w:pPr>
              <w:ind w:left="360" w:hangingChars="150" w:hanging="360"/>
              <w:rPr>
                <w:rFonts w:ascii="仿宋_GB2312" w:eastAsia="仿宋_GB2312" w:hAnsi="宋体"/>
                <w:sz w:val="24"/>
              </w:rPr>
            </w:pPr>
            <w:r>
              <w:rPr>
                <w:rFonts w:ascii="仿宋_GB2312" w:eastAsia="仿宋_GB2312" w:hAnsi="宋体" w:hint="eastAsia"/>
                <w:sz w:val="24"/>
              </w:rPr>
              <w:t>2、组织思想和搜寻词语时频繁出现较长时间的停顿，影响交际，但能够基本完成交际任务</w:t>
            </w:r>
          </w:p>
        </w:tc>
        <w:tc>
          <w:tcPr>
            <w:tcW w:w="2977" w:type="dxa"/>
          </w:tcPr>
          <w:p w14:paraId="666FFFCA" w14:textId="77777777" w:rsidR="003774AD" w:rsidRDefault="003774AD" w:rsidP="007430C6">
            <w:pPr>
              <w:rPr>
                <w:rFonts w:ascii="仿宋_GB2312" w:eastAsia="仿宋_GB2312" w:hAnsi="宋体"/>
                <w:sz w:val="24"/>
              </w:rPr>
            </w:pPr>
            <w:r>
              <w:rPr>
                <w:rFonts w:ascii="仿宋_GB2312" w:eastAsia="仿宋_GB2312" w:hAnsi="宋体" w:hint="eastAsia"/>
                <w:sz w:val="24"/>
              </w:rPr>
              <w:t>不能积极地参与讨论或对话，有时无法适应新话题或讨论内容的改变</w:t>
            </w:r>
          </w:p>
          <w:p w14:paraId="71B4DDF1" w14:textId="77777777" w:rsidR="003774AD" w:rsidRDefault="003774AD" w:rsidP="007430C6">
            <w:pPr>
              <w:rPr>
                <w:rFonts w:ascii="仿宋_GB2312" w:eastAsia="仿宋_GB2312" w:hAnsi="宋体"/>
                <w:sz w:val="24"/>
              </w:rPr>
            </w:pPr>
          </w:p>
        </w:tc>
      </w:tr>
      <w:tr w:rsidR="003774AD" w14:paraId="344C5A82" w14:textId="77777777" w:rsidTr="007430C6">
        <w:trPr>
          <w:trHeight w:val="2304"/>
        </w:trPr>
        <w:tc>
          <w:tcPr>
            <w:tcW w:w="710" w:type="dxa"/>
            <w:vAlign w:val="center"/>
          </w:tcPr>
          <w:p w14:paraId="77712C2C" w14:textId="77777777" w:rsidR="003774AD" w:rsidRDefault="003774AD" w:rsidP="007430C6">
            <w:pPr>
              <w:jc w:val="center"/>
              <w:rPr>
                <w:rFonts w:ascii="仿宋_GB2312" w:eastAsia="仿宋_GB2312" w:hAnsi="宋体"/>
                <w:sz w:val="24"/>
              </w:rPr>
            </w:pPr>
            <w:r>
              <w:rPr>
                <w:rFonts w:ascii="仿宋_GB2312" w:eastAsia="仿宋_GB2312" w:hAnsi="宋体" w:hint="eastAsia"/>
                <w:sz w:val="24"/>
              </w:rPr>
              <w:t>D</w:t>
            </w:r>
          </w:p>
        </w:tc>
        <w:tc>
          <w:tcPr>
            <w:tcW w:w="3402" w:type="dxa"/>
          </w:tcPr>
          <w:p w14:paraId="4BB879BD" w14:textId="77777777" w:rsidR="003774AD" w:rsidRDefault="003774AD" w:rsidP="007430C6">
            <w:pPr>
              <w:ind w:leftChars="-51" w:left="282" w:hangingChars="177" w:hanging="425"/>
              <w:rPr>
                <w:rFonts w:ascii="仿宋_GB2312" w:eastAsia="仿宋_GB2312" w:hAnsi="宋体"/>
                <w:sz w:val="24"/>
              </w:rPr>
            </w:pPr>
            <w:r>
              <w:rPr>
                <w:rFonts w:ascii="仿宋_GB2312" w:eastAsia="仿宋_GB2312" w:hAnsi="宋体" w:hint="eastAsia"/>
                <w:sz w:val="24"/>
              </w:rPr>
              <w:t xml:space="preserve"> 1、语法和词汇有较多错误，以至妨碍理解</w:t>
            </w:r>
          </w:p>
          <w:p w14:paraId="7F2314E8" w14:textId="77777777" w:rsidR="003774AD" w:rsidRDefault="003774AD" w:rsidP="007430C6">
            <w:pPr>
              <w:ind w:leftChars="-51" w:left="282" w:hangingChars="177" w:hanging="425"/>
              <w:rPr>
                <w:rFonts w:ascii="仿宋_GB2312" w:eastAsia="仿宋_GB2312" w:hAnsi="宋体"/>
                <w:sz w:val="24"/>
              </w:rPr>
            </w:pPr>
            <w:r>
              <w:rPr>
                <w:rFonts w:ascii="仿宋_GB2312" w:eastAsia="仿宋_GB2312" w:hAnsi="宋体" w:hint="eastAsia"/>
                <w:sz w:val="24"/>
              </w:rPr>
              <w:t xml:space="preserve"> 2、表达过程中因缺乏词汇和语法结构而影响交际</w:t>
            </w:r>
          </w:p>
          <w:p w14:paraId="7FE612E5" w14:textId="77777777" w:rsidR="003774AD" w:rsidRDefault="003774AD" w:rsidP="007430C6">
            <w:pPr>
              <w:ind w:leftChars="-51" w:left="282" w:hangingChars="177" w:hanging="425"/>
              <w:rPr>
                <w:rFonts w:ascii="仿宋_GB2312" w:eastAsia="仿宋_GB2312" w:hAnsi="宋体"/>
                <w:sz w:val="24"/>
              </w:rPr>
            </w:pPr>
            <w:r>
              <w:rPr>
                <w:rFonts w:ascii="仿宋_GB2312" w:eastAsia="仿宋_GB2312" w:hAnsi="宋体" w:hint="eastAsia"/>
                <w:sz w:val="24"/>
              </w:rPr>
              <w:t xml:space="preserve"> 3、发音较差，以至交际时常中断</w:t>
            </w:r>
          </w:p>
        </w:tc>
        <w:tc>
          <w:tcPr>
            <w:tcW w:w="2976" w:type="dxa"/>
          </w:tcPr>
          <w:p w14:paraId="386FDCE5" w14:textId="77777777" w:rsidR="003774AD" w:rsidRDefault="003774AD" w:rsidP="007430C6">
            <w:pPr>
              <w:rPr>
                <w:rFonts w:ascii="仿宋_GB2312" w:eastAsia="仿宋_GB2312" w:hAnsi="宋体"/>
                <w:sz w:val="24"/>
              </w:rPr>
            </w:pPr>
          </w:p>
          <w:p w14:paraId="367A00DA" w14:textId="77777777" w:rsidR="003774AD" w:rsidRDefault="003774AD" w:rsidP="007430C6">
            <w:pPr>
              <w:ind w:firstLineChars="100" w:firstLine="240"/>
              <w:rPr>
                <w:rFonts w:ascii="仿宋_GB2312" w:eastAsia="仿宋_GB2312" w:hAnsi="宋体"/>
                <w:sz w:val="24"/>
              </w:rPr>
            </w:pPr>
            <w:r>
              <w:rPr>
                <w:rFonts w:ascii="仿宋_GB2312" w:eastAsia="仿宋_GB2312" w:hAnsi="宋体" w:hint="eastAsia"/>
                <w:sz w:val="24"/>
              </w:rPr>
              <w:t>发言简短且毫无连贯性，几乎无法进行交际</w:t>
            </w:r>
          </w:p>
        </w:tc>
        <w:tc>
          <w:tcPr>
            <w:tcW w:w="2977" w:type="dxa"/>
          </w:tcPr>
          <w:p w14:paraId="017F85DD" w14:textId="77777777" w:rsidR="003774AD" w:rsidRDefault="003774AD" w:rsidP="007430C6">
            <w:pPr>
              <w:pStyle w:val="a7"/>
              <w:rPr>
                <w:rFonts w:ascii="仿宋_GB2312" w:eastAsia="仿宋_GB2312" w:hAnsi="宋体"/>
                <w:szCs w:val="24"/>
              </w:rPr>
            </w:pPr>
          </w:p>
          <w:p w14:paraId="143F1A86" w14:textId="77777777" w:rsidR="003774AD" w:rsidRDefault="003774AD" w:rsidP="007430C6">
            <w:pPr>
              <w:pStyle w:val="a7"/>
              <w:rPr>
                <w:rFonts w:ascii="仿宋_GB2312" w:eastAsia="仿宋_GB2312" w:hAnsi="宋体"/>
                <w:szCs w:val="24"/>
              </w:rPr>
            </w:pPr>
          </w:p>
          <w:p w14:paraId="53E932BD" w14:textId="77777777" w:rsidR="003774AD" w:rsidRDefault="003774AD" w:rsidP="007430C6">
            <w:pPr>
              <w:ind w:firstLineChars="100" w:firstLine="240"/>
              <w:rPr>
                <w:rFonts w:ascii="仿宋_GB2312" w:eastAsia="仿宋_GB2312" w:hAnsi="宋体"/>
              </w:rPr>
            </w:pPr>
            <w:r>
              <w:rPr>
                <w:rFonts w:ascii="仿宋_GB2312" w:eastAsia="仿宋_GB2312" w:hAnsi="宋体" w:hint="eastAsia"/>
                <w:sz w:val="24"/>
              </w:rPr>
              <w:t>不能参与小组讨论或对话</w:t>
            </w:r>
          </w:p>
        </w:tc>
      </w:tr>
    </w:tbl>
    <w:p w14:paraId="7039074A" w14:textId="77777777" w:rsidR="003774AD" w:rsidRDefault="003774AD" w:rsidP="003774AD">
      <w:pPr>
        <w:rPr>
          <w:rFonts w:ascii="黑体" w:eastAsia="黑体" w:hAnsi="黑体" w:cs="黑体"/>
          <w:sz w:val="32"/>
          <w:szCs w:val="32"/>
        </w:rPr>
      </w:pPr>
    </w:p>
    <w:p w14:paraId="56D98875" w14:textId="77777777" w:rsidR="003774AD" w:rsidRDefault="003774AD" w:rsidP="003774AD">
      <w:pPr>
        <w:rPr>
          <w:rFonts w:ascii="黑体" w:eastAsia="黑体" w:hAnsi="黑体" w:cs="黑体"/>
          <w:sz w:val="32"/>
          <w:szCs w:val="32"/>
        </w:rPr>
      </w:pPr>
    </w:p>
    <w:p w14:paraId="7254E3F7" w14:textId="77777777" w:rsidR="003774AD" w:rsidRDefault="003774AD" w:rsidP="003774AD">
      <w:pPr>
        <w:rPr>
          <w:rFonts w:ascii="黑体" w:eastAsia="黑体" w:hAnsi="黑体"/>
          <w:bCs/>
          <w:sz w:val="18"/>
          <w:szCs w:val="18"/>
        </w:rPr>
      </w:pPr>
      <w:r>
        <w:rPr>
          <w:rFonts w:ascii="黑体" w:eastAsia="黑体" w:hAnsi="黑体"/>
          <w:bCs/>
          <w:sz w:val="18"/>
          <w:szCs w:val="18"/>
        </w:rPr>
        <w:t xml:space="preserve"> </w:t>
      </w:r>
    </w:p>
    <w:p w14:paraId="3DBA7769" w14:textId="77777777" w:rsidR="003774AD" w:rsidRDefault="003774AD" w:rsidP="003774AD">
      <w:pPr>
        <w:jc w:val="left"/>
        <w:rPr>
          <w:rFonts w:ascii="黑体" w:eastAsia="黑体" w:hAnsi="黑体"/>
          <w:bCs/>
        </w:rPr>
      </w:pPr>
    </w:p>
    <w:p w14:paraId="3583DA93" w14:textId="77777777" w:rsidR="003774AD" w:rsidRDefault="003774AD" w:rsidP="003774AD">
      <w:pPr>
        <w:jc w:val="center"/>
        <w:rPr>
          <w:rFonts w:ascii="黑体" w:eastAsia="黑体" w:hAnsi="黑体"/>
          <w:bCs/>
          <w:sz w:val="32"/>
          <w:szCs w:val="32"/>
        </w:rPr>
      </w:pPr>
      <w:r>
        <w:rPr>
          <w:rFonts w:ascii="黑体" w:eastAsia="黑体" w:hAnsi="黑体" w:hint="eastAsia"/>
          <w:bCs/>
          <w:sz w:val="32"/>
          <w:szCs w:val="32"/>
        </w:rPr>
        <w:t>土科学院</w:t>
      </w:r>
      <w:r>
        <w:rPr>
          <w:rFonts w:ascii="黑体" w:eastAsia="黑体" w:hAnsi="黑体" w:hint="eastAsia"/>
          <w:bCs/>
          <w:sz w:val="32"/>
          <w:szCs w:val="32"/>
          <w:u w:val="single"/>
        </w:rPr>
        <w:t xml:space="preserve"> 2021</w:t>
      </w:r>
      <w:r>
        <w:rPr>
          <w:rFonts w:ascii="黑体" w:eastAsia="黑体" w:hAnsi="黑体" w:hint="eastAsia"/>
          <w:bCs/>
          <w:sz w:val="32"/>
          <w:szCs w:val="32"/>
        </w:rPr>
        <w:t>年硕士研究生复试情况表</w:t>
      </w:r>
    </w:p>
    <w:tbl>
      <w:tblPr>
        <w:tblW w:w="9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315"/>
        <w:gridCol w:w="965"/>
        <w:gridCol w:w="258"/>
        <w:gridCol w:w="314"/>
        <w:gridCol w:w="931"/>
        <w:gridCol w:w="109"/>
        <w:gridCol w:w="447"/>
        <w:gridCol w:w="732"/>
        <w:gridCol w:w="847"/>
        <w:gridCol w:w="773"/>
        <w:gridCol w:w="720"/>
        <w:gridCol w:w="534"/>
        <w:gridCol w:w="621"/>
        <w:gridCol w:w="472"/>
      </w:tblGrid>
      <w:tr w:rsidR="003774AD" w14:paraId="76E8CBF4" w14:textId="77777777" w:rsidTr="007430C6">
        <w:trPr>
          <w:cantSplit/>
          <w:trHeight w:val="459"/>
          <w:jc w:val="center"/>
        </w:trPr>
        <w:tc>
          <w:tcPr>
            <w:tcW w:w="1492" w:type="dxa"/>
            <w:tcBorders>
              <w:top w:val="single" w:sz="6" w:space="0" w:color="auto"/>
              <w:left w:val="single" w:sz="6" w:space="0" w:color="auto"/>
            </w:tcBorders>
            <w:vAlign w:val="center"/>
          </w:tcPr>
          <w:p w14:paraId="1E6514AB"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考生姓名</w:t>
            </w:r>
          </w:p>
        </w:tc>
        <w:tc>
          <w:tcPr>
            <w:tcW w:w="1280" w:type="dxa"/>
            <w:gridSpan w:val="2"/>
            <w:tcBorders>
              <w:top w:val="single" w:sz="6" w:space="0" w:color="auto"/>
            </w:tcBorders>
            <w:vAlign w:val="center"/>
          </w:tcPr>
          <w:p w14:paraId="26D6A0BD" w14:textId="77777777" w:rsidR="003774AD" w:rsidRDefault="003774AD" w:rsidP="007430C6">
            <w:pPr>
              <w:jc w:val="center"/>
              <w:rPr>
                <w:rFonts w:ascii="仿宋_GB2312" w:eastAsia="仿宋_GB2312" w:hAnsi="新宋体"/>
                <w:sz w:val="24"/>
              </w:rPr>
            </w:pPr>
          </w:p>
        </w:tc>
        <w:tc>
          <w:tcPr>
            <w:tcW w:w="1503" w:type="dxa"/>
            <w:gridSpan w:val="3"/>
            <w:tcBorders>
              <w:top w:val="single" w:sz="6" w:space="0" w:color="auto"/>
            </w:tcBorders>
            <w:vAlign w:val="center"/>
          </w:tcPr>
          <w:p w14:paraId="12E14A7B" w14:textId="77777777" w:rsidR="003774AD" w:rsidRDefault="003774AD" w:rsidP="007430C6">
            <w:pPr>
              <w:jc w:val="center"/>
              <w:rPr>
                <w:rFonts w:ascii="仿宋_GB2312" w:eastAsia="仿宋_GB2312" w:hAnsi="新宋体"/>
                <w:sz w:val="24"/>
              </w:rPr>
            </w:pPr>
            <w:r>
              <w:rPr>
                <w:rFonts w:ascii="仿宋_GB2312" w:eastAsia="仿宋_GB2312" w:hAnsi="新宋体" w:hint="eastAsia"/>
                <w:sz w:val="24"/>
              </w:rPr>
              <w:t>考生编号</w:t>
            </w:r>
          </w:p>
        </w:tc>
        <w:tc>
          <w:tcPr>
            <w:tcW w:w="2135" w:type="dxa"/>
            <w:gridSpan w:val="4"/>
            <w:tcBorders>
              <w:top w:val="single" w:sz="6" w:space="0" w:color="auto"/>
            </w:tcBorders>
            <w:vAlign w:val="center"/>
          </w:tcPr>
          <w:p w14:paraId="67F2FFA9" w14:textId="77777777" w:rsidR="003774AD" w:rsidRDefault="003774AD" w:rsidP="007430C6">
            <w:pPr>
              <w:ind w:leftChars="63" w:left="176" w:firstLineChars="100" w:firstLine="240"/>
              <w:jc w:val="center"/>
              <w:rPr>
                <w:rFonts w:ascii="仿宋_GB2312" w:eastAsia="仿宋_GB2312" w:hAnsi="新宋体"/>
                <w:sz w:val="24"/>
              </w:rPr>
            </w:pPr>
            <w:r>
              <w:rPr>
                <w:rFonts w:ascii="仿宋_GB2312" w:eastAsia="仿宋_GB2312" w:hAnsi="新宋体" w:hint="eastAsia"/>
                <w:sz w:val="24"/>
              </w:rPr>
              <w:t xml:space="preserve">      </w:t>
            </w:r>
          </w:p>
        </w:tc>
        <w:tc>
          <w:tcPr>
            <w:tcW w:w="773" w:type="dxa"/>
            <w:tcBorders>
              <w:top w:val="single" w:sz="6" w:space="0" w:color="auto"/>
            </w:tcBorders>
            <w:vAlign w:val="center"/>
          </w:tcPr>
          <w:p w14:paraId="7046F253" w14:textId="77777777" w:rsidR="003774AD" w:rsidRDefault="003774AD" w:rsidP="007430C6">
            <w:pPr>
              <w:jc w:val="center"/>
              <w:rPr>
                <w:rFonts w:ascii="仿宋_GB2312" w:eastAsia="仿宋_GB2312" w:hAnsi="新宋体"/>
                <w:sz w:val="24"/>
              </w:rPr>
            </w:pPr>
            <w:r>
              <w:rPr>
                <w:rFonts w:ascii="仿宋_GB2312" w:eastAsia="仿宋_GB2312" w:hAnsi="新宋体" w:hint="eastAsia"/>
                <w:sz w:val="24"/>
              </w:rPr>
              <w:t>性别</w:t>
            </w:r>
          </w:p>
        </w:tc>
        <w:tc>
          <w:tcPr>
            <w:tcW w:w="720" w:type="dxa"/>
            <w:tcBorders>
              <w:top w:val="single" w:sz="6" w:space="0" w:color="auto"/>
            </w:tcBorders>
            <w:vAlign w:val="center"/>
          </w:tcPr>
          <w:p w14:paraId="6CCB449F" w14:textId="77777777" w:rsidR="003774AD" w:rsidRDefault="003774AD" w:rsidP="007430C6">
            <w:pPr>
              <w:jc w:val="center"/>
              <w:rPr>
                <w:rFonts w:ascii="仿宋_GB2312" w:eastAsia="仿宋_GB2312" w:hAnsi="新宋体"/>
                <w:sz w:val="24"/>
              </w:rPr>
            </w:pPr>
          </w:p>
        </w:tc>
        <w:tc>
          <w:tcPr>
            <w:tcW w:w="1627" w:type="dxa"/>
            <w:gridSpan w:val="3"/>
            <w:vMerge w:val="restart"/>
            <w:tcBorders>
              <w:top w:val="single" w:sz="6" w:space="0" w:color="auto"/>
              <w:right w:val="single" w:sz="6" w:space="0" w:color="auto"/>
            </w:tcBorders>
            <w:vAlign w:val="center"/>
          </w:tcPr>
          <w:p w14:paraId="4D148C4F" w14:textId="77777777" w:rsidR="003774AD" w:rsidRDefault="003774AD" w:rsidP="007430C6">
            <w:pPr>
              <w:jc w:val="center"/>
              <w:rPr>
                <w:rFonts w:ascii="仿宋_GB2312" w:eastAsia="仿宋_GB2312" w:hAnsi="新宋体"/>
                <w:spacing w:val="-6"/>
                <w:sz w:val="24"/>
              </w:rPr>
            </w:pPr>
            <w:r>
              <w:rPr>
                <w:rFonts w:ascii="仿宋_GB2312" w:eastAsia="仿宋_GB2312" w:hAnsi="新宋体" w:hint="eastAsia"/>
                <w:sz w:val="24"/>
              </w:rPr>
              <w:t xml:space="preserve"> </w:t>
            </w:r>
            <w:r>
              <w:rPr>
                <w:rFonts w:ascii="仿宋_GB2312" w:eastAsia="仿宋_GB2312" w:hAnsi="新宋体" w:hint="eastAsia"/>
                <w:spacing w:val="-6"/>
                <w:sz w:val="24"/>
              </w:rPr>
              <w:t>本人近期</w:t>
            </w:r>
          </w:p>
          <w:p w14:paraId="285798FA" w14:textId="77777777" w:rsidR="003774AD" w:rsidRDefault="003774AD" w:rsidP="007430C6">
            <w:pPr>
              <w:jc w:val="center"/>
              <w:rPr>
                <w:rFonts w:ascii="仿宋_GB2312" w:eastAsia="仿宋_GB2312" w:hAnsi="新宋体"/>
                <w:spacing w:val="-6"/>
                <w:sz w:val="24"/>
              </w:rPr>
            </w:pPr>
            <w:r>
              <w:rPr>
                <w:rFonts w:ascii="仿宋_GB2312" w:eastAsia="仿宋_GB2312" w:hAnsi="新宋体" w:hint="eastAsia"/>
                <w:spacing w:val="-6"/>
                <w:sz w:val="24"/>
              </w:rPr>
              <w:t>一寸彩色</w:t>
            </w:r>
          </w:p>
          <w:p w14:paraId="43948656" w14:textId="77777777" w:rsidR="003774AD" w:rsidRDefault="003774AD" w:rsidP="007430C6">
            <w:pPr>
              <w:jc w:val="center"/>
              <w:rPr>
                <w:rFonts w:ascii="仿宋_GB2312" w:eastAsia="仿宋_GB2312" w:hAnsi="新宋体"/>
                <w:spacing w:val="-6"/>
                <w:sz w:val="24"/>
              </w:rPr>
            </w:pPr>
            <w:r>
              <w:rPr>
                <w:rFonts w:ascii="仿宋_GB2312" w:eastAsia="仿宋_GB2312" w:hAnsi="新宋体" w:hint="eastAsia"/>
                <w:spacing w:val="-6"/>
                <w:sz w:val="24"/>
              </w:rPr>
              <w:t>正面免冠</w:t>
            </w:r>
          </w:p>
          <w:p w14:paraId="33F27114" w14:textId="77777777" w:rsidR="003774AD" w:rsidRDefault="003774AD" w:rsidP="007430C6">
            <w:pPr>
              <w:jc w:val="center"/>
              <w:rPr>
                <w:rFonts w:ascii="仿宋_GB2312" w:eastAsia="仿宋_GB2312" w:hAnsi="新宋体"/>
                <w:sz w:val="24"/>
              </w:rPr>
            </w:pPr>
            <w:r>
              <w:rPr>
                <w:rFonts w:ascii="仿宋_GB2312" w:eastAsia="仿宋_GB2312" w:hAnsi="新宋体" w:hint="eastAsia"/>
                <w:spacing w:val="-6"/>
                <w:sz w:val="24"/>
              </w:rPr>
              <w:t>照    片</w:t>
            </w:r>
          </w:p>
        </w:tc>
      </w:tr>
      <w:tr w:rsidR="003774AD" w14:paraId="4EE55258" w14:textId="77777777" w:rsidTr="007430C6">
        <w:trPr>
          <w:cantSplit/>
          <w:trHeight w:val="453"/>
          <w:jc w:val="center"/>
        </w:trPr>
        <w:tc>
          <w:tcPr>
            <w:tcW w:w="1492" w:type="dxa"/>
            <w:tcBorders>
              <w:left w:val="single" w:sz="6" w:space="0" w:color="auto"/>
            </w:tcBorders>
            <w:vAlign w:val="center"/>
          </w:tcPr>
          <w:p w14:paraId="5BE5389D" w14:textId="77777777" w:rsidR="003774AD" w:rsidRDefault="003774AD" w:rsidP="007430C6">
            <w:pPr>
              <w:jc w:val="center"/>
              <w:rPr>
                <w:rFonts w:ascii="仿宋_GB2312" w:eastAsia="仿宋_GB2312" w:hAnsi="新宋体"/>
                <w:bCs/>
                <w:sz w:val="24"/>
              </w:rPr>
            </w:pPr>
            <w:r>
              <w:rPr>
                <w:rFonts w:ascii="仿宋_GB2312" w:eastAsia="仿宋_GB2312" w:hAnsi="新宋体" w:hint="eastAsia"/>
                <w:sz w:val="24"/>
              </w:rPr>
              <w:t>出生日期</w:t>
            </w:r>
          </w:p>
        </w:tc>
        <w:tc>
          <w:tcPr>
            <w:tcW w:w="2783" w:type="dxa"/>
            <w:gridSpan w:val="5"/>
            <w:vAlign w:val="center"/>
          </w:tcPr>
          <w:p w14:paraId="03B9CB4F" w14:textId="77777777" w:rsidR="003774AD" w:rsidRDefault="003774AD" w:rsidP="007430C6">
            <w:pPr>
              <w:jc w:val="center"/>
              <w:rPr>
                <w:rFonts w:ascii="仿宋_GB2312" w:eastAsia="仿宋_GB2312" w:hAnsi="新宋体"/>
                <w:sz w:val="24"/>
              </w:rPr>
            </w:pPr>
          </w:p>
        </w:tc>
        <w:tc>
          <w:tcPr>
            <w:tcW w:w="2135" w:type="dxa"/>
            <w:gridSpan w:val="4"/>
            <w:vAlign w:val="center"/>
          </w:tcPr>
          <w:p w14:paraId="09B95B3C" w14:textId="77777777" w:rsidR="003774AD" w:rsidRDefault="003774AD" w:rsidP="007430C6">
            <w:pPr>
              <w:jc w:val="center"/>
              <w:rPr>
                <w:rFonts w:ascii="仿宋_GB2312" w:eastAsia="仿宋_GB2312" w:hAnsi="新宋体"/>
                <w:sz w:val="24"/>
              </w:rPr>
            </w:pPr>
            <w:r>
              <w:rPr>
                <w:rFonts w:ascii="仿宋_GB2312" w:eastAsia="仿宋_GB2312" w:hAnsi="新宋体" w:hint="eastAsia"/>
                <w:sz w:val="24"/>
              </w:rPr>
              <w:t>联系电话</w:t>
            </w:r>
          </w:p>
        </w:tc>
        <w:tc>
          <w:tcPr>
            <w:tcW w:w="1493" w:type="dxa"/>
            <w:gridSpan w:val="2"/>
            <w:vAlign w:val="center"/>
          </w:tcPr>
          <w:p w14:paraId="26EDD5DB" w14:textId="77777777" w:rsidR="003774AD" w:rsidRDefault="003774AD" w:rsidP="007430C6">
            <w:pPr>
              <w:jc w:val="center"/>
              <w:rPr>
                <w:rFonts w:ascii="仿宋_GB2312" w:eastAsia="仿宋_GB2312" w:hAnsi="新宋体"/>
                <w:sz w:val="24"/>
              </w:rPr>
            </w:pPr>
          </w:p>
        </w:tc>
        <w:tc>
          <w:tcPr>
            <w:tcW w:w="1627" w:type="dxa"/>
            <w:gridSpan w:val="3"/>
            <w:vMerge/>
            <w:tcBorders>
              <w:right w:val="single" w:sz="6" w:space="0" w:color="auto"/>
            </w:tcBorders>
            <w:vAlign w:val="center"/>
          </w:tcPr>
          <w:p w14:paraId="0D31E9DC" w14:textId="77777777" w:rsidR="003774AD" w:rsidRDefault="003774AD" w:rsidP="007430C6">
            <w:pPr>
              <w:jc w:val="center"/>
              <w:rPr>
                <w:rFonts w:ascii="仿宋_GB2312" w:eastAsia="仿宋_GB2312" w:hAnsi="新宋体"/>
                <w:sz w:val="24"/>
              </w:rPr>
            </w:pPr>
          </w:p>
        </w:tc>
      </w:tr>
      <w:tr w:rsidR="003774AD" w14:paraId="48F9DB91" w14:textId="77777777" w:rsidTr="007430C6">
        <w:trPr>
          <w:cantSplit/>
          <w:trHeight w:val="317"/>
          <w:jc w:val="center"/>
        </w:trPr>
        <w:tc>
          <w:tcPr>
            <w:tcW w:w="2772" w:type="dxa"/>
            <w:gridSpan w:val="3"/>
            <w:tcBorders>
              <w:left w:val="single" w:sz="6" w:space="0" w:color="auto"/>
            </w:tcBorders>
            <w:vAlign w:val="center"/>
          </w:tcPr>
          <w:p w14:paraId="4E94E75D"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通讯地址、邮编</w:t>
            </w:r>
          </w:p>
        </w:tc>
        <w:tc>
          <w:tcPr>
            <w:tcW w:w="5131" w:type="dxa"/>
            <w:gridSpan w:val="9"/>
            <w:vAlign w:val="center"/>
          </w:tcPr>
          <w:p w14:paraId="417CBC1E" w14:textId="77777777" w:rsidR="003774AD" w:rsidRDefault="003774AD" w:rsidP="007430C6">
            <w:pPr>
              <w:jc w:val="center"/>
              <w:rPr>
                <w:rFonts w:ascii="仿宋_GB2312" w:eastAsia="仿宋_GB2312" w:hAnsi="新宋体"/>
                <w:sz w:val="24"/>
              </w:rPr>
            </w:pPr>
          </w:p>
        </w:tc>
        <w:tc>
          <w:tcPr>
            <w:tcW w:w="1627" w:type="dxa"/>
            <w:gridSpan w:val="3"/>
            <w:vMerge/>
            <w:tcBorders>
              <w:right w:val="single" w:sz="6" w:space="0" w:color="auto"/>
            </w:tcBorders>
            <w:vAlign w:val="center"/>
          </w:tcPr>
          <w:p w14:paraId="6949A2DD" w14:textId="77777777" w:rsidR="003774AD" w:rsidRDefault="003774AD" w:rsidP="007430C6">
            <w:pPr>
              <w:jc w:val="center"/>
              <w:rPr>
                <w:rFonts w:ascii="仿宋_GB2312" w:eastAsia="仿宋_GB2312" w:hAnsi="新宋体"/>
                <w:sz w:val="24"/>
              </w:rPr>
            </w:pPr>
          </w:p>
        </w:tc>
      </w:tr>
      <w:tr w:rsidR="003774AD" w14:paraId="4EFDBB51" w14:textId="77777777" w:rsidTr="007430C6">
        <w:trPr>
          <w:cantSplit/>
          <w:trHeight w:val="292"/>
          <w:jc w:val="center"/>
        </w:trPr>
        <w:tc>
          <w:tcPr>
            <w:tcW w:w="2772" w:type="dxa"/>
            <w:gridSpan w:val="3"/>
            <w:tcBorders>
              <w:left w:val="single" w:sz="6" w:space="0" w:color="auto"/>
            </w:tcBorders>
            <w:vAlign w:val="center"/>
          </w:tcPr>
          <w:p w14:paraId="34691701"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考生来源</w:t>
            </w:r>
          </w:p>
        </w:tc>
        <w:tc>
          <w:tcPr>
            <w:tcW w:w="5131" w:type="dxa"/>
            <w:gridSpan w:val="9"/>
            <w:tcBorders>
              <w:bottom w:val="single" w:sz="6" w:space="0" w:color="auto"/>
            </w:tcBorders>
            <w:vAlign w:val="center"/>
          </w:tcPr>
          <w:p w14:paraId="3EA44639" w14:textId="77777777" w:rsidR="003774AD" w:rsidRDefault="003774AD" w:rsidP="007430C6">
            <w:pPr>
              <w:rPr>
                <w:rFonts w:ascii="仿宋_GB2312" w:eastAsia="仿宋_GB2312" w:hAnsi="新宋体"/>
                <w:sz w:val="24"/>
              </w:rPr>
            </w:pPr>
            <w:r>
              <w:rPr>
                <w:rFonts w:ascii="仿宋_GB2312" w:eastAsia="仿宋_GB2312" w:hAnsi="新宋体" w:hint="eastAsia"/>
                <w:sz w:val="24"/>
              </w:rPr>
              <w:t>□应届本科      □成人教育    □其他</w:t>
            </w:r>
          </w:p>
        </w:tc>
        <w:tc>
          <w:tcPr>
            <w:tcW w:w="1627" w:type="dxa"/>
            <w:gridSpan w:val="3"/>
            <w:vMerge/>
            <w:tcBorders>
              <w:right w:val="single" w:sz="6" w:space="0" w:color="auto"/>
            </w:tcBorders>
            <w:vAlign w:val="center"/>
          </w:tcPr>
          <w:p w14:paraId="3F26CFC6" w14:textId="77777777" w:rsidR="003774AD" w:rsidRDefault="003774AD" w:rsidP="007430C6">
            <w:pPr>
              <w:jc w:val="center"/>
              <w:rPr>
                <w:rFonts w:ascii="仿宋_GB2312" w:eastAsia="仿宋_GB2312" w:hAnsi="新宋体"/>
                <w:sz w:val="24"/>
              </w:rPr>
            </w:pPr>
          </w:p>
        </w:tc>
      </w:tr>
      <w:tr w:rsidR="003774AD" w14:paraId="074EE4F3" w14:textId="77777777" w:rsidTr="007430C6">
        <w:trPr>
          <w:cantSplit/>
          <w:trHeight w:val="306"/>
          <w:jc w:val="center"/>
        </w:trPr>
        <w:tc>
          <w:tcPr>
            <w:tcW w:w="2772" w:type="dxa"/>
            <w:gridSpan w:val="3"/>
            <w:tcBorders>
              <w:left w:val="single" w:sz="6" w:space="0" w:color="auto"/>
            </w:tcBorders>
            <w:vAlign w:val="center"/>
          </w:tcPr>
          <w:p w14:paraId="7707EAD7"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考生学历</w:t>
            </w:r>
          </w:p>
        </w:tc>
        <w:tc>
          <w:tcPr>
            <w:tcW w:w="5131" w:type="dxa"/>
            <w:gridSpan w:val="9"/>
            <w:tcBorders>
              <w:bottom w:val="single" w:sz="6" w:space="0" w:color="auto"/>
            </w:tcBorders>
            <w:vAlign w:val="center"/>
          </w:tcPr>
          <w:p w14:paraId="05C920D6" w14:textId="77777777" w:rsidR="003774AD" w:rsidRDefault="003774AD" w:rsidP="007430C6">
            <w:pPr>
              <w:rPr>
                <w:rFonts w:ascii="仿宋_GB2312" w:eastAsia="仿宋_GB2312" w:hAnsi="新宋体"/>
                <w:sz w:val="24"/>
              </w:rPr>
            </w:pPr>
            <w:r>
              <w:rPr>
                <w:rFonts w:ascii="仿宋_GB2312" w:eastAsia="仿宋_GB2312" w:hAnsi="新宋体" w:hint="eastAsia"/>
                <w:sz w:val="24"/>
              </w:rPr>
              <w:t xml:space="preserve">□研究生        □大学本科    □本科以下  </w:t>
            </w:r>
          </w:p>
        </w:tc>
        <w:tc>
          <w:tcPr>
            <w:tcW w:w="1627" w:type="dxa"/>
            <w:gridSpan w:val="3"/>
            <w:vMerge/>
            <w:tcBorders>
              <w:bottom w:val="single" w:sz="6" w:space="0" w:color="auto"/>
              <w:right w:val="single" w:sz="6" w:space="0" w:color="auto"/>
            </w:tcBorders>
            <w:vAlign w:val="center"/>
          </w:tcPr>
          <w:p w14:paraId="0FFD666C" w14:textId="77777777" w:rsidR="003774AD" w:rsidRDefault="003774AD" w:rsidP="007430C6">
            <w:pPr>
              <w:jc w:val="center"/>
              <w:rPr>
                <w:rFonts w:ascii="仿宋_GB2312" w:eastAsia="仿宋_GB2312" w:hAnsi="新宋体"/>
                <w:sz w:val="24"/>
              </w:rPr>
            </w:pPr>
          </w:p>
        </w:tc>
      </w:tr>
      <w:tr w:rsidR="003774AD" w14:paraId="0EFAEF53" w14:textId="77777777" w:rsidTr="007430C6">
        <w:trPr>
          <w:cantSplit/>
          <w:trHeight w:val="421"/>
          <w:jc w:val="center"/>
        </w:trPr>
        <w:tc>
          <w:tcPr>
            <w:tcW w:w="2772" w:type="dxa"/>
            <w:gridSpan w:val="3"/>
            <w:tcBorders>
              <w:left w:val="single" w:sz="6" w:space="0" w:color="auto"/>
            </w:tcBorders>
            <w:vAlign w:val="center"/>
          </w:tcPr>
          <w:p w14:paraId="78B1FC17"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报考专业代码及名称</w:t>
            </w:r>
          </w:p>
        </w:tc>
        <w:tc>
          <w:tcPr>
            <w:tcW w:w="6758" w:type="dxa"/>
            <w:gridSpan w:val="12"/>
            <w:tcBorders>
              <w:right w:val="single" w:sz="6" w:space="0" w:color="auto"/>
            </w:tcBorders>
            <w:vAlign w:val="center"/>
          </w:tcPr>
          <w:p w14:paraId="5F20F8F0" w14:textId="77777777" w:rsidR="003774AD" w:rsidRDefault="003774AD" w:rsidP="007430C6">
            <w:pPr>
              <w:jc w:val="center"/>
              <w:rPr>
                <w:rFonts w:ascii="仿宋_GB2312" w:eastAsia="仿宋_GB2312" w:hAnsi="新宋体"/>
                <w:sz w:val="24"/>
              </w:rPr>
            </w:pPr>
          </w:p>
        </w:tc>
      </w:tr>
      <w:tr w:rsidR="003774AD" w14:paraId="20F091C5" w14:textId="77777777" w:rsidTr="007430C6">
        <w:trPr>
          <w:cantSplit/>
          <w:trHeight w:val="421"/>
          <w:jc w:val="center"/>
        </w:trPr>
        <w:tc>
          <w:tcPr>
            <w:tcW w:w="2772" w:type="dxa"/>
            <w:gridSpan w:val="3"/>
            <w:tcBorders>
              <w:left w:val="single" w:sz="6" w:space="0" w:color="auto"/>
            </w:tcBorders>
            <w:vAlign w:val="center"/>
          </w:tcPr>
          <w:p w14:paraId="4BBBF85A"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拟复试专业代码及名称</w:t>
            </w:r>
          </w:p>
        </w:tc>
        <w:tc>
          <w:tcPr>
            <w:tcW w:w="6758" w:type="dxa"/>
            <w:gridSpan w:val="12"/>
            <w:tcBorders>
              <w:right w:val="single" w:sz="6" w:space="0" w:color="auto"/>
            </w:tcBorders>
            <w:vAlign w:val="center"/>
          </w:tcPr>
          <w:p w14:paraId="05336D31" w14:textId="77777777" w:rsidR="003774AD" w:rsidRDefault="003774AD" w:rsidP="007430C6">
            <w:pPr>
              <w:jc w:val="center"/>
              <w:rPr>
                <w:rFonts w:ascii="仿宋_GB2312" w:eastAsia="仿宋_GB2312" w:hAnsi="新宋体"/>
                <w:sz w:val="24"/>
              </w:rPr>
            </w:pPr>
          </w:p>
        </w:tc>
      </w:tr>
      <w:tr w:rsidR="003774AD" w14:paraId="695FA0D8" w14:textId="77777777" w:rsidTr="007430C6">
        <w:trPr>
          <w:cantSplit/>
          <w:trHeight w:val="361"/>
          <w:jc w:val="center"/>
        </w:trPr>
        <w:tc>
          <w:tcPr>
            <w:tcW w:w="2772" w:type="dxa"/>
            <w:gridSpan w:val="3"/>
            <w:tcBorders>
              <w:left w:val="single" w:sz="6" w:space="0" w:color="auto"/>
              <w:bottom w:val="double" w:sz="4" w:space="0" w:color="auto"/>
            </w:tcBorders>
            <w:vAlign w:val="center"/>
          </w:tcPr>
          <w:p w14:paraId="48150968"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复试时间</w:t>
            </w:r>
          </w:p>
        </w:tc>
        <w:tc>
          <w:tcPr>
            <w:tcW w:w="2791" w:type="dxa"/>
            <w:gridSpan w:val="6"/>
            <w:tcBorders>
              <w:bottom w:val="double" w:sz="4" w:space="0" w:color="auto"/>
              <w:right w:val="single" w:sz="4" w:space="0" w:color="auto"/>
            </w:tcBorders>
            <w:vAlign w:val="center"/>
          </w:tcPr>
          <w:p w14:paraId="6A16C8A0" w14:textId="77777777" w:rsidR="003774AD" w:rsidRDefault="003774AD" w:rsidP="007430C6">
            <w:pPr>
              <w:jc w:val="center"/>
              <w:rPr>
                <w:rFonts w:ascii="仿宋_GB2312" w:eastAsia="仿宋_GB2312" w:hAnsi="新宋体"/>
                <w:sz w:val="24"/>
              </w:rPr>
            </w:pPr>
          </w:p>
        </w:tc>
        <w:tc>
          <w:tcPr>
            <w:tcW w:w="1620" w:type="dxa"/>
            <w:gridSpan w:val="2"/>
            <w:tcBorders>
              <w:left w:val="single" w:sz="4" w:space="0" w:color="auto"/>
              <w:bottom w:val="double" w:sz="4" w:space="0" w:color="auto"/>
              <w:right w:val="single" w:sz="4" w:space="0" w:color="auto"/>
            </w:tcBorders>
            <w:vAlign w:val="center"/>
          </w:tcPr>
          <w:p w14:paraId="071B86E8"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复试地点</w:t>
            </w:r>
          </w:p>
        </w:tc>
        <w:tc>
          <w:tcPr>
            <w:tcW w:w="2347" w:type="dxa"/>
            <w:gridSpan w:val="4"/>
            <w:tcBorders>
              <w:left w:val="single" w:sz="4" w:space="0" w:color="auto"/>
              <w:bottom w:val="double" w:sz="4" w:space="0" w:color="auto"/>
              <w:right w:val="single" w:sz="6" w:space="0" w:color="auto"/>
            </w:tcBorders>
            <w:vAlign w:val="center"/>
          </w:tcPr>
          <w:p w14:paraId="46133185" w14:textId="77777777" w:rsidR="003774AD" w:rsidRDefault="003774AD" w:rsidP="007430C6">
            <w:pPr>
              <w:jc w:val="center"/>
              <w:rPr>
                <w:rFonts w:ascii="仿宋_GB2312" w:eastAsia="仿宋_GB2312" w:hAnsi="新宋体"/>
                <w:sz w:val="24"/>
              </w:rPr>
            </w:pPr>
          </w:p>
        </w:tc>
      </w:tr>
      <w:tr w:rsidR="003774AD" w14:paraId="66BFB839" w14:textId="77777777" w:rsidTr="007430C6">
        <w:trPr>
          <w:cantSplit/>
          <w:trHeight w:val="391"/>
          <w:jc w:val="center"/>
        </w:trPr>
        <w:tc>
          <w:tcPr>
            <w:tcW w:w="9530" w:type="dxa"/>
            <w:gridSpan w:val="15"/>
            <w:tcBorders>
              <w:left w:val="single" w:sz="6" w:space="0" w:color="auto"/>
              <w:right w:val="single" w:sz="6" w:space="0" w:color="auto"/>
            </w:tcBorders>
            <w:vAlign w:val="center"/>
          </w:tcPr>
          <w:p w14:paraId="14AA5D08" w14:textId="77777777" w:rsidR="003774AD" w:rsidRDefault="003774AD" w:rsidP="007430C6">
            <w:pPr>
              <w:ind w:firstLineChars="100" w:firstLine="240"/>
              <w:jc w:val="center"/>
              <w:rPr>
                <w:rFonts w:ascii="仿宋_GB2312" w:eastAsia="仿宋_GB2312" w:hAnsi="新宋体"/>
                <w:bCs/>
                <w:sz w:val="24"/>
              </w:rPr>
            </w:pPr>
            <w:r>
              <w:rPr>
                <w:rFonts w:ascii="仿宋_GB2312" w:eastAsia="仿宋_GB2312" w:hAnsi="新宋体" w:hint="eastAsia"/>
                <w:bCs/>
                <w:sz w:val="24"/>
              </w:rPr>
              <w:t xml:space="preserve">复   试   结  果 </w:t>
            </w:r>
          </w:p>
        </w:tc>
      </w:tr>
      <w:tr w:rsidR="003774AD" w14:paraId="6B02835E" w14:textId="77777777" w:rsidTr="007430C6">
        <w:trPr>
          <w:cantSplit/>
          <w:trHeight w:val="473"/>
          <w:jc w:val="center"/>
        </w:trPr>
        <w:tc>
          <w:tcPr>
            <w:tcW w:w="1807" w:type="dxa"/>
            <w:gridSpan w:val="2"/>
            <w:tcBorders>
              <w:left w:val="single" w:sz="6" w:space="0" w:color="auto"/>
            </w:tcBorders>
            <w:vAlign w:val="center"/>
          </w:tcPr>
          <w:p w14:paraId="640B4503" w14:textId="77777777" w:rsidR="003774AD" w:rsidRDefault="003774AD" w:rsidP="007430C6">
            <w:pPr>
              <w:jc w:val="center"/>
              <w:rPr>
                <w:rFonts w:ascii="仿宋_GB2312" w:eastAsia="仿宋_GB2312" w:hAnsi="新宋体"/>
                <w:bCs/>
                <w:sz w:val="24"/>
              </w:rPr>
            </w:pPr>
            <w:r>
              <w:rPr>
                <w:rFonts w:ascii="仿宋_GB2312" w:eastAsia="仿宋_GB2312" w:hAnsi="新宋体" w:hint="eastAsia"/>
                <w:sz w:val="24"/>
              </w:rPr>
              <w:t>初试成绩</w:t>
            </w:r>
          </w:p>
        </w:tc>
        <w:tc>
          <w:tcPr>
            <w:tcW w:w="1537" w:type="dxa"/>
            <w:gridSpan w:val="3"/>
            <w:tcBorders>
              <w:right w:val="single" w:sz="4" w:space="0" w:color="auto"/>
            </w:tcBorders>
            <w:vAlign w:val="center"/>
          </w:tcPr>
          <w:p w14:paraId="1F6369EB" w14:textId="77777777" w:rsidR="003774AD" w:rsidRDefault="003774AD" w:rsidP="007430C6">
            <w:pPr>
              <w:ind w:leftChars="-51" w:left="-35" w:hangingChars="45" w:hanging="108"/>
              <w:jc w:val="center"/>
              <w:rPr>
                <w:rFonts w:ascii="仿宋_GB2312" w:eastAsia="仿宋_GB2312" w:hAnsi="新宋体"/>
                <w:sz w:val="24"/>
              </w:rPr>
            </w:pPr>
          </w:p>
        </w:tc>
        <w:tc>
          <w:tcPr>
            <w:tcW w:w="3066" w:type="dxa"/>
            <w:gridSpan w:val="5"/>
            <w:tcBorders>
              <w:right w:val="single" w:sz="4" w:space="0" w:color="auto"/>
            </w:tcBorders>
            <w:vAlign w:val="center"/>
          </w:tcPr>
          <w:p w14:paraId="43E33071" w14:textId="77777777" w:rsidR="003774AD" w:rsidRDefault="003774AD" w:rsidP="007430C6">
            <w:pPr>
              <w:jc w:val="center"/>
              <w:rPr>
                <w:rFonts w:ascii="仿宋_GB2312" w:eastAsia="仿宋_GB2312" w:hAnsi="新宋体"/>
                <w:sz w:val="24"/>
              </w:rPr>
            </w:pPr>
            <w:r>
              <w:rPr>
                <w:rFonts w:ascii="仿宋_GB2312" w:eastAsia="仿宋_GB2312" w:hAnsi="新宋体" w:hint="eastAsia"/>
                <w:sz w:val="24"/>
              </w:rPr>
              <w:t>初试、复试权重比</w:t>
            </w:r>
          </w:p>
        </w:tc>
        <w:tc>
          <w:tcPr>
            <w:tcW w:w="773" w:type="dxa"/>
            <w:tcBorders>
              <w:left w:val="single" w:sz="4" w:space="0" w:color="auto"/>
              <w:right w:val="single" w:sz="4" w:space="0" w:color="auto"/>
            </w:tcBorders>
            <w:vAlign w:val="center"/>
          </w:tcPr>
          <w:p w14:paraId="7DC6313E" w14:textId="77777777" w:rsidR="003774AD" w:rsidRDefault="003774AD" w:rsidP="007430C6">
            <w:pPr>
              <w:rPr>
                <w:rFonts w:ascii="仿宋_GB2312" w:eastAsia="仿宋_GB2312" w:hAnsi="新宋体"/>
                <w:sz w:val="24"/>
              </w:rPr>
            </w:pPr>
          </w:p>
        </w:tc>
        <w:tc>
          <w:tcPr>
            <w:tcW w:w="1875" w:type="dxa"/>
            <w:gridSpan w:val="3"/>
            <w:tcBorders>
              <w:left w:val="single" w:sz="4" w:space="0" w:color="auto"/>
              <w:right w:val="single" w:sz="6" w:space="0" w:color="auto"/>
            </w:tcBorders>
            <w:vAlign w:val="center"/>
          </w:tcPr>
          <w:p w14:paraId="375C21B1" w14:textId="77777777" w:rsidR="003774AD" w:rsidRDefault="003774AD" w:rsidP="007430C6">
            <w:pPr>
              <w:jc w:val="center"/>
              <w:rPr>
                <w:rFonts w:ascii="仿宋_GB2312" w:eastAsia="仿宋_GB2312" w:hAnsi="新宋体"/>
                <w:sz w:val="24"/>
              </w:rPr>
            </w:pPr>
            <w:r>
              <w:rPr>
                <w:rFonts w:ascii="仿宋_GB2312" w:eastAsia="仿宋_GB2312" w:hAnsi="新宋体" w:hint="eastAsia"/>
                <w:sz w:val="24"/>
              </w:rPr>
              <w:t>初试复试总成绩</w:t>
            </w:r>
          </w:p>
        </w:tc>
        <w:tc>
          <w:tcPr>
            <w:tcW w:w="472" w:type="dxa"/>
            <w:tcBorders>
              <w:left w:val="single" w:sz="4" w:space="0" w:color="auto"/>
              <w:right w:val="single" w:sz="6" w:space="0" w:color="auto"/>
            </w:tcBorders>
            <w:vAlign w:val="center"/>
          </w:tcPr>
          <w:p w14:paraId="64855B0A" w14:textId="77777777" w:rsidR="003774AD" w:rsidRDefault="003774AD" w:rsidP="007430C6">
            <w:pPr>
              <w:jc w:val="center"/>
              <w:rPr>
                <w:rFonts w:ascii="仿宋_GB2312" w:eastAsia="仿宋_GB2312" w:hAnsi="新宋体"/>
                <w:sz w:val="24"/>
              </w:rPr>
            </w:pPr>
          </w:p>
        </w:tc>
      </w:tr>
      <w:tr w:rsidR="003774AD" w14:paraId="6788DAE1" w14:textId="77777777" w:rsidTr="007430C6">
        <w:trPr>
          <w:cantSplit/>
          <w:trHeight w:val="506"/>
          <w:jc w:val="center"/>
        </w:trPr>
        <w:tc>
          <w:tcPr>
            <w:tcW w:w="1807" w:type="dxa"/>
            <w:gridSpan w:val="2"/>
            <w:tcBorders>
              <w:left w:val="single" w:sz="6" w:space="0" w:color="auto"/>
            </w:tcBorders>
            <w:vAlign w:val="center"/>
          </w:tcPr>
          <w:p w14:paraId="5A76AD33"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复试内容</w:t>
            </w:r>
          </w:p>
        </w:tc>
        <w:tc>
          <w:tcPr>
            <w:tcW w:w="1537" w:type="dxa"/>
            <w:gridSpan w:val="3"/>
            <w:tcBorders>
              <w:right w:val="single" w:sz="4" w:space="0" w:color="auto"/>
            </w:tcBorders>
            <w:vAlign w:val="center"/>
          </w:tcPr>
          <w:p w14:paraId="15DF67B4" w14:textId="77777777" w:rsidR="003774AD" w:rsidRDefault="003774AD" w:rsidP="007430C6">
            <w:pPr>
              <w:ind w:leftChars="-51" w:left="-35" w:hangingChars="45" w:hanging="108"/>
              <w:jc w:val="center"/>
              <w:rPr>
                <w:rFonts w:ascii="仿宋_GB2312" w:eastAsia="仿宋_GB2312" w:hAnsi="新宋体"/>
                <w:sz w:val="24"/>
              </w:rPr>
            </w:pPr>
            <w:r>
              <w:rPr>
                <w:rFonts w:ascii="仿宋_GB2312" w:eastAsia="仿宋_GB2312" w:hAnsi="新宋体" w:hint="eastAsia"/>
                <w:sz w:val="24"/>
              </w:rPr>
              <w:t>成   绩</w:t>
            </w:r>
          </w:p>
        </w:tc>
        <w:tc>
          <w:tcPr>
            <w:tcW w:w="1487" w:type="dxa"/>
            <w:gridSpan w:val="3"/>
            <w:tcBorders>
              <w:right w:val="single" w:sz="4" w:space="0" w:color="auto"/>
            </w:tcBorders>
            <w:vAlign w:val="center"/>
          </w:tcPr>
          <w:p w14:paraId="369A26A1" w14:textId="77777777" w:rsidR="003774AD" w:rsidRDefault="003774AD" w:rsidP="007430C6">
            <w:pPr>
              <w:jc w:val="center"/>
              <w:rPr>
                <w:rFonts w:ascii="仿宋_GB2312" w:eastAsia="仿宋_GB2312" w:hAnsi="新宋体"/>
                <w:sz w:val="24"/>
              </w:rPr>
            </w:pPr>
            <w:r>
              <w:rPr>
                <w:rFonts w:ascii="仿宋_GB2312" w:eastAsia="仿宋_GB2312" w:hAnsi="新宋体" w:hint="eastAsia"/>
                <w:bCs/>
                <w:sz w:val="24"/>
              </w:rPr>
              <w:t>权  重</w:t>
            </w:r>
          </w:p>
        </w:tc>
        <w:tc>
          <w:tcPr>
            <w:tcW w:w="1579" w:type="dxa"/>
            <w:gridSpan w:val="2"/>
            <w:tcBorders>
              <w:right w:val="single" w:sz="4" w:space="0" w:color="auto"/>
            </w:tcBorders>
            <w:vAlign w:val="center"/>
          </w:tcPr>
          <w:p w14:paraId="52C8B7D8" w14:textId="77777777" w:rsidR="003774AD" w:rsidRDefault="003774AD" w:rsidP="007430C6">
            <w:pPr>
              <w:jc w:val="center"/>
              <w:rPr>
                <w:rFonts w:ascii="仿宋_GB2312" w:eastAsia="仿宋_GB2312" w:hAnsi="新宋体"/>
                <w:sz w:val="24"/>
              </w:rPr>
            </w:pPr>
            <w:r>
              <w:rPr>
                <w:rFonts w:ascii="仿宋_GB2312" w:eastAsia="仿宋_GB2312" w:hAnsi="新宋体" w:hint="eastAsia"/>
                <w:sz w:val="24"/>
              </w:rPr>
              <w:t>复试总成绩</w:t>
            </w:r>
          </w:p>
        </w:tc>
        <w:tc>
          <w:tcPr>
            <w:tcW w:w="3120" w:type="dxa"/>
            <w:gridSpan w:val="5"/>
            <w:tcBorders>
              <w:left w:val="single" w:sz="4" w:space="0" w:color="auto"/>
              <w:right w:val="single" w:sz="6" w:space="0" w:color="auto"/>
            </w:tcBorders>
            <w:vAlign w:val="center"/>
          </w:tcPr>
          <w:p w14:paraId="7941ACA3" w14:textId="77777777" w:rsidR="003774AD" w:rsidRDefault="003774AD" w:rsidP="007430C6">
            <w:pPr>
              <w:jc w:val="center"/>
              <w:rPr>
                <w:rFonts w:ascii="仿宋_GB2312" w:eastAsia="仿宋_GB2312" w:hAnsi="新宋体"/>
                <w:sz w:val="24"/>
              </w:rPr>
            </w:pPr>
            <w:r>
              <w:rPr>
                <w:rFonts w:ascii="仿宋_GB2312" w:eastAsia="仿宋_GB2312" w:hAnsi="新宋体" w:hint="eastAsia"/>
                <w:sz w:val="24"/>
              </w:rPr>
              <w:t>同等学力、跨学科报考加试业务课科目及成绩</w:t>
            </w:r>
          </w:p>
        </w:tc>
      </w:tr>
      <w:tr w:rsidR="003774AD" w14:paraId="09E70D42" w14:textId="77777777" w:rsidTr="007430C6">
        <w:trPr>
          <w:cantSplit/>
          <w:trHeight w:val="558"/>
          <w:jc w:val="center"/>
        </w:trPr>
        <w:tc>
          <w:tcPr>
            <w:tcW w:w="1807" w:type="dxa"/>
            <w:gridSpan w:val="2"/>
            <w:tcBorders>
              <w:left w:val="single" w:sz="6" w:space="0" w:color="auto"/>
            </w:tcBorders>
            <w:vAlign w:val="center"/>
          </w:tcPr>
          <w:p w14:paraId="0841D8B6"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专业知识笔试</w:t>
            </w:r>
          </w:p>
        </w:tc>
        <w:tc>
          <w:tcPr>
            <w:tcW w:w="1537" w:type="dxa"/>
            <w:gridSpan w:val="3"/>
            <w:tcBorders>
              <w:right w:val="single" w:sz="4" w:space="0" w:color="auto"/>
            </w:tcBorders>
            <w:vAlign w:val="center"/>
          </w:tcPr>
          <w:p w14:paraId="612371F7" w14:textId="77777777" w:rsidR="003774AD" w:rsidRDefault="003774AD" w:rsidP="007430C6">
            <w:pPr>
              <w:rPr>
                <w:rFonts w:ascii="仿宋_GB2312" w:eastAsia="仿宋_GB2312" w:hAnsi="新宋体"/>
                <w:sz w:val="24"/>
              </w:rPr>
            </w:pPr>
          </w:p>
        </w:tc>
        <w:tc>
          <w:tcPr>
            <w:tcW w:w="1487" w:type="dxa"/>
            <w:gridSpan w:val="3"/>
            <w:tcBorders>
              <w:right w:val="single" w:sz="4" w:space="0" w:color="auto"/>
            </w:tcBorders>
            <w:vAlign w:val="center"/>
          </w:tcPr>
          <w:p w14:paraId="27D8053F" w14:textId="77777777" w:rsidR="003774AD" w:rsidRDefault="003774AD" w:rsidP="007430C6">
            <w:pPr>
              <w:rPr>
                <w:rFonts w:ascii="仿宋_GB2312" w:eastAsia="仿宋_GB2312" w:hAnsi="新宋体"/>
                <w:sz w:val="24"/>
              </w:rPr>
            </w:pPr>
          </w:p>
        </w:tc>
        <w:tc>
          <w:tcPr>
            <w:tcW w:w="1579" w:type="dxa"/>
            <w:gridSpan w:val="2"/>
            <w:vMerge w:val="restart"/>
            <w:tcBorders>
              <w:right w:val="single" w:sz="4" w:space="0" w:color="auto"/>
            </w:tcBorders>
            <w:vAlign w:val="center"/>
          </w:tcPr>
          <w:p w14:paraId="254E06AC" w14:textId="77777777" w:rsidR="003774AD" w:rsidRDefault="003774AD" w:rsidP="007430C6">
            <w:pPr>
              <w:rPr>
                <w:rFonts w:ascii="仿宋_GB2312" w:eastAsia="仿宋_GB2312" w:hAnsi="新宋体"/>
                <w:sz w:val="24"/>
              </w:rPr>
            </w:pPr>
          </w:p>
        </w:tc>
        <w:tc>
          <w:tcPr>
            <w:tcW w:w="2027" w:type="dxa"/>
            <w:gridSpan w:val="3"/>
            <w:vMerge w:val="restart"/>
            <w:tcBorders>
              <w:top w:val="nil"/>
              <w:left w:val="single" w:sz="4" w:space="0" w:color="auto"/>
              <w:right w:val="single" w:sz="6" w:space="0" w:color="auto"/>
            </w:tcBorders>
            <w:vAlign w:val="center"/>
          </w:tcPr>
          <w:p w14:paraId="3D62C495" w14:textId="77777777" w:rsidR="003774AD" w:rsidRDefault="003774AD" w:rsidP="007430C6">
            <w:pPr>
              <w:rPr>
                <w:rFonts w:ascii="仿宋_GB2312" w:eastAsia="仿宋_GB2312" w:hAnsi="新宋体"/>
                <w:sz w:val="24"/>
                <w:u w:val="single"/>
              </w:rPr>
            </w:pPr>
          </w:p>
        </w:tc>
        <w:tc>
          <w:tcPr>
            <w:tcW w:w="1093" w:type="dxa"/>
            <w:gridSpan w:val="2"/>
            <w:vMerge w:val="restart"/>
            <w:tcBorders>
              <w:top w:val="nil"/>
              <w:left w:val="single" w:sz="4" w:space="0" w:color="auto"/>
              <w:right w:val="single" w:sz="6" w:space="0" w:color="auto"/>
            </w:tcBorders>
            <w:vAlign w:val="center"/>
          </w:tcPr>
          <w:p w14:paraId="111C68A4" w14:textId="77777777" w:rsidR="003774AD" w:rsidRDefault="003774AD" w:rsidP="007430C6">
            <w:pPr>
              <w:rPr>
                <w:rFonts w:ascii="仿宋_GB2312" w:eastAsia="仿宋_GB2312" w:hAnsi="新宋体"/>
                <w:sz w:val="24"/>
                <w:u w:val="single"/>
              </w:rPr>
            </w:pPr>
          </w:p>
        </w:tc>
      </w:tr>
      <w:tr w:rsidR="003774AD" w14:paraId="39B25CC5" w14:textId="77777777" w:rsidTr="007430C6">
        <w:trPr>
          <w:cantSplit/>
          <w:trHeight w:val="580"/>
          <w:jc w:val="center"/>
        </w:trPr>
        <w:tc>
          <w:tcPr>
            <w:tcW w:w="1807" w:type="dxa"/>
            <w:gridSpan w:val="2"/>
            <w:tcBorders>
              <w:left w:val="single" w:sz="6" w:space="0" w:color="auto"/>
            </w:tcBorders>
            <w:vAlign w:val="center"/>
          </w:tcPr>
          <w:p w14:paraId="7FF460DC"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综合面试</w:t>
            </w:r>
          </w:p>
        </w:tc>
        <w:tc>
          <w:tcPr>
            <w:tcW w:w="1537" w:type="dxa"/>
            <w:gridSpan w:val="3"/>
            <w:tcBorders>
              <w:right w:val="single" w:sz="4" w:space="0" w:color="auto"/>
            </w:tcBorders>
            <w:vAlign w:val="center"/>
          </w:tcPr>
          <w:p w14:paraId="5D34C77D" w14:textId="77777777" w:rsidR="003774AD" w:rsidRDefault="003774AD" w:rsidP="007430C6">
            <w:pPr>
              <w:rPr>
                <w:rFonts w:ascii="仿宋_GB2312" w:eastAsia="仿宋_GB2312" w:hAnsi="新宋体"/>
                <w:sz w:val="24"/>
              </w:rPr>
            </w:pPr>
          </w:p>
        </w:tc>
        <w:tc>
          <w:tcPr>
            <w:tcW w:w="1487" w:type="dxa"/>
            <w:gridSpan w:val="3"/>
            <w:tcBorders>
              <w:right w:val="single" w:sz="4" w:space="0" w:color="auto"/>
            </w:tcBorders>
            <w:vAlign w:val="center"/>
          </w:tcPr>
          <w:p w14:paraId="4CD5F215" w14:textId="77777777" w:rsidR="003774AD" w:rsidRDefault="003774AD" w:rsidP="007430C6">
            <w:pPr>
              <w:rPr>
                <w:rFonts w:ascii="仿宋_GB2312" w:eastAsia="仿宋_GB2312" w:hAnsi="新宋体"/>
                <w:sz w:val="24"/>
              </w:rPr>
            </w:pPr>
          </w:p>
        </w:tc>
        <w:tc>
          <w:tcPr>
            <w:tcW w:w="1579" w:type="dxa"/>
            <w:gridSpan w:val="2"/>
            <w:vMerge/>
            <w:tcBorders>
              <w:right w:val="single" w:sz="4" w:space="0" w:color="auto"/>
            </w:tcBorders>
            <w:vAlign w:val="center"/>
          </w:tcPr>
          <w:p w14:paraId="46B4EA24" w14:textId="77777777" w:rsidR="003774AD" w:rsidRDefault="003774AD" w:rsidP="007430C6">
            <w:pPr>
              <w:jc w:val="center"/>
              <w:rPr>
                <w:rFonts w:ascii="仿宋_GB2312" w:eastAsia="仿宋_GB2312" w:hAnsi="新宋体"/>
                <w:sz w:val="24"/>
              </w:rPr>
            </w:pPr>
          </w:p>
        </w:tc>
        <w:tc>
          <w:tcPr>
            <w:tcW w:w="2027" w:type="dxa"/>
            <w:gridSpan w:val="3"/>
            <w:vMerge/>
            <w:tcBorders>
              <w:left w:val="single" w:sz="4" w:space="0" w:color="auto"/>
              <w:right w:val="single" w:sz="6" w:space="0" w:color="auto"/>
            </w:tcBorders>
            <w:vAlign w:val="center"/>
          </w:tcPr>
          <w:p w14:paraId="2587511B" w14:textId="77777777" w:rsidR="003774AD" w:rsidRDefault="003774AD" w:rsidP="007430C6">
            <w:pPr>
              <w:jc w:val="center"/>
              <w:rPr>
                <w:rFonts w:ascii="仿宋_GB2312" w:eastAsia="仿宋_GB2312" w:hAnsi="新宋体"/>
                <w:sz w:val="24"/>
              </w:rPr>
            </w:pPr>
          </w:p>
        </w:tc>
        <w:tc>
          <w:tcPr>
            <w:tcW w:w="1093" w:type="dxa"/>
            <w:gridSpan w:val="2"/>
            <w:vMerge/>
            <w:tcBorders>
              <w:left w:val="single" w:sz="4" w:space="0" w:color="auto"/>
              <w:right w:val="single" w:sz="6" w:space="0" w:color="auto"/>
            </w:tcBorders>
            <w:vAlign w:val="center"/>
          </w:tcPr>
          <w:p w14:paraId="533F2D1C" w14:textId="77777777" w:rsidR="003774AD" w:rsidRDefault="003774AD" w:rsidP="007430C6">
            <w:pPr>
              <w:jc w:val="center"/>
              <w:rPr>
                <w:rFonts w:ascii="仿宋_GB2312" w:eastAsia="仿宋_GB2312" w:hAnsi="新宋体"/>
                <w:sz w:val="24"/>
              </w:rPr>
            </w:pPr>
          </w:p>
        </w:tc>
      </w:tr>
      <w:tr w:rsidR="003774AD" w14:paraId="5E82161C" w14:textId="77777777" w:rsidTr="007430C6">
        <w:trPr>
          <w:cantSplit/>
          <w:trHeight w:val="688"/>
          <w:jc w:val="center"/>
        </w:trPr>
        <w:tc>
          <w:tcPr>
            <w:tcW w:w="1807" w:type="dxa"/>
            <w:gridSpan w:val="2"/>
            <w:tcBorders>
              <w:left w:val="single" w:sz="6" w:space="0" w:color="auto"/>
            </w:tcBorders>
            <w:vAlign w:val="center"/>
          </w:tcPr>
          <w:p w14:paraId="0A9DC3FE"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外语测试</w:t>
            </w:r>
          </w:p>
        </w:tc>
        <w:tc>
          <w:tcPr>
            <w:tcW w:w="1537" w:type="dxa"/>
            <w:gridSpan w:val="3"/>
            <w:tcBorders>
              <w:right w:val="single" w:sz="4" w:space="0" w:color="auto"/>
            </w:tcBorders>
            <w:vAlign w:val="center"/>
          </w:tcPr>
          <w:p w14:paraId="61749341" w14:textId="77777777" w:rsidR="003774AD" w:rsidRDefault="003774AD" w:rsidP="007430C6">
            <w:pPr>
              <w:rPr>
                <w:rFonts w:ascii="仿宋_GB2312" w:eastAsia="仿宋_GB2312" w:hAnsi="新宋体"/>
                <w:sz w:val="24"/>
              </w:rPr>
            </w:pPr>
          </w:p>
        </w:tc>
        <w:tc>
          <w:tcPr>
            <w:tcW w:w="1487" w:type="dxa"/>
            <w:gridSpan w:val="3"/>
            <w:tcBorders>
              <w:right w:val="single" w:sz="4" w:space="0" w:color="auto"/>
            </w:tcBorders>
            <w:vAlign w:val="center"/>
          </w:tcPr>
          <w:p w14:paraId="5042165B" w14:textId="77777777" w:rsidR="003774AD" w:rsidRDefault="003774AD" w:rsidP="007430C6">
            <w:pPr>
              <w:rPr>
                <w:rFonts w:ascii="仿宋_GB2312" w:eastAsia="仿宋_GB2312" w:hAnsi="新宋体"/>
                <w:sz w:val="24"/>
              </w:rPr>
            </w:pPr>
          </w:p>
        </w:tc>
        <w:tc>
          <w:tcPr>
            <w:tcW w:w="1579" w:type="dxa"/>
            <w:gridSpan w:val="2"/>
            <w:vMerge/>
            <w:tcBorders>
              <w:right w:val="single" w:sz="4" w:space="0" w:color="auto"/>
            </w:tcBorders>
            <w:vAlign w:val="center"/>
          </w:tcPr>
          <w:p w14:paraId="12607090" w14:textId="77777777" w:rsidR="003774AD" w:rsidRDefault="003774AD" w:rsidP="007430C6">
            <w:pPr>
              <w:jc w:val="center"/>
              <w:rPr>
                <w:rFonts w:ascii="仿宋_GB2312" w:eastAsia="仿宋_GB2312" w:hAnsi="新宋体"/>
                <w:sz w:val="24"/>
              </w:rPr>
            </w:pPr>
          </w:p>
        </w:tc>
        <w:tc>
          <w:tcPr>
            <w:tcW w:w="2027" w:type="dxa"/>
            <w:gridSpan w:val="3"/>
            <w:tcBorders>
              <w:left w:val="single" w:sz="4" w:space="0" w:color="auto"/>
              <w:right w:val="single" w:sz="6" w:space="0" w:color="auto"/>
            </w:tcBorders>
            <w:vAlign w:val="center"/>
          </w:tcPr>
          <w:p w14:paraId="18CAED14" w14:textId="77777777" w:rsidR="003774AD" w:rsidRDefault="003774AD" w:rsidP="007430C6">
            <w:pPr>
              <w:jc w:val="center"/>
              <w:rPr>
                <w:rFonts w:ascii="仿宋_GB2312" w:eastAsia="仿宋_GB2312" w:hAnsi="新宋体"/>
                <w:sz w:val="24"/>
              </w:rPr>
            </w:pPr>
          </w:p>
        </w:tc>
        <w:tc>
          <w:tcPr>
            <w:tcW w:w="1093" w:type="dxa"/>
            <w:gridSpan w:val="2"/>
            <w:tcBorders>
              <w:left w:val="single" w:sz="4" w:space="0" w:color="auto"/>
              <w:right w:val="single" w:sz="6" w:space="0" w:color="auto"/>
            </w:tcBorders>
            <w:vAlign w:val="center"/>
          </w:tcPr>
          <w:p w14:paraId="3BF5C48C" w14:textId="77777777" w:rsidR="003774AD" w:rsidRDefault="003774AD" w:rsidP="007430C6">
            <w:pPr>
              <w:jc w:val="center"/>
              <w:rPr>
                <w:rFonts w:ascii="仿宋_GB2312" w:eastAsia="仿宋_GB2312" w:hAnsi="新宋体"/>
                <w:sz w:val="24"/>
              </w:rPr>
            </w:pPr>
          </w:p>
        </w:tc>
      </w:tr>
      <w:tr w:rsidR="003774AD" w14:paraId="745404E2" w14:textId="77777777" w:rsidTr="007430C6">
        <w:trPr>
          <w:cantSplit/>
          <w:trHeight w:val="1177"/>
          <w:jc w:val="center"/>
        </w:trPr>
        <w:tc>
          <w:tcPr>
            <w:tcW w:w="1807" w:type="dxa"/>
            <w:gridSpan w:val="2"/>
            <w:vMerge w:val="restart"/>
            <w:tcBorders>
              <w:left w:val="single" w:sz="6" w:space="0" w:color="auto"/>
              <w:bottom w:val="single" w:sz="4" w:space="0" w:color="auto"/>
              <w:right w:val="single" w:sz="6" w:space="0" w:color="auto"/>
            </w:tcBorders>
            <w:vAlign w:val="center"/>
          </w:tcPr>
          <w:p w14:paraId="3F97158D"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复试评语</w:t>
            </w:r>
          </w:p>
        </w:tc>
        <w:tc>
          <w:tcPr>
            <w:tcW w:w="7723" w:type="dxa"/>
            <w:gridSpan w:val="13"/>
            <w:tcBorders>
              <w:left w:val="single" w:sz="6" w:space="0" w:color="auto"/>
              <w:bottom w:val="single" w:sz="4" w:space="0" w:color="auto"/>
              <w:right w:val="single" w:sz="6" w:space="0" w:color="auto"/>
            </w:tcBorders>
            <w:vAlign w:val="center"/>
          </w:tcPr>
          <w:p w14:paraId="222292D9" w14:textId="77777777" w:rsidR="003774AD" w:rsidRDefault="003774AD" w:rsidP="007430C6">
            <w:pPr>
              <w:rPr>
                <w:rFonts w:ascii="仿宋_GB2312" w:eastAsia="仿宋_GB2312" w:hAnsi="新宋体"/>
                <w:sz w:val="24"/>
              </w:rPr>
            </w:pPr>
          </w:p>
          <w:p w14:paraId="23685365" w14:textId="77777777" w:rsidR="003774AD" w:rsidRDefault="003774AD" w:rsidP="007430C6">
            <w:pPr>
              <w:rPr>
                <w:rFonts w:ascii="仿宋_GB2312" w:eastAsia="仿宋_GB2312" w:hAnsi="新宋体"/>
                <w:sz w:val="24"/>
              </w:rPr>
            </w:pPr>
          </w:p>
        </w:tc>
      </w:tr>
      <w:tr w:rsidR="003774AD" w14:paraId="1D0AD8BA" w14:textId="77777777" w:rsidTr="007430C6">
        <w:trPr>
          <w:cantSplit/>
          <w:trHeight w:val="592"/>
          <w:jc w:val="center"/>
        </w:trPr>
        <w:tc>
          <w:tcPr>
            <w:tcW w:w="1807" w:type="dxa"/>
            <w:gridSpan w:val="2"/>
            <w:vMerge/>
            <w:tcBorders>
              <w:left w:val="single" w:sz="6" w:space="0" w:color="auto"/>
              <w:bottom w:val="single" w:sz="4" w:space="0" w:color="auto"/>
              <w:right w:val="single" w:sz="6" w:space="0" w:color="auto"/>
            </w:tcBorders>
            <w:vAlign w:val="center"/>
          </w:tcPr>
          <w:p w14:paraId="564C3EF9" w14:textId="77777777" w:rsidR="003774AD" w:rsidRDefault="003774AD" w:rsidP="007430C6">
            <w:pPr>
              <w:jc w:val="center"/>
              <w:rPr>
                <w:rFonts w:ascii="仿宋_GB2312" w:eastAsia="仿宋_GB2312" w:hAnsi="新宋体"/>
                <w:bCs/>
                <w:sz w:val="24"/>
              </w:rPr>
            </w:pPr>
          </w:p>
        </w:tc>
        <w:tc>
          <w:tcPr>
            <w:tcW w:w="1223" w:type="dxa"/>
            <w:gridSpan w:val="2"/>
            <w:tcBorders>
              <w:left w:val="single" w:sz="6" w:space="0" w:color="auto"/>
              <w:bottom w:val="single" w:sz="4" w:space="0" w:color="auto"/>
            </w:tcBorders>
            <w:vAlign w:val="center"/>
          </w:tcPr>
          <w:p w14:paraId="4618AD73" w14:textId="77777777" w:rsidR="003774AD" w:rsidRDefault="003774AD" w:rsidP="007430C6">
            <w:pPr>
              <w:jc w:val="center"/>
              <w:rPr>
                <w:rFonts w:ascii="仿宋_GB2312" w:eastAsia="仿宋_GB2312" w:hAnsi="新宋体"/>
                <w:sz w:val="24"/>
              </w:rPr>
            </w:pPr>
            <w:r>
              <w:rPr>
                <w:rFonts w:ascii="仿宋_GB2312" w:eastAsia="仿宋_GB2312" w:hAnsi="新宋体" w:hint="eastAsia"/>
                <w:sz w:val="24"/>
              </w:rPr>
              <w:t>组长签名</w:t>
            </w:r>
          </w:p>
        </w:tc>
        <w:tc>
          <w:tcPr>
            <w:tcW w:w="1354" w:type="dxa"/>
            <w:gridSpan w:val="3"/>
            <w:vAlign w:val="center"/>
          </w:tcPr>
          <w:p w14:paraId="3BC2EA32" w14:textId="77777777" w:rsidR="003774AD" w:rsidRDefault="003774AD" w:rsidP="007430C6">
            <w:pPr>
              <w:jc w:val="center"/>
              <w:rPr>
                <w:rFonts w:ascii="仿宋_GB2312" w:eastAsia="仿宋_GB2312" w:hAnsi="新宋体"/>
                <w:sz w:val="24"/>
              </w:rPr>
            </w:pPr>
          </w:p>
        </w:tc>
        <w:tc>
          <w:tcPr>
            <w:tcW w:w="2026" w:type="dxa"/>
            <w:gridSpan w:val="3"/>
            <w:vAlign w:val="center"/>
          </w:tcPr>
          <w:p w14:paraId="3F9F5CB3" w14:textId="77777777" w:rsidR="003774AD" w:rsidRDefault="003774AD" w:rsidP="007430C6">
            <w:pPr>
              <w:jc w:val="center"/>
              <w:rPr>
                <w:rFonts w:ascii="仿宋_GB2312" w:eastAsia="仿宋_GB2312" w:hAnsi="新宋体"/>
                <w:sz w:val="24"/>
              </w:rPr>
            </w:pPr>
            <w:r>
              <w:rPr>
                <w:rFonts w:ascii="仿宋_GB2312" w:eastAsia="仿宋_GB2312" w:hAnsi="新宋体" w:hint="eastAsia"/>
                <w:sz w:val="24"/>
              </w:rPr>
              <w:t>复试组成员签名</w:t>
            </w:r>
          </w:p>
        </w:tc>
        <w:tc>
          <w:tcPr>
            <w:tcW w:w="3120" w:type="dxa"/>
            <w:gridSpan w:val="5"/>
            <w:tcBorders>
              <w:right w:val="single" w:sz="6" w:space="0" w:color="auto"/>
            </w:tcBorders>
            <w:vAlign w:val="center"/>
          </w:tcPr>
          <w:p w14:paraId="5FB42561" w14:textId="77777777" w:rsidR="003774AD" w:rsidRDefault="003774AD" w:rsidP="007430C6">
            <w:pPr>
              <w:jc w:val="center"/>
              <w:rPr>
                <w:rFonts w:ascii="仿宋_GB2312" w:eastAsia="仿宋_GB2312" w:hAnsi="新宋体"/>
                <w:sz w:val="24"/>
              </w:rPr>
            </w:pPr>
          </w:p>
        </w:tc>
      </w:tr>
      <w:tr w:rsidR="003774AD" w14:paraId="7682EF75" w14:textId="77777777" w:rsidTr="007430C6">
        <w:trPr>
          <w:cantSplit/>
          <w:trHeight w:val="826"/>
          <w:jc w:val="center"/>
        </w:trPr>
        <w:tc>
          <w:tcPr>
            <w:tcW w:w="1807" w:type="dxa"/>
            <w:gridSpan w:val="2"/>
            <w:tcBorders>
              <w:left w:val="single" w:sz="6" w:space="0" w:color="auto"/>
              <w:bottom w:val="single" w:sz="4" w:space="0" w:color="auto"/>
            </w:tcBorders>
            <w:vAlign w:val="center"/>
          </w:tcPr>
          <w:p w14:paraId="44290CEB"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教研室</w:t>
            </w:r>
          </w:p>
          <w:p w14:paraId="75E179CC" w14:textId="77777777" w:rsidR="003774AD" w:rsidRDefault="003774AD" w:rsidP="007430C6">
            <w:pPr>
              <w:jc w:val="center"/>
              <w:rPr>
                <w:rFonts w:ascii="仿宋_GB2312" w:eastAsia="仿宋_GB2312" w:hAnsi="新宋体"/>
                <w:bCs/>
                <w:spacing w:val="-16"/>
                <w:sz w:val="24"/>
              </w:rPr>
            </w:pPr>
            <w:r>
              <w:rPr>
                <w:rFonts w:ascii="仿宋_GB2312" w:eastAsia="仿宋_GB2312" w:hAnsi="新宋体" w:hint="eastAsia"/>
                <w:bCs/>
                <w:spacing w:val="-16"/>
                <w:sz w:val="24"/>
              </w:rPr>
              <w:t>（学科组）意见</w:t>
            </w:r>
          </w:p>
        </w:tc>
        <w:tc>
          <w:tcPr>
            <w:tcW w:w="7723" w:type="dxa"/>
            <w:gridSpan w:val="13"/>
            <w:tcBorders>
              <w:bottom w:val="single" w:sz="4" w:space="0" w:color="auto"/>
              <w:right w:val="single" w:sz="6" w:space="0" w:color="auto"/>
            </w:tcBorders>
            <w:vAlign w:val="center"/>
          </w:tcPr>
          <w:p w14:paraId="660A6C8F" w14:textId="77777777" w:rsidR="003774AD" w:rsidRDefault="003774AD" w:rsidP="007430C6">
            <w:pPr>
              <w:rPr>
                <w:rFonts w:ascii="仿宋_GB2312" w:eastAsia="仿宋_GB2312" w:hAnsi="新宋体"/>
                <w:sz w:val="24"/>
              </w:rPr>
            </w:pPr>
          </w:p>
          <w:p w14:paraId="38F3A80E" w14:textId="77777777" w:rsidR="003774AD" w:rsidRDefault="003774AD" w:rsidP="007430C6">
            <w:pPr>
              <w:rPr>
                <w:rFonts w:ascii="仿宋_GB2312" w:eastAsia="仿宋_GB2312" w:hAnsi="新宋体"/>
                <w:sz w:val="24"/>
              </w:rPr>
            </w:pPr>
            <w:r>
              <w:rPr>
                <w:rFonts w:ascii="仿宋_GB2312" w:eastAsia="仿宋_GB2312" w:hAnsi="新宋体" w:hint="eastAsia"/>
                <w:sz w:val="24"/>
              </w:rPr>
              <w:t xml:space="preserve">                             教研室主任（学科组长）签名：</w:t>
            </w:r>
          </w:p>
        </w:tc>
      </w:tr>
      <w:tr w:rsidR="003774AD" w14:paraId="187E37A0" w14:textId="77777777" w:rsidTr="007430C6">
        <w:trPr>
          <w:cantSplit/>
          <w:trHeight w:val="613"/>
          <w:jc w:val="center"/>
        </w:trPr>
        <w:tc>
          <w:tcPr>
            <w:tcW w:w="1807" w:type="dxa"/>
            <w:gridSpan w:val="2"/>
            <w:tcBorders>
              <w:left w:val="single" w:sz="6" w:space="0" w:color="auto"/>
            </w:tcBorders>
            <w:vAlign w:val="center"/>
          </w:tcPr>
          <w:p w14:paraId="18295B8F"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学院意见</w:t>
            </w:r>
          </w:p>
        </w:tc>
        <w:tc>
          <w:tcPr>
            <w:tcW w:w="7723" w:type="dxa"/>
            <w:gridSpan w:val="13"/>
            <w:tcBorders>
              <w:right w:val="single" w:sz="6" w:space="0" w:color="auto"/>
            </w:tcBorders>
            <w:vAlign w:val="center"/>
          </w:tcPr>
          <w:p w14:paraId="05AA40C3" w14:textId="77777777" w:rsidR="003774AD" w:rsidRDefault="003774AD" w:rsidP="007430C6">
            <w:pPr>
              <w:rPr>
                <w:rFonts w:ascii="仿宋_GB2312" w:eastAsia="仿宋_GB2312" w:hAnsi="新宋体"/>
                <w:sz w:val="24"/>
              </w:rPr>
            </w:pPr>
          </w:p>
          <w:p w14:paraId="6F833B13" w14:textId="77777777" w:rsidR="003774AD" w:rsidRDefault="003774AD" w:rsidP="007430C6">
            <w:pPr>
              <w:rPr>
                <w:rFonts w:ascii="仿宋_GB2312" w:eastAsia="仿宋_GB2312" w:hAnsi="新宋体"/>
                <w:sz w:val="24"/>
              </w:rPr>
            </w:pPr>
            <w:r>
              <w:rPr>
                <w:rFonts w:ascii="仿宋_GB2312" w:eastAsia="仿宋_GB2312" w:hAnsi="新宋体" w:hint="eastAsia"/>
                <w:sz w:val="24"/>
              </w:rPr>
              <w:t xml:space="preserve">                       院主管领导签字：             院公章</w:t>
            </w:r>
          </w:p>
        </w:tc>
      </w:tr>
      <w:tr w:rsidR="003774AD" w14:paraId="43EC3969" w14:textId="77777777" w:rsidTr="007430C6">
        <w:trPr>
          <w:cantSplit/>
          <w:trHeight w:val="302"/>
          <w:jc w:val="center"/>
        </w:trPr>
        <w:tc>
          <w:tcPr>
            <w:tcW w:w="1807" w:type="dxa"/>
            <w:gridSpan w:val="2"/>
            <w:tcBorders>
              <w:left w:val="single" w:sz="6" w:space="0" w:color="auto"/>
              <w:bottom w:val="single" w:sz="6" w:space="0" w:color="auto"/>
            </w:tcBorders>
            <w:vAlign w:val="center"/>
          </w:tcPr>
          <w:p w14:paraId="3D28A202"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备  注</w:t>
            </w:r>
          </w:p>
        </w:tc>
        <w:tc>
          <w:tcPr>
            <w:tcW w:w="7723" w:type="dxa"/>
            <w:gridSpan w:val="13"/>
            <w:tcBorders>
              <w:bottom w:val="single" w:sz="6" w:space="0" w:color="auto"/>
              <w:right w:val="single" w:sz="6" w:space="0" w:color="auto"/>
            </w:tcBorders>
            <w:vAlign w:val="center"/>
          </w:tcPr>
          <w:p w14:paraId="5ADBF8FF" w14:textId="77777777" w:rsidR="003774AD" w:rsidRDefault="003774AD" w:rsidP="007430C6">
            <w:pPr>
              <w:ind w:firstLineChars="1853" w:firstLine="4447"/>
              <w:rPr>
                <w:rFonts w:ascii="仿宋_GB2312" w:eastAsia="仿宋_GB2312" w:hAnsi="新宋体"/>
                <w:sz w:val="24"/>
              </w:rPr>
            </w:pPr>
          </w:p>
        </w:tc>
      </w:tr>
    </w:tbl>
    <w:p w14:paraId="586344C3" w14:textId="77777777" w:rsidR="003774AD" w:rsidRDefault="003774AD" w:rsidP="003774AD">
      <w:pPr>
        <w:rPr>
          <w:rFonts w:ascii="黑体" w:eastAsia="黑体" w:hAnsi="黑体"/>
          <w:bCs/>
        </w:rPr>
      </w:pPr>
    </w:p>
    <w:p w14:paraId="7351E1F3" w14:textId="77777777" w:rsidR="003774AD" w:rsidRDefault="003774AD" w:rsidP="003774AD">
      <w:pPr>
        <w:rPr>
          <w:rFonts w:ascii="黑体" w:eastAsia="黑体" w:hAnsi="黑体"/>
          <w:bCs/>
        </w:rPr>
      </w:pPr>
    </w:p>
    <w:p w14:paraId="275623CF" w14:textId="77777777" w:rsidR="003774AD" w:rsidRDefault="003774AD" w:rsidP="003774AD">
      <w:pPr>
        <w:rPr>
          <w:rFonts w:ascii="黑体" w:eastAsia="黑体" w:hAnsi="黑体"/>
          <w:bCs/>
          <w:sz w:val="32"/>
        </w:rPr>
      </w:pPr>
      <w:r>
        <w:rPr>
          <w:rFonts w:ascii="黑体" w:eastAsia="黑体" w:hAnsi="黑体"/>
          <w:bCs/>
        </w:rPr>
        <w:br w:type="page"/>
      </w:r>
    </w:p>
    <w:p w14:paraId="2EA891D8" w14:textId="77777777" w:rsidR="003774AD" w:rsidRDefault="003774AD" w:rsidP="003774AD">
      <w:pPr>
        <w:jc w:val="center"/>
        <w:rPr>
          <w:rFonts w:ascii="黑体" w:eastAsia="黑体" w:hAnsi="黑体"/>
          <w:bCs/>
          <w:sz w:val="18"/>
          <w:szCs w:val="18"/>
        </w:rPr>
      </w:pPr>
    </w:p>
    <w:p w14:paraId="13EFD68D" w14:textId="77777777" w:rsidR="003774AD" w:rsidRDefault="003774AD" w:rsidP="003774AD">
      <w:pPr>
        <w:jc w:val="center"/>
        <w:rPr>
          <w:rFonts w:ascii="黑体" w:eastAsia="黑体" w:hAnsi="黑体"/>
          <w:bCs/>
          <w:sz w:val="32"/>
          <w:szCs w:val="32"/>
        </w:rPr>
      </w:pPr>
      <w:r>
        <w:rPr>
          <w:rFonts w:ascii="黑体" w:eastAsia="黑体" w:hAnsi="黑体" w:hint="eastAsia"/>
          <w:bCs/>
          <w:sz w:val="32"/>
          <w:szCs w:val="32"/>
        </w:rPr>
        <w:t xml:space="preserve">2021年硕士研究生复试 </w:t>
      </w:r>
      <w:r>
        <w:rPr>
          <w:rFonts w:ascii="黑体" w:eastAsia="黑体" w:hAnsi="黑体" w:hint="eastAsia"/>
          <w:sz w:val="32"/>
          <w:szCs w:val="32"/>
        </w:rPr>
        <w:t xml:space="preserve">面试笔录 </w:t>
      </w:r>
      <w:r>
        <w:rPr>
          <w:rFonts w:ascii="黑体" w:eastAsia="黑体" w:hAnsi="黑体" w:hint="eastAsia"/>
          <w:bCs/>
          <w:sz w:val="32"/>
          <w:szCs w:val="32"/>
        </w:rPr>
        <w:t>记录表</w:t>
      </w:r>
    </w:p>
    <w:p w14:paraId="730692D8" w14:textId="77777777" w:rsidR="003774AD" w:rsidRDefault="003774AD" w:rsidP="003774AD">
      <w:pPr>
        <w:jc w:val="center"/>
        <w:rPr>
          <w:rFonts w:ascii="仿宋_GB2312" w:eastAsia="仿宋_GB2312"/>
          <w:sz w:val="32"/>
        </w:rPr>
      </w:pPr>
    </w:p>
    <w:tbl>
      <w:tblPr>
        <w:tblW w:w="9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6"/>
        <w:gridCol w:w="1935"/>
        <w:gridCol w:w="1417"/>
        <w:gridCol w:w="1134"/>
        <w:gridCol w:w="660"/>
        <w:gridCol w:w="858"/>
        <w:gridCol w:w="621"/>
        <w:gridCol w:w="1440"/>
      </w:tblGrid>
      <w:tr w:rsidR="003774AD" w14:paraId="6B5ECCEF" w14:textId="77777777" w:rsidTr="007430C6">
        <w:trPr>
          <w:cantSplit/>
          <w:trHeight w:val="611"/>
          <w:jc w:val="center"/>
        </w:trPr>
        <w:tc>
          <w:tcPr>
            <w:tcW w:w="1376" w:type="dxa"/>
            <w:tcBorders>
              <w:top w:val="single" w:sz="6" w:space="0" w:color="auto"/>
              <w:left w:val="single" w:sz="6" w:space="0" w:color="auto"/>
            </w:tcBorders>
            <w:vAlign w:val="center"/>
          </w:tcPr>
          <w:p w14:paraId="5E3C6E70" w14:textId="77777777" w:rsidR="003774AD" w:rsidRDefault="003774AD" w:rsidP="007430C6">
            <w:pPr>
              <w:jc w:val="center"/>
              <w:rPr>
                <w:rFonts w:ascii="仿宋_GB2312" w:eastAsia="仿宋_GB2312" w:hAnsi="新宋体"/>
                <w:bCs/>
              </w:rPr>
            </w:pPr>
            <w:r>
              <w:rPr>
                <w:rFonts w:ascii="仿宋_GB2312" w:eastAsia="仿宋_GB2312" w:hAnsi="新宋体" w:hint="eastAsia"/>
                <w:bCs/>
              </w:rPr>
              <w:t>考生编号</w:t>
            </w:r>
          </w:p>
        </w:tc>
        <w:tc>
          <w:tcPr>
            <w:tcW w:w="1935" w:type="dxa"/>
            <w:tcBorders>
              <w:top w:val="single" w:sz="6" w:space="0" w:color="auto"/>
            </w:tcBorders>
            <w:vAlign w:val="center"/>
          </w:tcPr>
          <w:p w14:paraId="4F65B633" w14:textId="77777777" w:rsidR="003774AD" w:rsidRDefault="003774AD" w:rsidP="007430C6">
            <w:pPr>
              <w:jc w:val="center"/>
              <w:rPr>
                <w:rFonts w:ascii="仿宋_GB2312" w:eastAsia="仿宋_GB2312" w:hAnsi="新宋体"/>
              </w:rPr>
            </w:pPr>
          </w:p>
        </w:tc>
        <w:tc>
          <w:tcPr>
            <w:tcW w:w="1417" w:type="dxa"/>
            <w:tcBorders>
              <w:top w:val="single" w:sz="6" w:space="0" w:color="auto"/>
            </w:tcBorders>
            <w:vAlign w:val="center"/>
          </w:tcPr>
          <w:p w14:paraId="0C0B9181" w14:textId="77777777" w:rsidR="003774AD" w:rsidRDefault="003774AD" w:rsidP="007430C6">
            <w:pPr>
              <w:jc w:val="center"/>
              <w:rPr>
                <w:rFonts w:ascii="仿宋_GB2312" w:eastAsia="仿宋_GB2312" w:hAnsi="新宋体"/>
              </w:rPr>
            </w:pPr>
            <w:r>
              <w:rPr>
                <w:rFonts w:ascii="仿宋_GB2312" w:eastAsia="仿宋_GB2312" w:hAnsi="新宋体" w:hint="eastAsia"/>
              </w:rPr>
              <w:t>出生日期</w:t>
            </w:r>
          </w:p>
        </w:tc>
        <w:tc>
          <w:tcPr>
            <w:tcW w:w="1794" w:type="dxa"/>
            <w:gridSpan w:val="2"/>
            <w:tcBorders>
              <w:top w:val="single" w:sz="6" w:space="0" w:color="auto"/>
            </w:tcBorders>
            <w:vAlign w:val="center"/>
          </w:tcPr>
          <w:p w14:paraId="32D9C693" w14:textId="77777777" w:rsidR="003774AD" w:rsidRDefault="003774AD" w:rsidP="007430C6">
            <w:pPr>
              <w:ind w:leftChars="63" w:left="176" w:firstLineChars="100" w:firstLine="280"/>
              <w:jc w:val="center"/>
              <w:rPr>
                <w:rFonts w:ascii="仿宋_GB2312" w:eastAsia="仿宋_GB2312" w:hAnsi="新宋体"/>
              </w:rPr>
            </w:pPr>
          </w:p>
        </w:tc>
        <w:tc>
          <w:tcPr>
            <w:tcW w:w="1479" w:type="dxa"/>
            <w:gridSpan w:val="2"/>
            <w:tcBorders>
              <w:top w:val="single" w:sz="4" w:space="0" w:color="auto"/>
            </w:tcBorders>
            <w:vAlign w:val="center"/>
          </w:tcPr>
          <w:p w14:paraId="67A3BE88" w14:textId="77777777" w:rsidR="003774AD" w:rsidRDefault="003774AD" w:rsidP="007430C6">
            <w:pPr>
              <w:jc w:val="center"/>
              <w:rPr>
                <w:rFonts w:ascii="仿宋_GB2312" w:eastAsia="仿宋_GB2312" w:hAnsi="新宋体"/>
              </w:rPr>
            </w:pPr>
            <w:r>
              <w:rPr>
                <w:rFonts w:ascii="仿宋_GB2312" w:eastAsia="仿宋_GB2312" w:hAnsi="新宋体" w:hint="eastAsia"/>
              </w:rPr>
              <w:t>性别</w:t>
            </w:r>
          </w:p>
        </w:tc>
        <w:tc>
          <w:tcPr>
            <w:tcW w:w="1440" w:type="dxa"/>
            <w:tcBorders>
              <w:top w:val="single" w:sz="6" w:space="0" w:color="auto"/>
              <w:right w:val="single" w:sz="6" w:space="0" w:color="auto"/>
            </w:tcBorders>
            <w:vAlign w:val="center"/>
          </w:tcPr>
          <w:p w14:paraId="0FD14C0A" w14:textId="77777777" w:rsidR="003774AD" w:rsidRDefault="003774AD" w:rsidP="007430C6">
            <w:pPr>
              <w:jc w:val="center"/>
              <w:rPr>
                <w:rFonts w:ascii="仿宋_GB2312" w:eastAsia="仿宋_GB2312" w:hAnsi="新宋体"/>
              </w:rPr>
            </w:pPr>
          </w:p>
        </w:tc>
      </w:tr>
      <w:tr w:rsidR="003774AD" w14:paraId="3C407AD7" w14:textId="77777777" w:rsidTr="007430C6">
        <w:trPr>
          <w:cantSplit/>
          <w:trHeight w:val="611"/>
          <w:jc w:val="center"/>
        </w:trPr>
        <w:tc>
          <w:tcPr>
            <w:tcW w:w="1376" w:type="dxa"/>
            <w:tcBorders>
              <w:top w:val="single" w:sz="6" w:space="0" w:color="auto"/>
              <w:left w:val="single" w:sz="6" w:space="0" w:color="auto"/>
            </w:tcBorders>
            <w:vAlign w:val="center"/>
          </w:tcPr>
          <w:p w14:paraId="2EE8DA98" w14:textId="77777777" w:rsidR="003774AD" w:rsidRDefault="003774AD" w:rsidP="007430C6">
            <w:pPr>
              <w:jc w:val="center"/>
              <w:rPr>
                <w:rFonts w:ascii="仿宋_GB2312" w:eastAsia="仿宋_GB2312" w:hAnsi="新宋体"/>
                <w:bCs/>
              </w:rPr>
            </w:pPr>
            <w:r>
              <w:rPr>
                <w:rFonts w:ascii="仿宋_GB2312" w:eastAsia="仿宋_GB2312" w:hAnsi="新宋体" w:hint="eastAsia"/>
                <w:bCs/>
              </w:rPr>
              <w:t>本科就读学校</w:t>
            </w:r>
          </w:p>
        </w:tc>
        <w:tc>
          <w:tcPr>
            <w:tcW w:w="1935" w:type="dxa"/>
            <w:tcBorders>
              <w:top w:val="single" w:sz="6" w:space="0" w:color="auto"/>
            </w:tcBorders>
            <w:vAlign w:val="center"/>
          </w:tcPr>
          <w:p w14:paraId="3616D71B" w14:textId="77777777" w:rsidR="003774AD" w:rsidRDefault="003774AD" w:rsidP="007430C6">
            <w:pPr>
              <w:jc w:val="center"/>
              <w:rPr>
                <w:rFonts w:ascii="仿宋_GB2312" w:eastAsia="仿宋_GB2312" w:hAnsi="新宋体"/>
              </w:rPr>
            </w:pPr>
          </w:p>
        </w:tc>
        <w:tc>
          <w:tcPr>
            <w:tcW w:w="1417" w:type="dxa"/>
            <w:tcBorders>
              <w:top w:val="single" w:sz="6" w:space="0" w:color="auto"/>
            </w:tcBorders>
            <w:vAlign w:val="center"/>
          </w:tcPr>
          <w:p w14:paraId="2546F124" w14:textId="77777777" w:rsidR="003774AD" w:rsidRDefault="003774AD" w:rsidP="007430C6">
            <w:pPr>
              <w:jc w:val="center"/>
              <w:rPr>
                <w:rFonts w:ascii="仿宋_GB2312" w:eastAsia="仿宋_GB2312" w:hAnsi="新宋体"/>
              </w:rPr>
            </w:pPr>
            <w:r>
              <w:rPr>
                <w:rFonts w:ascii="仿宋_GB2312" w:eastAsia="仿宋_GB2312" w:hAnsi="新宋体" w:hint="eastAsia"/>
              </w:rPr>
              <w:t>就读专业</w:t>
            </w:r>
          </w:p>
        </w:tc>
        <w:tc>
          <w:tcPr>
            <w:tcW w:w="1794" w:type="dxa"/>
            <w:gridSpan w:val="2"/>
            <w:tcBorders>
              <w:top w:val="single" w:sz="6" w:space="0" w:color="auto"/>
            </w:tcBorders>
            <w:vAlign w:val="center"/>
          </w:tcPr>
          <w:p w14:paraId="2D9DACC0" w14:textId="77777777" w:rsidR="003774AD" w:rsidRDefault="003774AD" w:rsidP="007430C6">
            <w:pPr>
              <w:ind w:leftChars="63" w:left="176" w:firstLineChars="100" w:firstLine="280"/>
              <w:jc w:val="center"/>
              <w:rPr>
                <w:rFonts w:ascii="仿宋_GB2312" w:eastAsia="仿宋_GB2312" w:hAnsi="新宋体"/>
              </w:rPr>
            </w:pPr>
          </w:p>
        </w:tc>
        <w:tc>
          <w:tcPr>
            <w:tcW w:w="1479" w:type="dxa"/>
            <w:gridSpan w:val="2"/>
            <w:tcBorders>
              <w:top w:val="single" w:sz="4" w:space="0" w:color="auto"/>
            </w:tcBorders>
            <w:vAlign w:val="center"/>
          </w:tcPr>
          <w:p w14:paraId="14F8FDD8" w14:textId="77777777" w:rsidR="003774AD" w:rsidRDefault="003774AD" w:rsidP="007430C6">
            <w:pPr>
              <w:jc w:val="center"/>
              <w:rPr>
                <w:rFonts w:ascii="仿宋_GB2312" w:eastAsia="仿宋_GB2312" w:hAnsi="新宋体"/>
              </w:rPr>
            </w:pPr>
            <w:r>
              <w:rPr>
                <w:rFonts w:ascii="仿宋_GB2312" w:eastAsia="仿宋_GB2312" w:hAnsi="新宋体" w:hint="eastAsia"/>
              </w:rPr>
              <w:t>毕业时间</w:t>
            </w:r>
          </w:p>
        </w:tc>
        <w:tc>
          <w:tcPr>
            <w:tcW w:w="1440" w:type="dxa"/>
            <w:tcBorders>
              <w:top w:val="single" w:sz="6" w:space="0" w:color="auto"/>
              <w:right w:val="single" w:sz="6" w:space="0" w:color="auto"/>
            </w:tcBorders>
            <w:vAlign w:val="center"/>
          </w:tcPr>
          <w:p w14:paraId="2F2F14DF" w14:textId="77777777" w:rsidR="003774AD" w:rsidRDefault="003774AD" w:rsidP="007430C6">
            <w:pPr>
              <w:jc w:val="center"/>
              <w:rPr>
                <w:rFonts w:ascii="仿宋_GB2312" w:eastAsia="仿宋_GB2312" w:hAnsi="新宋体"/>
              </w:rPr>
            </w:pPr>
          </w:p>
        </w:tc>
      </w:tr>
      <w:tr w:rsidR="003774AD" w14:paraId="0949A1F2" w14:textId="77777777" w:rsidTr="007430C6">
        <w:trPr>
          <w:cantSplit/>
          <w:trHeight w:val="602"/>
          <w:jc w:val="center"/>
        </w:trPr>
        <w:tc>
          <w:tcPr>
            <w:tcW w:w="3311" w:type="dxa"/>
            <w:gridSpan w:val="2"/>
            <w:tcBorders>
              <w:left w:val="single" w:sz="6" w:space="0" w:color="auto"/>
            </w:tcBorders>
            <w:vAlign w:val="center"/>
          </w:tcPr>
          <w:p w14:paraId="10B55D0E" w14:textId="77777777" w:rsidR="003774AD" w:rsidRDefault="003774AD" w:rsidP="007430C6">
            <w:pPr>
              <w:jc w:val="center"/>
              <w:rPr>
                <w:rFonts w:ascii="仿宋_GB2312" w:eastAsia="仿宋_GB2312" w:hAnsi="新宋体"/>
                <w:bCs/>
              </w:rPr>
            </w:pPr>
            <w:r>
              <w:rPr>
                <w:rFonts w:ascii="仿宋_GB2312" w:eastAsia="仿宋_GB2312" w:hAnsi="新宋体" w:hint="eastAsia"/>
                <w:bCs/>
              </w:rPr>
              <w:t>报考专业代码及名称</w:t>
            </w:r>
          </w:p>
        </w:tc>
        <w:tc>
          <w:tcPr>
            <w:tcW w:w="6130" w:type="dxa"/>
            <w:gridSpan w:val="6"/>
            <w:tcBorders>
              <w:right w:val="single" w:sz="6" w:space="0" w:color="auto"/>
            </w:tcBorders>
            <w:vAlign w:val="center"/>
          </w:tcPr>
          <w:p w14:paraId="18BF987D" w14:textId="77777777" w:rsidR="003774AD" w:rsidRDefault="003774AD" w:rsidP="007430C6">
            <w:pPr>
              <w:jc w:val="center"/>
              <w:rPr>
                <w:rFonts w:ascii="仿宋_GB2312" w:eastAsia="仿宋_GB2312" w:hAnsi="新宋体"/>
              </w:rPr>
            </w:pPr>
          </w:p>
        </w:tc>
      </w:tr>
      <w:tr w:rsidR="003774AD" w14:paraId="666B28A6" w14:textId="77777777" w:rsidTr="007430C6">
        <w:trPr>
          <w:cantSplit/>
          <w:trHeight w:val="549"/>
          <w:jc w:val="center"/>
        </w:trPr>
        <w:tc>
          <w:tcPr>
            <w:tcW w:w="3311" w:type="dxa"/>
            <w:gridSpan w:val="2"/>
            <w:tcBorders>
              <w:left w:val="single" w:sz="6" w:space="0" w:color="auto"/>
            </w:tcBorders>
            <w:vAlign w:val="center"/>
          </w:tcPr>
          <w:p w14:paraId="68D66CAC" w14:textId="77777777" w:rsidR="003774AD" w:rsidRDefault="003774AD" w:rsidP="007430C6">
            <w:pPr>
              <w:jc w:val="center"/>
              <w:rPr>
                <w:rFonts w:ascii="仿宋_GB2312" w:eastAsia="仿宋_GB2312" w:hAnsi="新宋体"/>
                <w:bCs/>
              </w:rPr>
            </w:pPr>
            <w:r>
              <w:rPr>
                <w:rFonts w:ascii="仿宋_GB2312" w:eastAsia="仿宋_GB2312" w:hAnsi="新宋体" w:hint="eastAsia"/>
                <w:bCs/>
              </w:rPr>
              <w:t>拟复试专业代码及名称</w:t>
            </w:r>
          </w:p>
        </w:tc>
        <w:tc>
          <w:tcPr>
            <w:tcW w:w="6130" w:type="dxa"/>
            <w:gridSpan w:val="6"/>
            <w:tcBorders>
              <w:right w:val="single" w:sz="6" w:space="0" w:color="auto"/>
            </w:tcBorders>
            <w:vAlign w:val="center"/>
          </w:tcPr>
          <w:p w14:paraId="0513DF53" w14:textId="77777777" w:rsidR="003774AD" w:rsidRDefault="003774AD" w:rsidP="007430C6">
            <w:pPr>
              <w:jc w:val="center"/>
              <w:rPr>
                <w:rFonts w:ascii="仿宋_GB2312" w:eastAsia="仿宋_GB2312" w:hAnsi="新宋体"/>
              </w:rPr>
            </w:pPr>
          </w:p>
        </w:tc>
      </w:tr>
      <w:tr w:rsidR="003774AD" w14:paraId="2426E267" w14:textId="77777777" w:rsidTr="007430C6">
        <w:trPr>
          <w:cantSplit/>
          <w:trHeight w:val="501"/>
          <w:jc w:val="center"/>
        </w:trPr>
        <w:tc>
          <w:tcPr>
            <w:tcW w:w="3311" w:type="dxa"/>
            <w:gridSpan w:val="2"/>
            <w:tcBorders>
              <w:left w:val="single" w:sz="6" w:space="0" w:color="auto"/>
            </w:tcBorders>
            <w:vAlign w:val="center"/>
          </w:tcPr>
          <w:p w14:paraId="38035CAB" w14:textId="77777777" w:rsidR="003774AD" w:rsidRDefault="003774AD" w:rsidP="007430C6">
            <w:pPr>
              <w:jc w:val="center"/>
              <w:rPr>
                <w:rFonts w:ascii="仿宋_GB2312" w:eastAsia="仿宋_GB2312" w:hAnsi="新宋体"/>
                <w:bCs/>
              </w:rPr>
            </w:pPr>
            <w:r>
              <w:rPr>
                <w:rFonts w:ascii="仿宋_GB2312" w:eastAsia="仿宋_GB2312" w:hAnsi="新宋体" w:hint="eastAsia"/>
                <w:bCs/>
              </w:rPr>
              <w:t>复试时间</w:t>
            </w:r>
          </w:p>
        </w:tc>
        <w:tc>
          <w:tcPr>
            <w:tcW w:w="2551" w:type="dxa"/>
            <w:gridSpan w:val="2"/>
            <w:tcBorders>
              <w:bottom w:val="double" w:sz="4" w:space="0" w:color="auto"/>
              <w:right w:val="single" w:sz="4" w:space="0" w:color="auto"/>
            </w:tcBorders>
            <w:vAlign w:val="center"/>
          </w:tcPr>
          <w:p w14:paraId="7406E954" w14:textId="77777777" w:rsidR="003774AD" w:rsidRDefault="003774AD" w:rsidP="007430C6">
            <w:pPr>
              <w:jc w:val="center"/>
              <w:rPr>
                <w:rFonts w:ascii="仿宋_GB2312" w:eastAsia="仿宋_GB2312" w:hAnsi="新宋体"/>
              </w:rPr>
            </w:pPr>
          </w:p>
        </w:tc>
        <w:tc>
          <w:tcPr>
            <w:tcW w:w="1518" w:type="dxa"/>
            <w:gridSpan w:val="2"/>
            <w:tcBorders>
              <w:left w:val="single" w:sz="4" w:space="0" w:color="auto"/>
              <w:right w:val="single" w:sz="4" w:space="0" w:color="auto"/>
            </w:tcBorders>
            <w:vAlign w:val="center"/>
          </w:tcPr>
          <w:p w14:paraId="48323A38" w14:textId="77777777" w:rsidR="003774AD" w:rsidRDefault="003774AD" w:rsidP="007430C6">
            <w:pPr>
              <w:jc w:val="center"/>
              <w:rPr>
                <w:rFonts w:ascii="仿宋_GB2312" w:eastAsia="仿宋_GB2312" w:hAnsi="新宋体"/>
              </w:rPr>
            </w:pPr>
            <w:r>
              <w:rPr>
                <w:rFonts w:ascii="仿宋_GB2312" w:eastAsia="仿宋_GB2312" w:hAnsi="新宋体" w:hint="eastAsia"/>
              </w:rPr>
              <w:t>复试地点</w:t>
            </w:r>
          </w:p>
        </w:tc>
        <w:tc>
          <w:tcPr>
            <w:tcW w:w="2061" w:type="dxa"/>
            <w:gridSpan w:val="2"/>
            <w:tcBorders>
              <w:left w:val="single" w:sz="4" w:space="0" w:color="auto"/>
              <w:right w:val="single" w:sz="6" w:space="0" w:color="auto"/>
            </w:tcBorders>
            <w:vAlign w:val="center"/>
          </w:tcPr>
          <w:p w14:paraId="49F0562D" w14:textId="77777777" w:rsidR="003774AD" w:rsidRDefault="003774AD" w:rsidP="007430C6">
            <w:pPr>
              <w:jc w:val="center"/>
              <w:rPr>
                <w:rFonts w:ascii="仿宋_GB2312" w:eastAsia="仿宋_GB2312" w:hAnsi="新宋体"/>
              </w:rPr>
            </w:pPr>
          </w:p>
        </w:tc>
      </w:tr>
      <w:tr w:rsidR="003774AD" w14:paraId="66B8A288" w14:textId="77777777" w:rsidTr="007430C6">
        <w:trPr>
          <w:cantSplit/>
          <w:trHeight w:val="7134"/>
          <w:jc w:val="center"/>
        </w:trPr>
        <w:tc>
          <w:tcPr>
            <w:tcW w:w="9441" w:type="dxa"/>
            <w:gridSpan w:val="8"/>
            <w:tcBorders>
              <w:top w:val="double" w:sz="4" w:space="0" w:color="auto"/>
              <w:left w:val="single" w:sz="6" w:space="0" w:color="auto"/>
              <w:bottom w:val="single" w:sz="6" w:space="0" w:color="auto"/>
              <w:right w:val="single" w:sz="6" w:space="0" w:color="auto"/>
            </w:tcBorders>
            <w:vAlign w:val="center"/>
          </w:tcPr>
          <w:p w14:paraId="02C84C09" w14:textId="77777777" w:rsidR="003774AD" w:rsidRDefault="003774AD" w:rsidP="007430C6">
            <w:pPr>
              <w:rPr>
                <w:rFonts w:ascii="仿宋_GB2312" w:eastAsia="仿宋_GB2312" w:hAnsi="新宋体"/>
                <w:bCs/>
                <w:sz w:val="24"/>
              </w:rPr>
            </w:pPr>
            <w:r>
              <w:rPr>
                <w:rFonts w:ascii="仿宋_GB2312" w:eastAsia="仿宋_GB2312" w:hAnsi="新宋体" w:hint="eastAsia"/>
                <w:bCs/>
                <w:sz w:val="24"/>
              </w:rPr>
              <w:t>面试情况记录：</w:t>
            </w:r>
          </w:p>
          <w:p w14:paraId="591994BD" w14:textId="77777777" w:rsidR="003774AD" w:rsidRDefault="003774AD" w:rsidP="007430C6">
            <w:pPr>
              <w:rPr>
                <w:rFonts w:ascii="仿宋_GB2312" w:eastAsia="仿宋_GB2312" w:hAnsi="新宋体"/>
                <w:bCs/>
              </w:rPr>
            </w:pPr>
          </w:p>
          <w:p w14:paraId="456BFB97" w14:textId="77777777" w:rsidR="003774AD" w:rsidRDefault="003774AD" w:rsidP="007430C6">
            <w:pPr>
              <w:ind w:firstLine="6540"/>
              <w:rPr>
                <w:rFonts w:ascii="仿宋_GB2312" w:eastAsia="仿宋_GB2312" w:hAnsi="新宋体"/>
                <w:bCs/>
              </w:rPr>
            </w:pPr>
          </w:p>
          <w:p w14:paraId="5A9FB409" w14:textId="77777777" w:rsidR="003774AD" w:rsidRDefault="003774AD" w:rsidP="007430C6">
            <w:pPr>
              <w:ind w:firstLine="6540"/>
              <w:rPr>
                <w:rFonts w:ascii="仿宋_GB2312" w:eastAsia="仿宋_GB2312" w:hAnsi="新宋体"/>
                <w:bCs/>
              </w:rPr>
            </w:pPr>
          </w:p>
          <w:p w14:paraId="3BCA917D" w14:textId="77777777" w:rsidR="003774AD" w:rsidRDefault="003774AD" w:rsidP="007430C6">
            <w:pPr>
              <w:ind w:firstLine="6540"/>
              <w:rPr>
                <w:rFonts w:ascii="仿宋_GB2312" w:eastAsia="仿宋_GB2312" w:hAnsi="新宋体"/>
                <w:bCs/>
              </w:rPr>
            </w:pPr>
          </w:p>
          <w:p w14:paraId="653C488B" w14:textId="77777777" w:rsidR="003774AD" w:rsidRDefault="003774AD" w:rsidP="007430C6">
            <w:pPr>
              <w:ind w:firstLine="6540"/>
              <w:rPr>
                <w:rFonts w:ascii="仿宋_GB2312" w:eastAsia="仿宋_GB2312" w:hAnsi="新宋体"/>
                <w:bCs/>
              </w:rPr>
            </w:pPr>
          </w:p>
          <w:p w14:paraId="54B7D80F" w14:textId="77777777" w:rsidR="003774AD" w:rsidRDefault="003774AD" w:rsidP="007430C6">
            <w:pPr>
              <w:ind w:firstLine="6540"/>
              <w:rPr>
                <w:rFonts w:ascii="仿宋_GB2312" w:eastAsia="仿宋_GB2312" w:hAnsi="新宋体"/>
                <w:bCs/>
              </w:rPr>
            </w:pPr>
          </w:p>
          <w:p w14:paraId="2BE88FF1" w14:textId="77777777" w:rsidR="003774AD" w:rsidRDefault="003774AD" w:rsidP="007430C6">
            <w:pPr>
              <w:ind w:firstLine="6540"/>
              <w:rPr>
                <w:rFonts w:ascii="仿宋_GB2312" w:eastAsia="仿宋_GB2312" w:hAnsi="新宋体"/>
                <w:bCs/>
              </w:rPr>
            </w:pPr>
          </w:p>
          <w:p w14:paraId="13E6D7E3" w14:textId="77777777" w:rsidR="003774AD" w:rsidRDefault="003774AD" w:rsidP="007430C6">
            <w:pPr>
              <w:ind w:firstLine="6540"/>
              <w:rPr>
                <w:rFonts w:ascii="仿宋_GB2312" w:eastAsia="仿宋_GB2312" w:hAnsi="新宋体"/>
                <w:bCs/>
              </w:rPr>
            </w:pPr>
          </w:p>
          <w:p w14:paraId="19F4CFF2" w14:textId="77777777" w:rsidR="003774AD" w:rsidRDefault="003774AD" w:rsidP="007430C6">
            <w:pPr>
              <w:ind w:firstLine="6540"/>
              <w:rPr>
                <w:rFonts w:ascii="仿宋_GB2312" w:eastAsia="仿宋_GB2312" w:hAnsi="新宋体"/>
                <w:bCs/>
              </w:rPr>
            </w:pPr>
          </w:p>
          <w:p w14:paraId="5FDA3E65" w14:textId="77777777" w:rsidR="003774AD" w:rsidRDefault="003774AD" w:rsidP="007430C6">
            <w:pPr>
              <w:ind w:firstLine="6540"/>
              <w:rPr>
                <w:rFonts w:ascii="仿宋_GB2312" w:eastAsia="仿宋_GB2312" w:hAnsi="新宋体"/>
                <w:bCs/>
              </w:rPr>
            </w:pPr>
          </w:p>
          <w:p w14:paraId="52988D78" w14:textId="77777777" w:rsidR="003774AD" w:rsidRDefault="003774AD" w:rsidP="007430C6">
            <w:pPr>
              <w:ind w:firstLine="6540"/>
              <w:rPr>
                <w:rFonts w:ascii="仿宋_GB2312" w:eastAsia="仿宋_GB2312" w:hAnsi="新宋体"/>
                <w:bCs/>
              </w:rPr>
            </w:pPr>
          </w:p>
          <w:p w14:paraId="41781A32" w14:textId="77777777" w:rsidR="003774AD" w:rsidRDefault="003774AD" w:rsidP="007430C6">
            <w:pPr>
              <w:ind w:firstLine="6540"/>
              <w:rPr>
                <w:rFonts w:ascii="仿宋_GB2312" w:eastAsia="仿宋_GB2312" w:hAnsi="新宋体"/>
                <w:bCs/>
              </w:rPr>
            </w:pPr>
          </w:p>
          <w:p w14:paraId="3791D5B1" w14:textId="77777777" w:rsidR="003774AD" w:rsidRDefault="003774AD" w:rsidP="007430C6">
            <w:pPr>
              <w:ind w:firstLine="6540"/>
              <w:rPr>
                <w:rFonts w:ascii="仿宋_GB2312" w:eastAsia="仿宋_GB2312" w:hAnsi="新宋体"/>
                <w:bCs/>
              </w:rPr>
            </w:pPr>
          </w:p>
          <w:p w14:paraId="70BFC5DC" w14:textId="77777777" w:rsidR="003774AD" w:rsidRDefault="003774AD" w:rsidP="007430C6">
            <w:pPr>
              <w:ind w:firstLine="6540"/>
              <w:rPr>
                <w:rFonts w:ascii="仿宋_GB2312" w:eastAsia="仿宋_GB2312" w:hAnsi="新宋体"/>
                <w:bCs/>
              </w:rPr>
            </w:pPr>
          </w:p>
          <w:p w14:paraId="08166B9B" w14:textId="77777777" w:rsidR="003774AD" w:rsidRDefault="003774AD" w:rsidP="007430C6">
            <w:pPr>
              <w:ind w:leftChars="200" w:left="560" w:firstLineChars="492" w:firstLine="1378"/>
              <w:rPr>
                <w:rFonts w:ascii="仿宋_GB2312" w:eastAsia="仿宋_GB2312" w:hAnsi="新宋体"/>
                <w:bCs/>
              </w:rPr>
            </w:pPr>
          </w:p>
          <w:p w14:paraId="5F2AD553" w14:textId="77777777" w:rsidR="003774AD" w:rsidRDefault="003774AD" w:rsidP="007430C6">
            <w:pPr>
              <w:ind w:leftChars="200" w:left="560" w:firstLineChars="492" w:firstLine="1378"/>
              <w:rPr>
                <w:rFonts w:ascii="仿宋_GB2312" w:eastAsia="仿宋_GB2312" w:hAnsi="新宋体"/>
                <w:bCs/>
              </w:rPr>
            </w:pPr>
          </w:p>
          <w:p w14:paraId="0946BDF4" w14:textId="77777777" w:rsidR="003774AD" w:rsidRDefault="003774AD" w:rsidP="007430C6">
            <w:pPr>
              <w:ind w:leftChars="200" w:left="560" w:firstLineChars="492" w:firstLine="1378"/>
              <w:rPr>
                <w:rFonts w:ascii="仿宋_GB2312" w:eastAsia="仿宋_GB2312" w:hAnsi="新宋体"/>
                <w:bCs/>
              </w:rPr>
            </w:pPr>
            <w:r>
              <w:rPr>
                <w:rFonts w:ascii="仿宋_GB2312" w:eastAsia="仿宋_GB2312" w:hAnsi="新宋体" w:hint="eastAsia"/>
                <w:bCs/>
              </w:rPr>
              <w:t xml:space="preserve">                         记录人：</w:t>
            </w:r>
          </w:p>
          <w:p w14:paraId="79F1E339" w14:textId="77777777" w:rsidR="003774AD" w:rsidRDefault="003774AD" w:rsidP="007430C6">
            <w:pPr>
              <w:ind w:leftChars="200" w:left="560" w:firstLineChars="492" w:firstLine="1378"/>
              <w:rPr>
                <w:rFonts w:ascii="仿宋_GB2312" w:eastAsia="仿宋_GB2312" w:hAnsi="新宋体"/>
                <w:bCs/>
              </w:rPr>
            </w:pPr>
          </w:p>
          <w:p w14:paraId="4FA6FAA4" w14:textId="77777777" w:rsidR="003774AD" w:rsidRDefault="003774AD" w:rsidP="007430C6">
            <w:pPr>
              <w:ind w:leftChars="200" w:left="560" w:firstLineChars="492" w:firstLine="1378"/>
              <w:rPr>
                <w:rFonts w:ascii="仿宋_GB2312" w:eastAsia="仿宋_GB2312" w:hAnsi="新宋体"/>
                <w:bCs/>
              </w:rPr>
            </w:pPr>
          </w:p>
          <w:p w14:paraId="53EA4603" w14:textId="77777777" w:rsidR="003774AD" w:rsidRDefault="003774AD" w:rsidP="007430C6">
            <w:pPr>
              <w:ind w:leftChars="200" w:left="560" w:firstLineChars="492" w:firstLine="1378"/>
              <w:rPr>
                <w:rFonts w:ascii="仿宋_GB2312" w:eastAsia="仿宋_GB2312" w:hAnsi="新宋体"/>
                <w:bCs/>
              </w:rPr>
            </w:pPr>
            <w:r>
              <w:rPr>
                <w:rFonts w:ascii="仿宋_GB2312" w:eastAsia="仿宋_GB2312" w:hAnsi="新宋体" w:hint="eastAsia"/>
                <w:bCs/>
              </w:rPr>
              <w:t>复试组长签字：           复试成员签字：</w:t>
            </w:r>
          </w:p>
          <w:p w14:paraId="5D8CB229" w14:textId="77777777" w:rsidR="003774AD" w:rsidRDefault="003774AD" w:rsidP="007430C6">
            <w:pPr>
              <w:ind w:leftChars="185" w:left="560" w:hangingChars="15" w:hanging="42"/>
              <w:rPr>
                <w:rFonts w:ascii="仿宋_GB2312" w:eastAsia="仿宋_GB2312" w:hAnsi="新宋体"/>
                <w:bCs/>
              </w:rPr>
            </w:pPr>
            <w:r>
              <w:rPr>
                <w:rFonts w:ascii="仿宋_GB2312" w:eastAsia="仿宋_GB2312" w:hAnsi="新宋体" w:hint="eastAsia"/>
                <w:bCs/>
              </w:rPr>
              <w:t xml:space="preserve">                                        年  月   日</w:t>
            </w:r>
          </w:p>
          <w:p w14:paraId="799BBD43" w14:textId="77777777" w:rsidR="003774AD" w:rsidRDefault="003774AD" w:rsidP="007430C6">
            <w:pPr>
              <w:ind w:leftChars="200" w:left="560" w:firstLineChars="3042" w:firstLine="8518"/>
              <w:rPr>
                <w:rFonts w:ascii="仿宋_GB2312" w:eastAsia="仿宋_GB2312" w:hAnsi="新宋体"/>
                <w:bCs/>
              </w:rPr>
            </w:pPr>
          </w:p>
        </w:tc>
      </w:tr>
    </w:tbl>
    <w:p w14:paraId="54402A86" w14:textId="77777777" w:rsidR="003774AD" w:rsidRDefault="003774AD" w:rsidP="003774AD">
      <w:pPr>
        <w:rPr>
          <w:rFonts w:ascii="黑体" w:eastAsia="黑体" w:hAnsi="黑体"/>
          <w:bCs/>
          <w:sz w:val="32"/>
          <w:szCs w:val="32"/>
        </w:rPr>
      </w:pPr>
    </w:p>
    <w:p w14:paraId="3CAC3ED5" w14:textId="77777777" w:rsidR="003774AD" w:rsidRDefault="003774AD" w:rsidP="003774AD">
      <w:pPr>
        <w:jc w:val="center"/>
        <w:rPr>
          <w:rFonts w:ascii="黑体" w:eastAsia="黑体" w:hAnsi="黑体"/>
          <w:bCs/>
          <w:sz w:val="32"/>
          <w:szCs w:val="32"/>
        </w:rPr>
      </w:pPr>
      <w:r>
        <w:rPr>
          <w:rFonts w:ascii="黑体" w:eastAsia="黑体" w:hAnsi="黑体" w:hint="eastAsia"/>
          <w:bCs/>
          <w:sz w:val="32"/>
          <w:szCs w:val="32"/>
        </w:rPr>
        <w:t xml:space="preserve">硕士研究生外语 </w:t>
      </w:r>
      <w:r>
        <w:rPr>
          <w:rFonts w:ascii="黑体" w:eastAsia="黑体" w:hAnsi="黑体" w:hint="eastAsia"/>
          <w:sz w:val="32"/>
          <w:szCs w:val="32"/>
        </w:rPr>
        <w:t xml:space="preserve">口语测试 </w:t>
      </w:r>
      <w:r>
        <w:rPr>
          <w:rFonts w:ascii="黑体" w:eastAsia="黑体" w:hAnsi="黑体" w:hint="eastAsia"/>
          <w:bCs/>
          <w:sz w:val="32"/>
          <w:szCs w:val="32"/>
        </w:rPr>
        <w:t>记录表</w:t>
      </w:r>
    </w:p>
    <w:p w14:paraId="36F3374A" w14:textId="77777777" w:rsidR="003774AD" w:rsidRDefault="003774AD" w:rsidP="003774AD">
      <w:pPr>
        <w:jc w:val="center"/>
        <w:rPr>
          <w:rFonts w:ascii="仿宋_GB2312" w:eastAsia="仿宋_GB2312"/>
          <w:szCs w:val="28"/>
        </w:rPr>
      </w:pP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1440"/>
        <w:gridCol w:w="1440"/>
        <w:gridCol w:w="1440"/>
        <w:gridCol w:w="1366"/>
        <w:gridCol w:w="1512"/>
        <w:gridCol w:w="940"/>
      </w:tblGrid>
      <w:tr w:rsidR="003774AD" w14:paraId="05D1F375" w14:textId="77777777" w:rsidTr="007430C6">
        <w:trPr>
          <w:cantSplit/>
          <w:trHeight w:val="611"/>
          <w:jc w:val="center"/>
        </w:trPr>
        <w:tc>
          <w:tcPr>
            <w:tcW w:w="1814" w:type="dxa"/>
            <w:tcBorders>
              <w:top w:val="single" w:sz="6" w:space="0" w:color="auto"/>
              <w:left w:val="single" w:sz="6" w:space="0" w:color="auto"/>
            </w:tcBorders>
            <w:vAlign w:val="center"/>
          </w:tcPr>
          <w:p w14:paraId="2B9CD76B"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考生编号</w:t>
            </w:r>
          </w:p>
        </w:tc>
        <w:tc>
          <w:tcPr>
            <w:tcW w:w="2880" w:type="dxa"/>
            <w:gridSpan w:val="2"/>
            <w:tcBorders>
              <w:top w:val="single" w:sz="6" w:space="0" w:color="auto"/>
            </w:tcBorders>
            <w:vAlign w:val="center"/>
          </w:tcPr>
          <w:p w14:paraId="3B00ECED" w14:textId="77777777" w:rsidR="003774AD" w:rsidRDefault="003774AD" w:rsidP="007430C6">
            <w:pPr>
              <w:jc w:val="center"/>
              <w:rPr>
                <w:rFonts w:ascii="仿宋_GB2312" w:eastAsia="仿宋_GB2312" w:hAnsi="新宋体"/>
                <w:sz w:val="24"/>
              </w:rPr>
            </w:pPr>
          </w:p>
        </w:tc>
        <w:tc>
          <w:tcPr>
            <w:tcW w:w="1440" w:type="dxa"/>
            <w:tcBorders>
              <w:top w:val="single" w:sz="6" w:space="0" w:color="auto"/>
            </w:tcBorders>
            <w:vAlign w:val="center"/>
          </w:tcPr>
          <w:p w14:paraId="2D8E1DC2"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出生日期</w:t>
            </w:r>
          </w:p>
        </w:tc>
        <w:tc>
          <w:tcPr>
            <w:tcW w:w="1366" w:type="dxa"/>
            <w:tcBorders>
              <w:top w:val="single" w:sz="6" w:space="0" w:color="auto"/>
            </w:tcBorders>
            <w:vAlign w:val="center"/>
          </w:tcPr>
          <w:p w14:paraId="40187744" w14:textId="77777777" w:rsidR="003774AD" w:rsidRDefault="003774AD" w:rsidP="007430C6">
            <w:pPr>
              <w:jc w:val="center"/>
              <w:rPr>
                <w:rFonts w:ascii="仿宋_GB2312" w:eastAsia="仿宋_GB2312" w:hAnsi="新宋体"/>
                <w:bCs/>
                <w:sz w:val="24"/>
              </w:rPr>
            </w:pPr>
          </w:p>
        </w:tc>
        <w:tc>
          <w:tcPr>
            <w:tcW w:w="1512" w:type="dxa"/>
            <w:tcBorders>
              <w:top w:val="single" w:sz="6" w:space="0" w:color="auto"/>
            </w:tcBorders>
            <w:vAlign w:val="center"/>
          </w:tcPr>
          <w:p w14:paraId="05A432BD"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性别</w:t>
            </w:r>
          </w:p>
        </w:tc>
        <w:tc>
          <w:tcPr>
            <w:tcW w:w="940" w:type="dxa"/>
            <w:tcBorders>
              <w:top w:val="single" w:sz="6" w:space="0" w:color="auto"/>
              <w:right w:val="single" w:sz="6" w:space="0" w:color="auto"/>
            </w:tcBorders>
            <w:vAlign w:val="center"/>
          </w:tcPr>
          <w:p w14:paraId="073B37A2" w14:textId="77777777" w:rsidR="003774AD" w:rsidRDefault="003774AD" w:rsidP="007430C6">
            <w:pPr>
              <w:jc w:val="center"/>
              <w:rPr>
                <w:rFonts w:ascii="仿宋_GB2312" w:eastAsia="仿宋_GB2312" w:hAnsi="新宋体"/>
                <w:sz w:val="24"/>
              </w:rPr>
            </w:pPr>
          </w:p>
        </w:tc>
      </w:tr>
      <w:tr w:rsidR="003774AD" w14:paraId="68565637" w14:textId="77777777" w:rsidTr="007430C6">
        <w:trPr>
          <w:cantSplit/>
          <w:trHeight w:val="602"/>
          <w:jc w:val="center"/>
        </w:trPr>
        <w:tc>
          <w:tcPr>
            <w:tcW w:w="1814" w:type="dxa"/>
            <w:tcBorders>
              <w:left w:val="single" w:sz="6" w:space="0" w:color="auto"/>
              <w:right w:val="single" w:sz="4" w:space="0" w:color="auto"/>
            </w:tcBorders>
            <w:vAlign w:val="center"/>
          </w:tcPr>
          <w:p w14:paraId="62758C6B"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本科就读学校</w:t>
            </w:r>
          </w:p>
        </w:tc>
        <w:tc>
          <w:tcPr>
            <w:tcW w:w="1440" w:type="dxa"/>
            <w:tcBorders>
              <w:left w:val="single" w:sz="4" w:space="0" w:color="auto"/>
              <w:right w:val="single" w:sz="4" w:space="0" w:color="auto"/>
            </w:tcBorders>
            <w:vAlign w:val="center"/>
          </w:tcPr>
          <w:p w14:paraId="5298D88F" w14:textId="77777777" w:rsidR="003774AD" w:rsidRDefault="003774AD" w:rsidP="007430C6">
            <w:pPr>
              <w:jc w:val="center"/>
              <w:rPr>
                <w:rFonts w:ascii="仿宋_GB2312" w:eastAsia="仿宋_GB2312" w:hAnsi="新宋体"/>
                <w:sz w:val="24"/>
              </w:rPr>
            </w:pPr>
          </w:p>
        </w:tc>
        <w:tc>
          <w:tcPr>
            <w:tcW w:w="1440" w:type="dxa"/>
            <w:tcBorders>
              <w:left w:val="single" w:sz="4" w:space="0" w:color="auto"/>
              <w:right w:val="single" w:sz="4" w:space="0" w:color="auto"/>
            </w:tcBorders>
            <w:vAlign w:val="center"/>
          </w:tcPr>
          <w:p w14:paraId="4CB8D12C" w14:textId="77777777" w:rsidR="003774AD" w:rsidRDefault="003774AD" w:rsidP="007430C6">
            <w:pPr>
              <w:jc w:val="center"/>
              <w:rPr>
                <w:rFonts w:ascii="仿宋_GB2312" w:eastAsia="仿宋_GB2312" w:hAnsi="新宋体"/>
                <w:sz w:val="24"/>
              </w:rPr>
            </w:pPr>
            <w:r>
              <w:rPr>
                <w:rFonts w:ascii="仿宋_GB2312" w:eastAsia="仿宋_GB2312" w:hAnsi="新宋体" w:hint="eastAsia"/>
                <w:sz w:val="24"/>
              </w:rPr>
              <w:t>就读专业</w:t>
            </w:r>
          </w:p>
        </w:tc>
        <w:tc>
          <w:tcPr>
            <w:tcW w:w="1440" w:type="dxa"/>
            <w:tcBorders>
              <w:left w:val="single" w:sz="4" w:space="0" w:color="auto"/>
              <w:right w:val="single" w:sz="4" w:space="0" w:color="auto"/>
            </w:tcBorders>
            <w:vAlign w:val="center"/>
          </w:tcPr>
          <w:p w14:paraId="693D5C0D" w14:textId="77777777" w:rsidR="003774AD" w:rsidRDefault="003774AD" w:rsidP="007430C6">
            <w:pPr>
              <w:ind w:leftChars="63" w:left="176" w:firstLineChars="100" w:firstLine="240"/>
              <w:jc w:val="center"/>
              <w:rPr>
                <w:rFonts w:ascii="仿宋_GB2312" w:eastAsia="仿宋_GB2312" w:hAnsi="新宋体"/>
                <w:sz w:val="24"/>
              </w:rPr>
            </w:pPr>
          </w:p>
        </w:tc>
        <w:tc>
          <w:tcPr>
            <w:tcW w:w="1366" w:type="dxa"/>
            <w:tcBorders>
              <w:left w:val="single" w:sz="4" w:space="0" w:color="auto"/>
              <w:right w:val="single" w:sz="4" w:space="0" w:color="auto"/>
            </w:tcBorders>
            <w:vAlign w:val="center"/>
          </w:tcPr>
          <w:p w14:paraId="72013B1B" w14:textId="77777777" w:rsidR="003774AD" w:rsidRDefault="003774AD" w:rsidP="007430C6">
            <w:pPr>
              <w:jc w:val="center"/>
              <w:rPr>
                <w:rFonts w:ascii="仿宋_GB2312" w:eastAsia="仿宋_GB2312" w:hAnsi="新宋体"/>
                <w:sz w:val="24"/>
              </w:rPr>
            </w:pPr>
            <w:r>
              <w:rPr>
                <w:rFonts w:ascii="仿宋_GB2312" w:eastAsia="仿宋_GB2312" w:hAnsi="新宋体" w:hint="eastAsia"/>
                <w:sz w:val="24"/>
              </w:rPr>
              <w:t>毕业时间</w:t>
            </w:r>
          </w:p>
        </w:tc>
        <w:tc>
          <w:tcPr>
            <w:tcW w:w="2452" w:type="dxa"/>
            <w:gridSpan w:val="2"/>
            <w:tcBorders>
              <w:left w:val="single" w:sz="4" w:space="0" w:color="auto"/>
              <w:right w:val="single" w:sz="6" w:space="0" w:color="auto"/>
            </w:tcBorders>
            <w:vAlign w:val="center"/>
          </w:tcPr>
          <w:p w14:paraId="34457997" w14:textId="77777777" w:rsidR="003774AD" w:rsidRDefault="003774AD" w:rsidP="007430C6">
            <w:pPr>
              <w:jc w:val="center"/>
              <w:rPr>
                <w:rFonts w:ascii="仿宋_GB2312" w:eastAsia="仿宋_GB2312" w:hAnsi="新宋体"/>
                <w:sz w:val="24"/>
              </w:rPr>
            </w:pPr>
          </w:p>
        </w:tc>
      </w:tr>
      <w:tr w:rsidR="003774AD" w14:paraId="649338AD" w14:textId="77777777" w:rsidTr="007430C6">
        <w:trPr>
          <w:cantSplit/>
          <w:trHeight w:val="602"/>
          <w:jc w:val="center"/>
        </w:trPr>
        <w:tc>
          <w:tcPr>
            <w:tcW w:w="1814" w:type="dxa"/>
            <w:tcBorders>
              <w:left w:val="single" w:sz="6" w:space="0" w:color="auto"/>
              <w:right w:val="single" w:sz="4" w:space="0" w:color="auto"/>
            </w:tcBorders>
            <w:vAlign w:val="center"/>
          </w:tcPr>
          <w:p w14:paraId="53367D4E"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拟复试专业代码及名称</w:t>
            </w:r>
          </w:p>
        </w:tc>
        <w:tc>
          <w:tcPr>
            <w:tcW w:w="4320" w:type="dxa"/>
            <w:gridSpan w:val="3"/>
            <w:tcBorders>
              <w:left w:val="single" w:sz="4" w:space="0" w:color="auto"/>
              <w:right w:val="single" w:sz="4" w:space="0" w:color="auto"/>
            </w:tcBorders>
            <w:vAlign w:val="center"/>
          </w:tcPr>
          <w:p w14:paraId="6C7206CE" w14:textId="77777777" w:rsidR="003774AD" w:rsidRDefault="003774AD" w:rsidP="007430C6">
            <w:pPr>
              <w:jc w:val="center"/>
              <w:rPr>
                <w:rFonts w:ascii="仿宋_GB2312" w:eastAsia="仿宋_GB2312" w:hAnsi="新宋体"/>
                <w:bCs/>
                <w:sz w:val="24"/>
              </w:rPr>
            </w:pPr>
          </w:p>
        </w:tc>
        <w:tc>
          <w:tcPr>
            <w:tcW w:w="1366" w:type="dxa"/>
            <w:tcBorders>
              <w:left w:val="single" w:sz="4" w:space="0" w:color="auto"/>
              <w:right w:val="single" w:sz="4" w:space="0" w:color="auto"/>
            </w:tcBorders>
            <w:vAlign w:val="center"/>
          </w:tcPr>
          <w:p w14:paraId="6D7BF522"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应试语种</w:t>
            </w:r>
          </w:p>
        </w:tc>
        <w:tc>
          <w:tcPr>
            <w:tcW w:w="2452" w:type="dxa"/>
            <w:gridSpan w:val="2"/>
            <w:tcBorders>
              <w:left w:val="single" w:sz="4" w:space="0" w:color="auto"/>
              <w:right w:val="single" w:sz="6" w:space="0" w:color="auto"/>
            </w:tcBorders>
            <w:vAlign w:val="center"/>
          </w:tcPr>
          <w:p w14:paraId="4778138F" w14:textId="77777777" w:rsidR="003774AD" w:rsidRDefault="003774AD" w:rsidP="007430C6">
            <w:pPr>
              <w:jc w:val="center"/>
              <w:rPr>
                <w:rFonts w:ascii="仿宋_GB2312" w:eastAsia="仿宋_GB2312" w:hAnsi="新宋体"/>
                <w:sz w:val="24"/>
              </w:rPr>
            </w:pPr>
          </w:p>
        </w:tc>
      </w:tr>
      <w:tr w:rsidR="003774AD" w14:paraId="05725064" w14:textId="77777777" w:rsidTr="007430C6">
        <w:trPr>
          <w:cantSplit/>
          <w:trHeight w:val="602"/>
          <w:jc w:val="center"/>
        </w:trPr>
        <w:tc>
          <w:tcPr>
            <w:tcW w:w="1814" w:type="dxa"/>
            <w:tcBorders>
              <w:left w:val="single" w:sz="6" w:space="0" w:color="auto"/>
              <w:right w:val="single" w:sz="4" w:space="0" w:color="auto"/>
            </w:tcBorders>
            <w:vAlign w:val="center"/>
          </w:tcPr>
          <w:p w14:paraId="7EF23BFB"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口试成绩</w:t>
            </w:r>
          </w:p>
        </w:tc>
        <w:tc>
          <w:tcPr>
            <w:tcW w:w="8138" w:type="dxa"/>
            <w:gridSpan w:val="6"/>
            <w:tcBorders>
              <w:left w:val="single" w:sz="4" w:space="0" w:color="auto"/>
              <w:right w:val="single" w:sz="6" w:space="0" w:color="auto"/>
            </w:tcBorders>
            <w:vAlign w:val="center"/>
          </w:tcPr>
          <w:p w14:paraId="2DF4050B" w14:textId="77777777" w:rsidR="003774AD" w:rsidRDefault="003774AD" w:rsidP="007430C6">
            <w:pPr>
              <w:jc w:val="center"/>
              <w:rPr>
                <w:rFonts w:ascii="仿宋_GB2312" w:eastAsia="仿宋_GB2312" w:hAnsi="新宋体"/>
                <w:sz w:val="24"/>
              </w:rPr>
            </w:pPr>
          </w:p>
        </w:tc>
      </w:tr>
      <w:tr w:rsidR="003774AD" w14:paraId="7F295B31" w14:textId="77777777" w:rsidTr="007430C6">
        <w:trPr>
          <w:cantSplit/>
          <w:trHeight w:val="602"/>
          <w:jc w:val="center"/>
        </w:trPr>
        <w:tc>
          <w:tcPr>
            <w:tcW w:w="1814" w:type="dxa"/>
            <w:tcBorders>
              <w:left w:val="single" w:sz="6" w:space="0" w:color="auto"/>
              <w:bottom w:val="double" w:sz="4" w:space="0" w:color="auto"/>
              <w:right w:val="single" w:sz="4" w:space="0" w:color="auto"/>
            </w:tcBorders>
            <w:vAlign w:val="center"/>
          </w:tcPr>
          <w:p w14:paraId="0D82B432" w14:textId="77777777" w:rsidR="003774AD" w:rsidRDefault="003774AD" w:rsidP="007430C6">
            <w:pPr>
              <w:jc w:val="center"/>
              <w:rPr>
                <w:rFonts w:ascii="仿宋_GB2312" w:eastAsia="仿宋_GB2312" w:hAnsi="新宋体"/>
                <w:bCs/>
                <w:sz w:val="24"/>
              </w:rPr>
            </w:pPr>
            <w:r>
              <w:rPr>
                <w:rFonts w:ascii="仿宋_GB2312" w:eastAsia="仿宋_GB2312" w:hAnsi="新宋体" w:hint="eastAsia"/>
                <w:bCs/>
                <w:sz w:val="24"/>
              </w:rPr>
              <w:t>口 语 测 试</w:t>
            </w:r>
          </w:p>
          <w:p w14:paraId="6A47878D" w14:textId="77777777" w:rsidR="003774AD" w:rsidRDefault="003774AD" w:rsidP="007430C6">
            <w:pPr>
              <w:jc w:val="center"/>
              <w:rPr>
                <w:rFonts w:ascii="仿宋_GB2312" w:eastAsia="仿宋_GB2312" w:hAnsi="新宋体"/>
                <w:sz w:val="24"/>
              </w:rPr>
            </w:pPr>
            <w:r>
              <w:rPr>
                <w:rFonts w:ascii="仿宋_GB2312" w:eastAsia="仿宋_GB2312" w:hAnsi="新宋体" w:hint="eastAsia"/>
                <w:bCs/>
                <w:sz w:val="24"/>
              </w:rPr>
              <w:t>时间、地点</w:t>
            </w:r>
          </w:p>
        </w:tc>
        <w:tc>
          <w:tcPr>
            <w:tcW w:w="8138" w:type="dxa"/>
            <w:gridSpan w:val="6"/>
            <w:tcBorders>
              <w:left w:val="single" w:sz="4" w:space="0" w:color="auto"/>
              <w:bottom w:val="double" w:sz="4" w:space="0" w:color="auto"/>
              <w:right w:val="single" w:sz="4" w:space="0" w:color="auto"/>
            </w:tcBorders>
            <w:vAlign w:val="center"/>
          </w:tcPr>
          <w:p w14:paraId="55281E90" w14:textId="77777777" w:rsidR="003774AD" w:rsidRDefault="003774AD" w:rsidP="007430C6">
            <w:pPr>
              <w:rPr>
                <w:rFonts w:ascii="仿宋_GB2312" w:eastAsia="仿宋_GB2312" w:hAnsi="新宋体"/>
                <w:sz w:val="24"/>
              </w:rPr>
            </w:pPr>
          </w:p>
        </w:tc>
      </w:tr>
      <w:tr w:rsidR="003774AD" w14:paraId="0CE7E8BC" w14:textId="77777777" w:rsidTr="007430C6">
        <w:trPr>
          <w:cantSplit/>
          <w:trHeight w:val="3617"/>
          <w:jc w:val="center"/>
        </w:trPr>
        <w:tc>
          <w:tcPr>
            <w:tcW w:w="9952" w:type="dxa"/>
            <w:gridSpan w:val="7"/>
            <w:tcBorders>
              <w:top w:val="double" w:sz="4" w:space="0" w:color="auto"/>
              <w:left w:val="single" w:sz="6" w:space="0" w:color="auto"/>
              <w:right w:val="single" w:sz="4" w:space="0" w:color="auto"/>
            </w:tcBorders>
            <w:vAlign w:val="center"/>
          </w:tcPr>
          <w:p w14:paraId="709C61AE" w14:textId="77777777" w:rsidR="003774AD" w:rsidRDefault="003774AD" w:rsidP="007430C6">
            <w:pPr>
              <w:rPr>
                <w:rFonts w:ascii="仿宋_GB2312" w:eastAsia="仿宋_GB2312" w:hAnsi="新宋体"/>
                <w:bCs/>
                <w:sz w:val="24"/>
              </w:rPr>
            </w:pPr>
            <w:r>
              <w:rPr>
                <w:rFonts w:ascii="仿宋_GB2312" w:eastAsia="仿宋_GB2312" w:hAnsi="新宋体" w:hint="eastAsia"/>
                <w:bCs/>
                <w:sz w:val="24"/>
              </w:rPr>
              <w:t>口试情况记录：</w:t>
            </w:r>
          </w:p>
          <w:p w14:paraId="3A5C4C38" w14:textId="77777777" w:rsidR="003774AD" w:rsidRDefault="003774AD" w:rsidP="007430C6">
            <w:pPr>
              <w:rPr>
                <w:rFonts w:ascii="仿宋_GB2312" w:eastAsia="仿宋_GB2312" w:hAnsi="新宋体"/>
                <w:bCs/>
                <w:sz w:val="24"/>
              </w:rPr>
            </w:pPr>
          </w:p>
          <w:p w14:paraId="01E4CB80" w14:textId="77777777" w:rsidR="003774AD" w:rsidRDefault="003774AD" w:rsidP="007430C6">
            <w:pPr>
              <w:rPr>
                <w:rFonts w:ascii="仿宋_GB2312" w:eastAsia="仿宋_GB2312" w:hAnsi="新宋体"/>
                <w:bCs/>
                <w:sz w:val="24"/>
              </w:rPr>
            </w:pPr>
          </w:p>
          <w:p w14:paraId="415FA818" w14:textId="77777777" w:rsidR="003774AD" w:rsidRDefault="003774AD" w:rsidP="007430C6">
            <w:pPr>
              <w:rPr>
                <w:rFonts w:ascii="仿宋_GB2312" w:eastAsia="仿宋_GB2312" w:hAnsi="新宋体"/>
                <w:bCs/>
                <w:sz w:val="24"/>
              </w:rPr>
            </w:pPr>
          </w:p>
          <w:p w14:paraId="0DC07C36" w14:textId="77777777" w:rsidR="003774AD" w:rsidRDefault="003774AD" w:rsidP="007430C6">
            <w:pPr>
              <w:rPr>
                <w:rFonts w:ascii="仿宋_GB2312" w:eastAsia="仿宋_GB2312" w:hAnsi="新宋体"/>
                <w:bCs/>
                <w:sz w:val="24"/>
              </w:rPr>
            </w:pPr>
          </w:p>
          <w:p w14:paraId="2C69E5C8" w14:textId="77777777" w:rsidR="003774AD" w:rsidRDefault="003774AD" w:rsidP="007430C6">
            <w:pPr>
              <w:rPr>
                <w:rFonts w:ascii="仿宋_GB2312" w:eastAsia="仿宋_GB2312" w:hAnsi="新宋体"/>
                <w:bCs/>
                <w:sz w:val="24"/>
              </w:rPr>
            </w:pPr>
          </w:p>
          <w:p w14:paraId="75A0EC0A" w14:textId="77777777" w:rsidR="003774AD" w:rsidRDefault="003774AD" w:rsidP="007430C6">
            <w:pPr>
              <w:rPr>
                <w:rFonts w:ascii="仿宋_GB2312" w:eastAsia="仿宋_GB2312" w:hAnsi="新宋体"/>
                <w:bCs/>
                <w:sz w:val="24"/>
              </w:rPr>
            </w:pPr>
          </w:p>
          <w:p w14:paraId="398C394A" w14:textId="77777777" w:rsidR="003774AD" w:rsidRDefault="003774AD" w:rsidP="007430C6">
            <w:pPr>
              <w:rPr>
                <w:rFonts w:ascii="仿宋_GB2312" w:eastAsia="仿宋_GB2312" w:hAnsi="新宋体"/>
                <w:bCs/>
                <w:sz w:val="24"/>
              </w:rPr>
            </w:pPr>
          </w:p>
          <w:p w14:paraId="537E96E3" w14:textId="77777777" w:rsidR="003774AD" w:rsidRDefault="003774AD" w:rsidP="007430C6">
            <w:pPr>
              <w:rPr>
                <w:rFonts w:ascii="仿宋_GB2312" w:eastAsia="仿宋_GB2312" w:hAnsi="新宋体"/>
                <w:bCs/>
                <w:sz w:val="24"/>
              </w:rPr>
            </w:pPr>
          </w:p>
          <w:p w14:paraId="3A6F557C" w14:textId="77777777" w:rsidR="003774AD" w:rsidRDefault="003774AD" w:rsidP="007430C6">
            <w:pPr>
              <w:rPr>
                <w:rFonts w:ascii="仿宋_GB2312" w:eastAsia="仿宋_GB2312" w:hAnsi="新宋体"/>
                <w:bCs/>
                <w:sz w:val="24"/>
              </w:rPr>
            </w:pPr>
          </w:p>
          <w:p w14:paraId="5C2F59C6" w14:textId="77777777" w:rsidR="003774AD" w:rsidRDefault="003774AD" w:rsidP="007430C6">
            <w:pPr>
              <w:rPr>
                <w:rFonts w:ascii="仿宋_GB2312" w:eastAsia="仿宋_GB2312" w:hAnsi="新宋体"/>
                <w:bCs/>
                <w:sz w:val="24"/>
              </w:rPr>
            </w:pPr>
          </w:p>
          <w:p w14:paraId="1F93F811" w14:textId="77777777" w:rsidR="003774AD" w:rsidRDefault="003774AD" w:rsidP="007430C6">
            <w:pPr>
              <w:rPr>
                <w:rFonts w:ascii="仿宋_GB2312" w:eastAsia="仿宋_GB2312" w:hAnsi="新宋体"/>
                <w:bCs/>
                <w:sz w:val="24"/>
              </w:rPr>
            </w:pPr>
          </w:p>
          <w:p w14:paraId="0AA076AD" w14:textId="77777777" w:rsidR="003774AD" w:rsidRDefault="003774AD" w:rsidP="007430C6">
            <w:pPr>
              <w:rPr>
                <w:rFonts w:ascii="仿宋_GB2312" w:eastAsia="仿宋_GB2312" w:hAnsi="新宋体"/>
                <w:bCs/>
                <w:sz w:val="24"/>
              </w:rPr>
            </w:pPr>
          </w:p>
          <w:p w14:paraId="48F57DCC" w14:textId="77777777" w:rsidR="003774AD" w:rsidRDefault="003774AD" w:rsidP="007430C6">
            <w:pPr>
              <w:rPr>
                <w:rFonts w:ascii="仿宋_GB2312" w:eastAsia="仿宋_GB2312" w:hAnsi="新宋体"/>
                <w:bCs/>
                <w:sz w:val="24"/>
              </w:rPr>
            </w:pPr>
            <w:r>
              <w:rPr>
                <w:rFonts w:ascii="仿宋_GB2312" w:eastAsia="仿宋_GB2312" w:hAnsi="新宋体" w:hint="eastAsia"/>
                <w:bCs/>
                <w:sz w:val="24"/>
              </w:rPr>
              <w:t xml:space="preserve">                                                          记录人：</w:t>
            </w:r>
          </w:p>
        </w:tc>
      </w:tr>
      <w:tr w:rsidR="003774AD" w14:paraId="3BEF4F3B" w14:textId="77777777" w:rsidTr="007430C6">
        <w:trPr>
          <w:cantSplit/>
          <w:trHeight w:val="2941"/>
          <w:jc w:val="center"/>
        </w:trPr>
        <w:tc>
          <w:tcPr>
            <w:tcW w:w="9952" w:type="dxa"/>
            <w:gridSpan w:val="7"/>
            <w:tcBorders>
              <w:left w:val="single" w:sz="6" w:space="0" w:color="auto"/>
              <w:bottom w:val="single" w:sz="6" w:space="0" w:color="auto"/>
              <w:right w:val="single" w:sz="4" w:space="0" w:color="auto"/>
            </w:tcBorders>
            <w:vAlign w:val="center"/>
          </w:tcPr>
          <w:p w14:paraId="37D81DCF" w14:textId="77777777" w:rsidR="003774AD" w:rsidRDefault="003774AD" w:rsidP="007430C6">
            <w:pPr>
              <w:rPr>
                <w:rFonts w:ascii="仿宋_GB2312" w:eastAsia="仿宋_GB2312" w:hAnsi="新宋体"/>
                <w:bCs/>
                <w:sz w:val="24"/>
              </w:rPr>
            </w:pPr>
            <w:r>
              <w:rPr>
                <w:rFonts w:ascii="仿宋_GB2312" w:eastAsia="仿宋_GB2312" w:hAnsi="新宋体" w:hint="eastAsia"/>
                <w:bCs/>
                <w:sz w:val="24"/>
              </w:rPr>
              <w:t>综合评语：</w:t>
            </w:r>
          </w:p>
          <w:p w14:paraId="78FC59CC" w14:textId="77777777" w:rsidR="003774AD" w:rsidRDefault="003774AD" w:rsidP="007430C6">
            <w:pPr>
              <w:ind w:leftChars="200" w:left="560" w:firstLineChars="197" w:firstLine="473"/>
              <w:rPr>
                <w:rFonts w:ascii="仿宋_GB2312" w:eastAsia="仿宋_GB2312" w:hAnsi="新宋体"/>
                <w:bCs/>
                <w:sz w:val="24"/>
              </w:rPr>
            </w:pPr>
          </w:p>
          <w:p w14:paraId="040DF1E1" w14:textId="77777777" w:rsidR="003774AD" w:rsidRDefault="003774AD" w:rsidP="007430C6">
            <w:pPr>
              <w:ind w:leftChars="200" w:left="560" w:firstLineChars="643" w:firstLine="1543"/>
              <w:rPr>
                <w:rFonts w:ascii="仿宋_GB2312" w:eastAsia="仿宋_GB2312" w:hAnsi="新宋体"/>
                <w:bCs/>
                <w:sz w:val="24"/>
              </w:rPr>
            </w:pPr>
          </w:p>
          <w:p w14:paraId="26050780" w14:textId="77777777" w:rsidR="003774AD" w:rsidRDefault="003774AD" w:rsidP="007430C6">
            <w:pPr>
              <w:ind w:leftChars="200" w:left="560" w:firstLineChars="643" w:firstLine="1543"/>
              <w:rPr>
                <w:rFonts w:ascii="仿宋_GB2312" w:eastAsia="仿宋_GB2312" w:hAnsi="新宋体"/>
                <w:bCs/>
                <w:sz w:val="24"/>
              </w:rPr>
            </w:pPr>
          </w:p>
          <w:p w14:paraId="29FD8D46" w14:textId="77777777" w:rsidR="003774AD" w:rsidRDefault="003774AD" w:rsidP="007430C6">
            <w:pPr>
              <w:ind w:leftChars="200" w:left="560" w:firstLineChars="643" w:firstLine="1543"/>
              <w:rPr>
                <w:rFonts w:ascii="仿宋_GB2312" w:eastAsia="仿宋_GB2312" w:hAnsi="新宋体"/>
                <w:bCs/>
                <w:sz w:val="24"/>
              </w:rPr>
            </w:pPr>
          </w:p>
          <w:p w14:paraId="7F216CC0" w14:textId="77777777" w:rsidR="003774AD" w:rsidRDefault="003774AD" w:rsidP="007430C6">
            <w:pPr>
              <w:ind w:leftChars="200" w:left="560" w:firstLineChars="643" w:firstLine="1543"/>
              <w:rPr>
                <w:rFonts w:ascii="仿宋_GB2312" w:eastAsia="仿宋_GB2312" w:hAnsi="新宋体"/>
                <w:bCs/>
                <w:sz w:val="24"/>
              </w:rPr>
            </w:pPr>
          </w:p>
          <w:p w14:paraId="4055F60A" w14:textId="77777777" w:rsidR="003774AD" w:rsidRDefault="003774AD" w:rsidP="007430C6">
            <w:pPr>
              <w:ind w:leftChars="200" w:left="560" w:firstLineChars="643" w:firstLine="1543"/>
              <w:rPr>
                <w:rFonts w:ascii="仿宋_GB2312" w:eastAsia="仿宋_GB2312" w:hAnsi="新宋体"/>
                <w:bCs/>
                <w:sz w:val="24"/>
              </w:rPr>
            </w:pPr>
          </w:p>
          <w:p w14:paraId="3CCCB3E0" w14:textId="77777777" w:rsidR="003774AD" w:rsidRDefault="003774AD" w:rsidP="007430C6">
            <w:pPr>
              <w:ind w:leftChars="200" w:left="560" w:firstLineChars="643" w:firstLine="1543"/>
              <w:rPr>
                <w:rFonts w:ascii="仿宋_GB2312" w:eastAsia="仿宋_GB2312" w:hAnsi="新宋体"/>
                <w:bCs/>
                <w:sz w:val="24"/>
              </w:rPr>
            </w:pPr>
          </w:p>
          <w:p w14:paraId="141D74D7" w14:textId="77777777" w:rsidR="003774AD" w:rsidRDefault="003774AD" w:rsidP="007430C6">
            <w:pPr>
              <w:ind w:leftChars="200" w:left="560" w:firstLineChars="643" w:firstLine="1543"/>
              <w:rPr>
                <w:rFonts w:ascii="仿宋_GB2312" w:eastAsia="仿宋_GB2312" w:hAnsi="新宋体"/>
                <w:bCs/>
                <w:sz w:val="24"/>
              </w:rPr>
            </w:pPr>
            <w:r>
              <w:rPr>
                <w:rFonts w:ascii="仿宋_GB2312" w:eastAsia="仿宋_GB2312" w:hAnsi="新宋体" w:hint="eastAsia"/>
                <w:bCs/>
                <w:sz w:val="24"/>
              </w:rPr>
              <w:t>复试组长签字：                  复试成员签字：</w:t>
            </w:r>
          </w:p>
          <w:p w14:paraId="49181520" w14:textId="77777777" w:rsidR="003774AD" w:rsidRDefault="003774AD" w:rsidP="007430C6">
            <w:pPr>
              <w:ind w:leftChars="200" w:left="560"/>
              <w:rPr>
                <w:rFonts w:ascii="仿宋_GB2312" w:eastAsia="仿宋_GB2312" w:hAnsi="新宋体"/>
                <w:bCs/>
                <w:sz w:val="24"/>
              </w:rPr>
            </w:pPr>
            <w:r>
              <w:rPr>
                <w:rFonts w:ascii="仿宋_GB2312" w:eastAsia="仿宋_GB2312" w:hAnsi="新宋体" w:hint="eastAsia"/>
                <w:bCs/>
                <w:sz w:val="24"/>
              </w:rPr>
              <w:t xml:space="preserve">                                                                                                          年   月    日</w:t>
            </w:r>
          </w:p>
        </w:tc>
      </w:tr>
    </w:tbl>
    <w:p w14:paraId="66BF65C5" w14:textId="77777777" w:rsidR="003774AD" w:rsidRDefault="003774AD" w:rsidP="003774AD">
      <w:pPr>
        <w:ind w:leftChars="-257" w:left="-720"/>
        <w:jc w:val="left"/>
        <w:rPr>
          <w:rFonts w:ascii="仿宋_GB2312" w:eastAsia="仿宋_GB2312"/>
          <w:bCs/>
          <w:sz w:val="24"/>
        </w:rPr>
      </w:pPr>
      <w:r>
        <w:rPr>
          <w:rFonts w:hint="eastAsia"/>
          <w:b/>
          <w:bCs/>
        </w:rPr>
        <w:t xml:space="preserve">     </w:t>
      </w:r>
      <w:r>
        <w:rPr>
          <w:rFonts w:ascii="仿宋_GB2312" w:eastAsia="仿宋_GB2312" w:hint="eastAsia"/>
          <w:bCs/>
          <w:sz w:val="24"/>
        </w:rPr>
        <w:t>上述表1、2、3请与专业课笔试答卷、面试笔录、外语听说能力笔录等装订成册，请使用A4纸张，并保存在各学院。</w:t>
      </w:r>
    </w:p>
    <w:p w14:paraId="57B02084" w14:textId="77777777" w:rsidR="003774AD" w:rsidRDefault="003774AD" w:rsidP="003774AD">
      <w:pPr>
        <w:tabs>
          <w:tab w:val="clear" w:pos="0"/>
        </w:tabs>
        <w:adjustRightInd/>
        <w:snapToGrid/>
        <w:spacing w:line="240" w:lineRule="auto"/>
        <w:rPr>
          <w:rFonts w:ascii="Calibri" w:hAnsi="Calibri"/>
          <w:b/>
          <w:sz w:val="36"/>
          <w:szCs w:val="36"/>
        </w:rPr>
        <w:sectPr w:rsidR="003774AD">
          <w:footerReference w:type="even" r:id="rId6"/>
          <w:footerReference w:type="default" r:id="rId7"/>
          <w:pgSz w:w="11906" w:h="16838"/>
          <w:pgMar w:top="2041" w:right="1531" w:bottom="1928" w:left="1531" w:header="851" w:footer="851" w:gutter="0"/>
          <w:cols w:space="720"/>
          <w:docGrid w:type="linesAndChars" w:linePitch="381"/>
        </w:sectPr>
      </w:pPr>
    </w:p>
    <w:p w14:paraId="7E1BFD45" w14:textId="76741F49" w:rsidR="007F7E2C" w:rsidRPr="007F7E2C" w:rsidRDefault="007F7E2C" w:rsidP="007F7E2C">
      <w:pPr>
        <w:tabs>
          <w:tab w:val="clear" w:pos="0"/>
        </w:tabs>
        <w:spacing w:line="360" w:lineRule="auto"/>
        <w:rPr>
          <w:rFonts w:asciiTheme="minorHAnsi" w:eastAsiaTheme="minorEastAsia" w:hAnsiTheme="minorHAnsi" w:cstheme="minorBidi"/>
          <w:sz w:val="30"/>
          <w:szCs w:val="30"/>
          <w:u w:val="single"/>
        </w:rPr>
      </w:pPr>
      <w:r w:rsidRPr="007F7E2C">
        <w:rPr>
          <w:rFonts w:asciiTheme="minorHAnsi" w:eastAsiaTheme="minorEastAsia" w:hAnsiTheme="minorHAnsi" w:cstheme="minorBidi" w:hint="eastAsia"/>
          <w:sz w:val="30"/>
          <w:szCs w:val="30"/>
          <w:u w:val="single"/>
        </w:rPr>
        <w:lastRenderedPageBreak/>
        <w:t>考生编号：</w:t>
      </w:r>
      <w:r w:rsidRPr="007F7E2C">
        <w:rPr>
          <w:rFonts w:asciiTheme="minorHAnsi" w:eastAsiaTheme="minorEastAsia" w:hAnsiTheme="minorHAnsi" w:cstheme="minorBidi" w:hint="eastAsia"/>
          <w:sz w:val="30"/>
          <w:szCs w:val="30"/>
          <w:u w:val="single"/>
        </w:rPr>
        <w:t xml:space="preserve"> </w:t>
      </w:r>
      <w:r w:rsidRPr="007F7E2C">
        <w:rPr>
          <w:rFonts w:asciiTheme="minorHAnsi" w:eastAsiaTheme="minorEastAsia" w:hAnsiTheme="minorHAnsi" w:cstheme="minorBidi"/>
          <w:sz w:val="30"/>
          <w:szCs w:val="30"/>
          <w:u w:val="single"/>
        </w:rPr>
        <w:t xml:space="preserve">   </w:t>
      </w:r>
      <w:r w:rsidRPr="007F7E2C">
        <w:rPr>
          <w:rFonts w:asciiTheme="minorHAnsi" w:eastAsiaTheme="minorEastAsia" w:hAnsiTheme="minorHAnsi" w:cstheme="minorBidi" w:hint="eastAsia"/>
          <w:sz w:val="30"/>
          <w:szCs w:val="30"/>
          <w:u w:val="single"/>
        </w:rPr>
        <w:t xml:space="preserve"> </w:t>
      </w:r>
      <w:r w:rsidRPr="007F7E2C">
        <w:rPr>
          <w:rFonts w:asciiTheme="minorHAnsi" w:eastAsiaTheme="minorEastAsia" w:hAnsiTheme="minorHAnsi" w:cstheme="minorBidi"/>
          <w:sz w:val="30"/>
          <w:szCs w:val="30"/>
          <w:u w:val="single"/>
        </w:rPr>
        <w:t xml:space="preserve">        </w:t>
      </w:r>
      <w:r w:rsidRPr="007F7E2C">
        <w:rPr>
          <w:rFonts w:asciiTheme="minorHAnsi" w:eastAsiaTheme="minorEastAsia" w:hAnsiTheme="minorHAnsi" w:cstheme="minorBidi" w:hint="eastAsia"/>
          <w:sz w:val="30"/>
          <w:szCs w:val="30"/>
          <w:u w:val="single"/>
        </w:rPr>
        <w:t>姓名：</w:t>
      </w:r>
      <w:r w:rsidRPr="007F7E2C">
        <w:rPr>
          <w:rFonts w:asciiTheme="minorHAnsi" w:eastAsiaTheme="minorEastAsia" w:hAnsiTheme="minorHAnsi" w:cstheme="minorBidi" w:hint="eastAsia"/>
          <w:sz w:val="30"/>
          <w:szCs w:val="30"/>
          <w:u w:val="single"/>
        </w:rPr>
        <w:t xml:space="preserve"> </w:t>
      </w:r>
      <w:r w:rsidRPr="007F7E2C">
        <w:rPr>
          <w:rFonts w:asciiTheme="minorHAnsi" w:eastAsiaTheme="minorEastAsia" w:hAnsiTheme="minorHAnsi" w:cstheme="minorBidi"/>
          <w:sz w:val="30"/>
          <w:szCs w:val="30"/>
          <w:u w:val="single"/>
        </w:rPr>
        <w:t xml:space="preserve">            </w:t>
      </w:r>
      <w:r w:rsidRPr="007F7E2C">
        <w:rPr>
          <w:rFonts w:asciiTheme="minorHAnsi" w:eastAsiaTheme="minorEastAsia" w:hAnsiTheme="minorHAnsi" w:cstheme="minorBidi" w:hint="eastAsia"/>
          <w:sz w:val="30"/>
          <w:szCs w:val="30"/>
          <w:u w:val="single"/>
        </w:rPr>
        <w:t>报考专业：</w:t>
      </w:r>
    </w:p>
    <w:p w14:paraId="0DE92507" w14:textId="0BD8254F" w:rsidR="003774AD" w:rsidRDefault="003774AD" w:rsidP="003774AD">
      <w:pPr>
        <w:tabs>
          <w:tab w:val="clear" w:pos="0"/>
        </w:tabs>
        <w:spacing w:line="360" w:lineRule="auto"/>
        <w:jc w:val="center"/>
        <w:rPr>
          <w:rFonts w:asciiTheme="minorHAnsi" w:eastAsiaTheme="minorEastAsia" w:hAnsiTheme="minorHAnsi" w:cstheme="minorBidi"/>
          <w:sz w:val="36"/>
          <w:szCs w:val="36"/>
        </w:rPr>
      </w:pPr>
      <w:r>
        <w:rPr>
          <w:rFonts w:asciiTheme="minorHAnsi" w:eastAsiaTheme="minorEastAsia" w:hAnsiTheme="minorHAnsi" w:cstheme="minorBidi" w:hint="eastAsia"/>
          <w:sz w:val="36"/>
          <w:szCs w:val="36"/>
        </w:rPr>
        <w:t>2021</w:t>
      </w:r>
      <w:r>
        <w:rPr>
          <w:rFonts w:asciiTheme="minorHAnsi" w:eastAsiaTheme="minorEastAsia" w:hAnsiTheme="minorHAnsi" w:cstheme="minorBidi" w:hint="eastAsia"/>
          <w:sz w:val="36"/>
          <w:szCs w:val="36"/>
        </w:rPr>
        <w:t>年硕士生复试笔试专用答题纸</w:t>
      </w:r>
    </w:p>
    <w:p w14:paraId="443E293A" w14:textId="77777777" w:rsidR="003774AD" w:rsidRDefault="003774AD" w:rsidP="003774AD">
      <w:pPr>
        <w:spacing w:line="360" w:lineRule="auto"/>
        <w:jc w:val="center"/>
        <w:rPr>
          <w:rFonts w:asciiTheme="minorHAnsi" w:eastAsiaTheme="minorEastAsia" w:hAnsiTheme="minorHAnsi" w:cstheme="minorBidi"/>
          <w:sz w:val="36"/>
          <w:szCs w:val="36"/>
        </w:rPr>
      </w:pPr>
      <w:r>
        <w:rPr>
          <w:rFonts w:ascii="Calibri" w:hAnsi="Calibri"/>
          <w:b/>
          <w:sz w:val="36"/>
          <w:szCs w:val="36"/>
        </w:rPr>
        <w:br w:type="page"/>
      </w:r>
    </w:p>
    <w:p w14:paraId="1FC06BF1" w14:textId="77777777" w:rsidR="003774AD" w:rsidRDefault="003774AD" w:rsidP="003774AD">
      <w:pPr>
        <w:spacing w:line="360" w:lineRule="auto"/>
        <w:ind w:leftChars="202" w:left="566" w:rightChars="269" w:right="753"/>
        <w:jc w:val="center"/>
        <w:rPr>
          <w:rFonts w:ascii="宋体" w:hAnsi="宋体"/>
          <w:b/>
          <w:sz w:val="36"/>
          <w:szCs w:val="36"/>
        </w:rPr>
      </w:pPr>
      <w:r>
        <w:rPr>
          <w:rFonts w:ascii="宋体" w:hAnsi="宋体" w:hint="eastAsia"/>
          <w:b/>
          <w:sz w:val="36"/>
          <w:szCs w:val="36"/>
        </w:rPr>
        <w:lastRenderedPageBreak/>
        <w:t>中国地质大学（北京）</w:t>
      </w:r>
    </w:p>
    <w:p w14:paraId="33F9B62C" w14:textId="77777777" w:rsidR="003774AD" w:rsidRDefault="003774AD" w:rsidP="003774AD">
      <w:pPr>
        <w:tabs>
          <w:tab w:val="clear" w:pos="0"/>
        </w:tabs>
        <w:spacing w:line="360" w:lineRule="auto"/>
        <w:ind w:leftChars="202" w:left="566" w:rightChars="269" w:right="753"/>
        <w:jc w:val="center"/>
        <w:rPr>
          <w:rFonts w:ascii="宋体" w:hAnsi="宋体"/>
          <w:b/>
          <w:sz w:val="36"/>
          <w:szCs w:val="36"/>
        </w:rPr>
      </w:pPr>
      <w:r>
        <w:rPr>
          <w:rFonts w:ascii="宋体" w:hAnsi="宋体" w:hint="eastAsia"/>
          <w:b/>
          <w:sz w:val="36"/>
          <w:szCs w:val="36"/>
        </w:rPr>
        <w:t>2021年研究生诚信复试承诺书</w:t>
      </w:r>
    </w:p>
    <w:p w14:paraId="0DCE839D" w14:textId="77777777" w:rsidR="003774AD" w:rsidRDefault="003774AD" w:rsidP="003774AD">
      <w:pPr>
        <w:widowControl/>
        <w:shd w:val="clear" w:color="auto" w:fill="FFFFFF"/>
        <w:tabs>
          <w:tab w:val="clear" w:pos="0"/>
        </w:tabs>
        <w:spacing w:line="360" w:lineRule="auto"/>
        <w:ind w:rightChars="49" w:right="137"/>
        <w:rPr>
          <w:rFonts w:ascii="宋体" w:hAnsi="宋体" w:cs="Arial"/>
          <w:color w:val="545454"/>
          <w:kern w:val="0"/>
          <w:szCs w:val="28"/>
        </w:rPr>
      </w:pPr>
    </w:p>
    <w:p w14:paraId="469BD867" w14:textId="77777777" w:rsidR="003774AD" w:rsidRDefault="003774AD" w:rsidP="003774AD">
      <w:pPr>
        <w:widowControl/>
        <w:shd w:val="clear" w:color="auto" w:fill="FFFFFF"/>
        <w:tabs>
          <w:tab w:val="clear" w:pos="0"/>
        </w:tabs>
        <w:spacing w:line="360" w:lineRule="auto"/>
        <w:ind w:rightChars="49" w:right="137" w:firstLineChars="200" w:firstLine="560"/>
        <w:rPr>
          <w:rFonts w:ascii="宋体" w:hAnsi="宋体" w:cs="Arial"/>
          <w:color w:val="545454"/>
          <w:kern w:val="0"/>
          <w:szCs w:val="28"/>
        </w:rPr>
      </w:pPr>
      <w:r>
        <w:rPr>
          <w:rFonts w:ascii="宋体" w:hAnsi="宋体" w:cs="Arial" w:hint="eastAsia"/>
          <w:color w:val="545454"/>
          <w:kern w:val="0"/>
          <w:szCs w:val="28"/>
        </w:rPr>
        <w:t>本人（考生姓名）</w:t>
      </w:r>
      <w:r>
        <w:rPr>
          <w:rFonts w:ascii="宋体" w:hAnsi="宋体" w:cs="Arial" w:hint="eastAsia"/>
          <w:color w:val="545454"/>
          <w:kern w:val="0"/>
          <w:szCs w:val="28"/>
          <w:u w:val="single"/>
        </w:rPr>
        <w:t xml:space="preserve">                                         ，</w:t>
      </w:r>
    </w:p>
    <w:p w14:paraId="63C9D45D" w14:textId="77777777" w:rsidR="003774AD" w:rsidRDefault="003774AD" w:rsidP="003774AD">
      <w:pPr>
        <w:widowControl/>
        <w:shd w:val="clear" w:color="auto" w:fill="FFFFFF"/>
        <w:tabs>
          <w:tab w:val="clear" w:pos="0"/>
        </w:tabs>
        <w:spacing w:line="360" w:lineRule="auto"/>
        <w:ind w:rightChars="49" w:right="137"/>
        <w:rPr>
          <w:rFonts w:ascii="宋体" w:hAnsi="宋体" w:cs="Arial"/>
          <w:color w:val="545454"/>
          <w:kern w:val="0"/>
          <w:szCs w:val="28"/>
        </w:rPr>
      </w:pPr>
      <w:r>
        <w:rPr>
          <w:rFonts w:ascii="宋体" w:hAnsi="宋体" w:cs="Arial" w:hint="eastAsia"/>
          <w:color w:val="545454"/>
          <w:kern w:val="0"/>
          <w:szCs w:val="28"/>
        </w:rPr>
        <w:t>考生编号（准考证号）</w:t>
      </w:r>
      <w:r>
        <w:rPr>
          <w:rFonts w:ascii="宋体" w:hAnsi="宋体" w:cs="Arial" w:hint="eastAsia"/>
          <w:color w:val="545454"/>
          <w:kern w:val="0"/>
          <w:szCs w:val="28"/>
          <w:u w:val="single"/>
        </w:rPr>
        <w:t xml:space="preserve">                                         </w:t>
      </w:r>
      <w:r>
        <w:rPr>
          <w:rFonts w:ascii="宋体" w:hAnsi="宋体" w:cs="Arial"/>
          <w:color w:val="545454"/>
          <w:kern w:val="0"/>
          <w:szCs w:val="28"/>
          <w:u w:val="single"/>
        </w:rPr>
        <w:t>,</w:t>
      </w:r>
      <w:r>
        <w:rPr>
          <w:rFonts w:ascii="宋体" w:hAnsi="宋体" w:cs="Arial" w:hint="eastAsia"/>
          <w:color w:val="545454"/>
          <w:kern w:val="0"/>
          <w:szCs w:val="28"/>
        </w:rPr>
        <w:t>是参加</w:t>
      </w:r>
      <w:r>
        <w:rPr>
          <w:rFonts w:ascii="宋体" w:hAnsi="宋体" w:cs="Arial" w:hint="eastAsia"/>
          <w:b/>
          <w:color w:val="545454"/>
          <w:kern w:val="0"/>
          <w:szCs w:val="28"/>
        </w:rPr>
        <w:t>中国地质大学（北京）</w:t>
      </w:r>
      <w:r>
        <w:rPr>
          <w:rFonts w:ascii="宋体" w:hAnsi="宋体" w:cs="Arial" w:hint="eastAsia"/>
          <w:color w:val="545454"/>
          <w:kern w:val="0"/>
          <w:szCs w:val="28"/>
        </w:rPr>
        <w:t>2021年硕士研究生复试的考生，我已登录过</w:t>
      </w:r>
      <w:r>
        <w:rPr>
          <w:rFonts w:ascii="宋体" w:hAnsi="宋体" w:cs="Arial" w:hint="eastAsia"/>
          <w:b/>
          <w:color w:val="545454"/>
          <w:kern w:val="0"/>
          <w:szCs w:val="28"/>
        </w:rPr>
        <w:t>中国地质大学（北京）</w:t>
      </w:r>
      <w:r w:rsidR="00834C30">
        <w:fldChar w:fldCharType="begin"/>
      </w:r>
      <w:r w:rsidR="00834C30">
        <w:instrText xml:space="preserve"> HYPERLINK "https://www.cugb.edu.cn/graduate.action" </w:instrText>
      </w:r>
      <w:r w:rsidR="00834C30">
        <w:fldChar w:fldCharType="separate"/>
      </w:r>
      <w:r>
        <w:rPr>
          <w:rFonts w:ascii="宋体" w:hAnsi="宋体" w:cs="Arial" w:hint="eastAsia"/>
          <w:color w:val="0563C1"/>
          <w:kern w:val="0"/>
          <w:szCs w:val="28"/>
          <w:u w:val="single"/>
        </w:rPr>
        <w:t>研究生院网站</w:t>
      </w:r>
      <w:r w:rsidR="00834C30">
        <w:rPr>
          <w:rFonts w:ascii="宋体" w:hAnsi="宋体" w:cs="Arial"/>
          <w:color w:val="0563C1"/>
          <w:kern w:val="0"/>
          <w:szCs w:val="28"/>
          <w:u w:val="single"/>
        </w:rPr>
        <w:fldChar w:fldCharType="end"/>
      </w:r>
      <w:r>
        <w:rPr>
          <w:rFonts w:ascii="宋体" w:hAnsi="宋体" w:cs="Arial" w:hint="eastAsia"/>
          <w:color w:val="545454"/>
          <w:kern w:val="0"/>
          <w:szCs w:val="28"/>
        </w:rPr>
        <w:t>，认真阅读了《</w:t>
      </w:r>
      <w:hyperlink r:id="rId8" w:history="1">
        <w:r>
          <w:rPr>
            <w:rFonts w:ascii="宋体" w:hAnsi="宋体" w:cs="Arial" w:hint="eastAsia"/>
            <w:color w:val="0563C1"/>
            <w:kern w:val="0"/>
            <w:szCs w:val="28"/>
            <w:u w:val="single"/>
          </w:rPr>
          <w:t>国家教育考试违规处理办法</w:t>
        </w:r>
      </w:hyperlink>
      <w:r>
        <w:rPr>
          <w:rFonts w:ascii="宋体" w:hAnsi="宋体" w:cs="Arial" w:hint="eastAsia"/>
          <w:color w:val="545454"/>
          <w:kern w:val="0"/>
          <w:szCs w:val="28"/>
        </w:rPr>
        <w:t>》、《</w:t>
      </w:r>
      <w:r>
        <w:rPr>
          <w:rFonts w:ascii="宋体" w:hAnsi="宋体" w:cs="Arial" w:hint="eastAsia"/>
          <w:b/>
          <w:color w:val="545454"/>
          <w:kern w:val="0"/>
          <w:szCs w:val="28"/>
        </w:rPr>
        <w:t>中国地质大学（北京）</w:t>
      </w:r>
      <w:r w:rsidR="00834C30">
        <w:fldChar w:fldCharType="begin"/>
      </w:r>
      <w:r w:rsidR="00834C30">
        <w:instrText xml:space="preserve"> HYPERLINK "https://www.cugb.edu.cn/gdetail.action?id=27506" </w:instrText>
      </w:r>
      <w:r w:rsidR="00834C30">
        <w:fldChar w:fldCharType="separate"/>
      </w:r>
      <w:r>
        <w:rPr>
          <w:rFonts w:ascii="宋体" w:hAnsi="宋体" w:cs="Arial" w:hint="eastAsia"/>
          <w:color w:val="0563C1"/>
          <w:kern w:val="0"/>
          <w:szCs w:val="28"/>
          <w:u w:val="single"/>
        </w:rPr>
        <w:t>2021年研究生复试考场规则</w:t>
      </w:r>
      <w:r w:rsidR="00834C30">
        <w:rPr>
          <w:rFonts w:ascii="宋体" w:hAnsi="宋体" w:cs="Arial"/>
          <w:color w:val="0563C1"/>
          <w:kern w:val="0"/>
          <w:szCs w:val="28"/>
          <w:u w:val="single"/>
        </w:rPr>
        <w:fldChar w:fldCharType="end"/>
      </w:r>
      <w:r>
        <w:rPr>
          <w:rFonts w:ascii="宋体" w:hAnsi="宋体" w:cs="Arial" w:hint="eastAsia"/>
          <w:color w:val="545454"/>
          <w:kern w:val="0"/>
          <w:szCs w:val="28"/>
        </w:rPr>
        <w:t>》及学校、学院的复试相关规定，知晓其中所有内容并愿意自觉遵守。我承诺提供、提交的所有信息和材料是真实、准确的。如有违规违纪行为，我愿意接受取消复试资格、取消复试成绩、取消录取资格等处理决定，承担相应的法律责任。</w:t>
      </w:r>
    </w:p>
    <w:p w14:paraId="50E4D1AB" w14:textId="77777777" w:rsidR="003774AD" w:rsidRDefault="003774AD" w:rsidP="003774AD">
      <w:pPr>
        <w:widowControl/>
        <w:shd w:val="clear" w:color="auto" w:fill="FFFFFF"/>
        <w:tabs>
          <w:tab w:val="clear" w:pos="0"/>
        </w:tabs>
        <w:spacing w:line="360" w:lineRule="auto"/>
        <w:ind w:rightChars="269" w:right="753" w:firstLineChars="1500" w:firstLine="4200"/>
        <w:rPr>
          <w:rFonts w:ascii="宋体" w:hAnsi="宋体" w:cs="Arial"/>
          <w:color w:val="545454"/>
          <w:kern w:val="0"/>
          <w:szCs w:val="28"/>
        </w:rPr>
      </w:pPr>
    </w:p>
    <w:p w14:paraId="754C7DCF" w14:textId="77777777" w:rsidR="003774AD" w:rsidRDefault="003774AD" w:rsidP="003774AD">
      <w:pPr>
        <w:widowControl/>
        <w:shd w:val="clear" w:color="auto" w:fill="FFFFFF"/>
        <w:tabs>
          <w:tab w:val="clear" w:pos="0"/>
        </w:tabs>
        <w:spacing w:line="360" w:lineRule="auto"/>
        <w:ind w:rightChars="269" w:right="753" w:firstLineChars="1311" w:firstLine="3685"/>
        <w:rPr>
          <w:rFonts w:ascii="宋体" w:hAnsi="宋体" w:cs="Arial"/>
          <w:b/>
          <w:color w:val="545454"/>
          <w:kern w:val="0"/>
          <w:szCs w:val="28"/>
        </w:rPr>
      </w:pPr>
      <w:r>
        <w:rPr>
          <w:rFonts w:ascii="宋体" w:hAnsi="宋体" w:cs="Arial" w:hint="eastAsia"/>
          <w:b/>
          <w:color w:val="545454"/>
          <w:kern w:val="0"/>
          <w:szCs w:val="28"/>
        </w:rPr>
        <w:t>承诺人签名：</w:t>
      </w:r>
      <w:r>
        <w:rPr>
          <w:rFonts w:ascii="宋体" w:hAnsi="宋体" w:cs="Arial"/>
          <w:b/>
          <w:color w:val="545454"/>
          <w:kern w:val="0"/>
          <w:szCs w:val="28"/>
        </w:rPr>
        <w:t>__________________</w:t>
      </w:r>
    </w:p>
    <w:p w14:paraId="12837599" w14:textId="77777777" w:rsidR="003774AD" w:rsidRDefault="003774AD" w:rsidP="003774AD">
      <w:pPr>
        <w:widowControl/>
        <w:shd w:val="clear" w:color="auto" w:fill="FFFFFF"/>
        <w:tabs>
          <w:tab w:val="clear" w:pos="0"/>
        </w:tabs>
        <w:spacing w:line="360" w:lineRule="auto"/>
        <w:ind w:rightChars="269" w:right="753" w:firstLineChars="1311" w:firstLine="3685"/>
        <w:rPr>
          <w:rFonts w:ascii="宋体" w:hAnsi="宋体" w:cs="Arial"/>
          <w:b/>
          <w:color w:val="545454"/>
          <w:kern w:val="0"/>
          <w:szCs w:val="28"/>
        </w:rPr>
      </w:pPr>
    </w:p>
    <w:p w14:paraId="58432AC0" w14:textId="77777777" w:rsidR="003774AD" w:rsidRDefault="003774AD" w:rsidP="003774AD">
      <w:pPr>
        <w:widowControl/>
        <w:shd w:val="clear" w:color="auto" w:fill="FFFFFF"/>
        <w:tabs>
          <w:tab w:val="clear" w:pos="0"/>
        </w:tabs>
        <w:spacing w:line="360" w:lineRule="auto"/>
        <w:ind w:rightChars="269" w:right="753" w:firstLineChars="1311" w:firstLine="3685"/>
        <w:rPr>
          <w:b/>
          <w:sz w:val="21"/>
        </w:rPr>
      </w:pPr>
      <w:r>
        <w:rPr>
          <w:rFonts w:ascii="宋体" w:hAnsi="宋体" w:cs="Arial" w:hint="eastAsia"/>
          <w:b/>
          <w:color w:val="545454"/>
          <w:kern w:val="0"/>
          <w:szCs w:val="28"/>
        </w:rPr>
        <w:t>日      期：2021年    月    日</w:t>
      </w:r>
    </w:p>
    <w:p w14:paraId="23CBDC1F" w14:textId="77777777" w:rsidR="003774AD" w:rsidRDefault="003774AD" w:rsidP="003774AD">
      <w:pPr>
        <w:tabs>
          <w:tab w:val="clear" w:pos="0"/>
        </w:tabs>
        <w:adjustRightInd/>
        <w:snapToGrid/>
        <w:spacing w:line="240" w:lineRule="auto"/>
        <w:rPr>
          <w:sz w:val="21"/>
        </w:rPr>
      </w:pPr>
    </w:p>
    <w:p w14:paraId="5EC858F7" w14:textId="77777777" w:rsidR="003774AD" w:rsidRDefault="003774AD" w:rsidP="003774AD">
      <w:pPr>
        <w:tabs>
          <w:tab w:val="clear" w:pos="0"/>
        </w:tabs>
        <w:adjustRightInd/>
        <w:snapToGrid/>
        <w:spacing w:line="240" w:lineRule="auto"/>
        <w:rPr>
          <w:rFonts w:ascii="Calibri" w:hAnsi="Calibri"/>
          <w:szCs w:val="28"/>
        </w:rPr>
      </w:pPr>
    </w:p>
    <w:p w14:paraId="4709F56A" w14:textId="77777777" w:rsidR="003774AD" w:rsidRDefault="003774AD" w:rsidP="003774AD">
      <w:pPr>
        <w:widowControl/>
        <w:tabs>
          <w:tab w:val="clear" w:pos="0"/>
        </w:tabs>
        <w:adjustRightInd/>
        <w:snapToGrid/>
        <w:spacing w:line="240" w:lineRule="auto"/>
        <w:jc w:val="left"/>
        <w:rPr>
          <w:rFonts w:ascii="Calibri" w:hAnsi="Calibri"/>
          <w:szCs w:val="28"/>
        </w:rPr>
      </w:pPr>
      <w:r>
        <w:rPr>
          <w:rFonts w:ascii="Calibri" w:hAnsi="Calibri"/>
          <w:szCs w:val="28"/>
        </w:rPr>
        <w:br w:type="page"/>
      </w:r>
    </w:p>
    <w:p w14:paraId="4E3FC5C3" w14:textId="77777777" w:rsidR="006935E3" w:rsidRPr="006935E3" w:rsidRDefault="006935E3" w:rsidP="006935E3">
      <w:pPr>
        <w:widowControl/>
        <w:shd w:val="clear" w:color="auto" w:fill="FFFFFF"/>
        <w:tabs>
          <w:tab w:val="clear" w:pos="0"/>
        </w:tabs>
        <w:adjustRightInd/>
        <w:snapToGrid/>
        <w:spacing w:afterAutospacing="1" w:line="240" w:lineRule="auto"/>
        <w:jc w:val="center"/>
        <w:rPr>
          <w:rFonts w:ascii="微软雅黑" w:eastAsia="微软雅黑" w:hAnsi="微软雅黑" w:cs="宋体"/>
          <w:color w:val="000000"/>
          <w:kern w:val="0"/>
          <w:sz w:val="18"/>
          <w:szCs w:val="18"/>
        </w:rPr>
      </w:pPr>
      <w:r w:rsidRPr="006935E3">
        <w:rPr>
          <w:rFonts w:ascii="宋体" w:hAnsi="宋体" w:cs="宋体" w:hint="eastAsia"/>
          <w:b/>
          <w:bCs/>
          <w:color w:val="000000"/>
          <w:kern w:val="0"/>
          <w:sz w:val="36"/>
          <w:szCs w:val="36"/>
        </w:rPr>
        <w:lastRenderedPageBreak/>
        <w:t>中国地质大学（北京）</w:t>
      </w:r>
      <w:r w:rsidRPr="006935E3">
        <w:rPr>
          <w:rFonts w:ascii="Arial" w:eastAsia="微软雅黑" w:hAnsi="Arial" w:cs="Arial"/>
          <w:b/>
          <w:bCs/>
          <w:color w:val="000000"/>
          <w:kern w:val="0"/>
          <w:sz w:val="36"/>
          <w:szCs w:val="36"/>
        </w:rPr>
        <w:t>2021</w:t>
      </w:r>
      <w:r w:rsidRPr="006935E3">
        <w:rPr>
          <w:rFonts w:ascii="宋体" w:hAnsi="宋体" w:cs="宋体" w:hint="eastAsia"/>
          <w:b/>
          <w:bCs/>
          <w:color w:val="000000"/>
          <w:kern w:val="0"/>
          <w:sz w:val="36"/>
          <w:szCs w:val="36"/>
        </w:rPr>
        <w:t>年硕士研究生招生视频复试考生须知</w:t>
      </w:r>
    </w:p>
    <w:p w14:paraId="7F92A732" w14:textId="77777777" w:rsidR="006935E3" w:rsidRPr="006935E3" w:rsidRDefault="006935E3" w:rsidP="006935E3">
      <w:pPr>
        <w:widowControl/>
        <w:shd w:val="clear" w:color="auto" w:fill="FFFFFF"/>
        <w:tabs>
          <w:tab w:val="clear" w:pos="0"/>
        </w:tabs>
        <w:adjustRightInd/>
        <w:snapToGrid/>
        <w:spacing w:line="480" w:lineRule="atLeast"/>
        <w:jc w:val="left"/>
        <w:rPr>
          <w:rFonts w:ascii="微软雅黑" w:eastAsia="微软雅黑" w:hAnsi="微软雅黑" w:cs="宋体" w:hint="eastAsia"/>
          <w:color w:val="000000"/>
          <w:kern w:val="0"/>
          <w:sz w:val="18"/>
          <w:szCs w:val="18"/>
        </w:rPr>
      </w:pPr>
      <w:r w:rsidRPr="006935E3">
        <w:rPr>
          <w:rFonts w:ascii="宋体" w:hAnsi="宋体" w:cs="宋体" w:hint="eastAsia"/>
          <w:color w:val="444444"/>
          <w:kern w:val="0"/>
          <w:szCs w:val="28"/>
        </w:rPr>
        <w:t>我校的网络远程复试主要采用钉钉（</w:t>
      </w:r>
      <w:proofErr w:type="spellStart"/>
      <w:r w:rsidRPr="006935E3">
        <w:rPr>
          <w:rFonts w:ascii="微软雅黑" w:eastAsia="微软雅黑" w:hAnsi="微软雅黑" w:cs="宋体" w:hint="eastAsia"/>
          <w:color w:val="444444"/>
          <w:kern w:val="0"/>
          <w:szCs w:val="28"/>
        </w:rPr>
        <w:t>DingTalk</w:t>
      </w:r>
      <w:proofErr w:type="spellEnd"/>
      <w:r w:rsidRPr="006935E3">
        <w:rPr>
          <w:rFonts w:ascii="宋体" w:hAnsi="宋体" w:cs="宋体" w:hint="eastAsia"/>
          <w:color w:val="444444"/>
          <w:kern w:val="0"/>
          <w:szCs w:val="28"/>
        </w:rPr>
        <w:t>）双机位视频形式（备用：腾讯会议软件）。考生须提前下载、安装、注册钉钉及腾讯会议软件，并按学院（部）通知的时间配合完成远程网络复试系统的</w:t>
      </w:r>
      <w:r w:rsidRPr="006935E3">
        <w:rPr>
          <w:rFonts w:ascii="宋体" w:hAnsi="宋体" w:cs="宋体" w:hint="eastAsia"/>
          <w:b/>
          <w:bCs/>
          <w:color w:val="444444"/>
          <w:kern w:val="0"/>
          <w:szCs w:val="28"/>
        </w:rPr>
        <w:t>模拟测试</w:t>
      </w:r>
      <w:r w:rsidRPr="006935E3">
        <w:rPr>
          <w:rFonts w:ascii="宋体" w:hAnsi="宋体" w:cs="宋体" w:hint="eastAsia"/>
          <w:color w:val="444444"/>
          <w:kern w:val="0"/>
          <w:szCs w:val="28"/>
        </w:rPr>
        <w:t>，确保满足复试要求。请考生密切留意相关学院通知。具体操作步骤如下：</w:t>
      </w:r>
    </w:p>
    <w:p w14:paraId="382535CE" w14:textId="77777777" w:rsidR="006935E3" w:rsidRPr="006935E3" w:rsidRDefault="006935E3" w:rsidP="006935E3">
      <w:pPr>
        <w:widowControl/>
        <w:shd w:val="clear" w:color="auto" w:fill="FFFFFF"/>
        <w:tabs>
          <w:tab w:val="clear" w:pos="0"/>
        </w:tabs>
        <w:adjustRightInd/>
        <w:snapToGrid/>
        <w:spacing w:line="480" w:lineRule="atLeast"/>
        <w:ind w:firstLine="640"/>
        <w:jc w:val="left"/>
        <w:rPr>
          <w:rFonts w:ascii="微软雅黑" w:eastAsia="微软雅黑" w:hAnsi="微软雅黑" w:cs="宋体" w:hint="eastAsia"/>
          <w:color w:val="000000"/>
          <w:kern w:val="0"/>
          <w:sz w:val="18"/>
          <w:szCs w:val="18"/>
        </w:rPr>
      </w:pPr>
      <w:r w:rsidRPr="006935E3">
        <w:rPr>
          <w:rFonts w:ascii="微软雅黑" w:eastAsia="微软雅黑" w:hAnsi="微软雅黑" w:cs="宋体" w:hint="eastAsia"/>
          <w:color w:val="444444"/>
          <w:kern w:val="0"/>
          <w:sz w:val="24"/>
        </w:rPr>
        <w:t>1</w:t>
      </w:r>
      <w:r w:rsidRPr="006935E3">
        <w:rPr>
          <w:rFonts w:ascii="宋体" w:hAnsi="宋体" w:cs="宋体" w:hint="eastAsia"/>
          <w:color w:val="444444"/>
          <w:kern w:val="0"/>
          <w:sz w:val="24"/>
        </w:rPr>
        <w:t>、提前准备和调试好</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双机位</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复试所需硬件设备。</w:t>
      </w:r>
    </w:p>
    <w:p w14:paraId="068DF76E" w14:textId="77777777" w:rsidR="006935E3" w:rsidRPr="006935E3" w:rsidRDefault="006935E3" w:rsidP="006935E3">
      <w:pPr>
        <w:widowControl/>
        <w:shd w:val="clear" w:color="auto" w:fill="FFFFFF"/>
        <w:tabs>
          <w:tab w:val="clear" w:pos="0"/>
        </w:tabs>
        <w:adjustRightInd/>
        <w:snapToGrid/>
        <w:spacing w:line="480" w:lineRule="atLeast"/>
        <w:ind w:firstLine="640"/>
        <w:jc w:val="left"/>
        <w:rPr>
          <w:rFonts w:ascii="微软雅黑" w:eastAsia="微软雅黑" w:hAnsi="微软雅黑" w:cs="宋体" w:hint="eastAsia"/>
          <w:color w:val="000000"/>
          <w:kern w:val="0"/>
          <w:sz w:val="18"/>
          <w:szCs w:val="18"/>
        </w:rPr>
      </w:pPr>
      <w:r w:rsidRPr="006935E3">
        <w:rPr>
          <w:rFonts w:ascii="宋体" w:hAnsi="宋体" w:cs="宋体" w:hint="eastAsia"/>
          <w:color w:val="444444"/>
          <w:kern w:val="0"/>
          <w:sz w:val="24"/>
        </w:rPr>
        <w:t>（</w:t>
      </w:r>
      <w:r w:rsidRPr="006935E3">
        <w:rPr>
          <w:rFonts w:ascii="微软雅黑" w:eastAsia="微软雅黑" w:hAnsi="微软雅黑" w:cs="宋体" w:hint="eastAsia"/>
          <w:color w:val="444444"/>
          <w:kern w:val="0"/>
          <w:sz w:val="24"/>
        </w:rPr>
        <w:t>1</w:t>
      </w:r>
      <w:r w:rsidRPr="006935E3">
        <w:rPr>
          <w:rFonts w:ascii="宋体" w:hAnsi="宋体" w:cs="宋体" w:hint="eastAsia"/>
          <w:color w:val="444444"/>
          <w:kern w:val="0"/>
          <w:sz w:val="24"/>
        </w:rPr>
        <w:t>）主机位设备：</w:t>
      </w:r>
      <w:r w:rsidRPr="006935E3">
        <w:rPr>
          <w:rFonts w:ascii="微软雅黑" w:eastAsia="微软雅黑" w:hAnsi="微软雅黑" w:cs="宋体" w:hint="eastAsia"/>
          <w:color w:val="444444"/>
          <w:kern w:val="0"/>
          <w:sz w:val="24"/>
        </w:rPr>
        <w:t> 1</w:t>
      </w:r>
      <w:r w:rsidRPr="006935E3">
        <w:rPr>
          <w:rFonts w:ascii="宋体" w:hAnsi="宋体" w:cs="宋体" w:hint="eastAsia"/>
          <w:color w:val="444444"/>
          <w:kern w:val="0"/>
          <w:sz w:val="24"/>
        </w:rPr>
        <w:t>台电脑（台式机或者笔记本电脑）、高清摄像头、话筒、耳麦等。如果电脑本身配置的摄像头、话筒效果较好，可直接使用；如果效果不理想，需要额外配备。主机位用于视频面试，从正面拍摄，保证考生头肩部及双手出现在视频画面正中间。主机位设备尽可能使用电脑及有线网络，如确有困难，可使用智能手机。</w:t>
      </w:r>
    </w:p>
    <w:p w14:paraId="0F59F767" w14:textId="77777777" w:rsidR="006935E3" w:rsidRPr="006935E3" w:rsidRDefault="006935E3" w:rsidP="006935E3">
      <w:pPr>
        <w:widowControl/>
        <w:shd w:val="clear" w:color="auto" w:fill="FFFFFF"/>
        <w:tabs>
          <w:tab w:val="clear" w:pos="0"/>
        </w:tabs>
        <w:adjustRightInd/>
        <w:snapToGrid/>
        <w:spacing w:line="480" w:lineRule="atLeast"/>
        <w:ind w:firstLine="640"/>
        <w:jc w:val="left"/>
        <w:rPr>
          <w:rFonts w:ascii="微软雅黑" w:eastAsia="微软雅黑" w:hAnsi="微软雅黑" w:cs="宋体" w:hint="eastAsia"/>
          <w:color w:val="000000"/>
          <w:kern w:val="0"/>
          <w:sz w:val="18"/>
          <w:szCs w:val="18"/>
        </w:rPr>
      </w:pPr>
      <w:r w:rsidRPr="006935E3">
        <w:rPr>
          <w:rFonts w:ascii="宋体" w:hAnsi="宋体" w:cs="宋体" w:hint="eastAsia"/>
          <w:color w:val="444444"/>
          <w:kern w:val="0"/>
          <w:sz w:val="24"/>
        </w:rPr>
        <w:t>（</w:t>
      </w:r>
      <w:r w:rsidRPr="006935E3">
        <w:rPr>
          <w:rFonts w:ascii="微软雅黑" w:eastAsia="微软雅黑" w:hAnsi="微软雅黑" w:cs="宋体" w:hint="eastAsia"/>
          <w:color w:val="444444"/>
          <w:kern w:val="0"/>
          <w:sz w:val="24"/>
        </w:rPr>
        <w:t>2</w:t>
      </w:r>
      <w:r w:rsidRPr="006935E3">
        <w:rPr>
          <w:rFonts w:ascii="宋体" w:hAnsi="宋体" w:cs="宋体" w:hint="eastAsia"/>
          <w:color w:val="444444"/>
          <w:kern w:val="0"/>
          <w:sz w:val="24"/>
        </w:rPr>
        <w:t>）辅机位设备：</w:t>
      </w:r>
      <w:r w:rsidRPr="006935E3">
        <w:rPr>
          <w:rFonts w:ascii="微软雅黑" w:eastAsia="微软雅黑" w:hAnsi="微软雅黑" w:cs="宋体" w:hint="eastAsia"/>
          <w:color w:val="444444"/>
          <w:kern w:val="0"/>
          <w:sz w:val="24"/>
        </w:rPr>
        <w:t>1</w:t>
      </w:r>
      <w:r w:rsidRPr="006935E3">
        <w:rPr>
          <w:rFonts w:ascii="宋体" w:hAnsi="宋体" w:cs="宋体" w:hint="eastAsia"/>
          <w:color w:val="444444"/>
          <w:kern w:val="0"/>
          <w:sz w:val="24"/>
        </w:rPr>
        <w:t>部智能手机（须带有摄像头，建议用后摄像头）。辅机位用于环境监测，从考生背面拍摄，保证考生头肩部、及第一台设备的全部屏幕出现在视频画面中。辅机位尽量与主机位采用不同的网络，如一路用</w:t>
      </w:r>
      <w:r w:rsidRPr="006935E3">
        <w:rPr>
          <w:rFonts w:ascii="微软雅黑" w:eastAsia="微软雅黑" w:hAnsi="微软雅黑" w:cs="宋体" w:hint="eastAsia"/>
          <w:color w:val="444444"/>
          <w:kern w:val="0"/>
          <w:sz w:val="24"/>
        </w:rPr>
        <w:t>Wi-Fi</w:t>
      </w:r>
      <w:r w:rsidRPr="006935E3">
        <w:rPr>
          <w:rFonts w:ascii="宋体" w:hAnsi="宋体" w:cs="宋体" w:hint="eastAsia"/>
          <w:color w:val="444444"/>
          <w:kern w:val="0"/>
          <w:sz w:val="24"/>
        </w:rPr>
        <w:t>，一路用</w:t>
      </w:r>
      <w:r w:rsidRPr="006935E3">
        <w:rPr>
          <w:rFonts w:ascii="微软雅黑" w:eastAsia="微软雅黑" w:hAnsi="微软雅黑" w:cs="宋体" w:hint="eastAsia"/>
          <w:color w:val="444444"/>
          <w:kern w:val="0"/>
          <w:sz w:val="24"/>
        </w:rPr>
        <w:t>4G/5G</w:t>
      </w:r>
      <w:r w:rsidRPr="006935E3">
        <w:rPr>
          <w:rFonts w:ascii="宋体" w:hAnsi="宋体" w:cs="宋体" w:hint="eastAsia"/>
          <w:color w:val="444444"/>
          <w:kern w:val="0"/>
          <w:sz w:val="24"/>
        </w:rPr>
        <w:t>移动通信，提前购买充足流量包并保持手机电量充足。</w:t>
      </w:r>
    </w:p>
    <w:p w14:paraId="0974E5FD" w14:textId="77777777" w:rsidR="006935E3" w:rsidRPr="006935E3" w:rsidRDefault="006935E3" w:rsidP="006935E3">
      <w:pPr>
        <w:widowControl/>
        <w:shd w:val="clear" w:color="auto" w:fill="FFFFFF"/>
        <w:tabs>
          <w:tab w:val="clear" w:pos="0"/>
        </w:tabs>
        <w:adjustRightInd/>
        <w:snapToGrid/>
        <w:spacing w:line="480" w:lineRule="atLeast"/>
        <w:ind w:firstLine="640"/>
        <w:jc w:val="left"/>
        <w:rPr>
          <w:rFonts w:ascii="微软雅黑" w:eastAsia="微软雅黑" w:hAnsi="微软雅黑" w:cs="宋体" w:hint="eastAsia"/>
          <w:color w:val="000000"/>
          <w:kern w:val="0"/>
          <w:sz w:val="18"/>
          <w:szCs w:val="18"/>
        </w:rPr>
      </w:pPr>
      <w:r w:rsidRPr="006935E3">
        <w:rPr>
          <w:rFonts w:ascii="宋体" w:hAnsi="宋体" w:cs="宋体" w:hint="eastAsia"/>
          <w:color w:val="444444"/>
          <w:kern w:val="0"/>
          <w:sz w:val="24"/>
        </w:rPr>
        <w:t>面试过程中：主机位摄像头、话筒都打开。辅机位摄像头打开，开启静音状态并关闭设备扬声器。考生使用电脑或手机进行视频复试的过程中，视频复试系统要始终全屏显示。考生设备不允许再运行其他网页或软件，须彻底关闭各种可能中断或影响考试的应用程序，特别是微信、</w:t>
      </w:r>
      <w:r w:rsidRPr="006935E3">
        <w:rPr>
          <w:rFonts w:ascii="微软雅黑" w:eastAsia="微软雅黑" w:hAnsi="微软雅黑" w:cs="宋体" w:hint="eastAsia"/>
          <w:color w:val="444444"/>
          <w:kern w:val="0"/>
          <w:sz w:val="24"/>
        </w:rPr>
        <w:t>QQ</w:t>
      </w:r>
      <w:r w:rsidRPr="006935E3">
        <w:rPr>
          <w:rFonts w:ascii="宋体" w:hAnsi="宋体" w:cs="宋体" w:hint="eastAsia"/>
          <w:color w:val="444444"/>
          <w:kern w:val="0"/>
          <w:sz w:val="24"/>
        </w:rPr>
        <w:t>等易弹出窗口的软件，确保设备处于免</w:t>
      </w:r>
      <w:r w:rsidRPr="006935E3">
        <w:rPr>
          <w:rFonts w:ascii="宋体" w:hAnsi="宋体" w:cs="宋体" w:hint="eastAsia"/>
          <w:color w:val="444444"/>
          <w:kern w:val="0"/>
          <w:sz w:val="24"/>
        </w:rPr>
        <w:lastRenderedPageBreak/>
        <w:t>打扰状态，保证复试过程不受其他因素干扰或打断（</w:t>
      </w:r>
      <w:r w:rsidRPr="006935E3">
        <w:rPr>
          <w:rFonts w:ascii="宋体" w:hAnsi="宋体" w:cs="宋体" w:hint="eastAsia"/>
          <w:color w:val="FF0000"/>
          <w:kern w:val="0"/>
          <w:sz w:val="24"/>
        </w:rPr>
        <w:t>面试开始时需将智能手机设置成呼叫转移，并解除锁屏设置</w:t>
      </w:r>
      <w:r w:rsidRPr="006935E3">
        <w:rPr>
          <w:rFonts w:ascii="宋体" w:hAnsi="宋体" w:cs="宋体" w:hint="eastAsia"/>
          <w:color w:val="444444"/>
          <w:kern w:val="0"/>
          <w:sz w:val="24"/>
        </w:rPr>
        <w:t>）。因其他应用程序或软件造成视频复试中断的，后果由考生本人承担。出现网络中断或设备故障等突发事件时，请考生不要慌张，及时与学院老师联系。要确保报考时所填报手机号码能够正常接听电话。</w:t>
      </w:r>
    </w:p>
    <w:p w14:paraId="64A7DDE5" w14:textId="77777777" w:rsidR="006935E3" w:rsidRPr="006935E3" w:rsidRDefault="006935E3" w:rsidP="006935E3">
      <w:pPr>
        <w:widowControl/>
        <w:shd w:val="clear" w:color="auto" w:fill="FFFFFF"/>
        <w:tabs>
          <w:tab w:val="clear" w:pos="0"/>
        </w:tabs>
        <w:adjustRightInd/>
        <w:snapToGrid/>
        <w:spacing w:line="480" w:lineRule="atLeast"/>
        <w:ind w:firstLine="640"/>
        <w:jc w:val="left"/>
        <w:rPr>
          <w:rFonts w:ascii="微软雅黑" w:eastAsia="微软雅黑" w:hAnsi="微软雅黑" w:cs="宋体" w:hint="eastAsia"/>
          <w:color w:val="000000"/>
          <w:kern w:val="0"/>
          <w:sz w:val="18"/>
          <w:szCs w:val="18"/>
        </w:rPr>
      </w:pPr>
      <w:r w:rsidRPr="006935E3">
        <w:rPr>
          <w:rFonts w:ascii="微软雅黑" w:eastAsia="微软雅黑" w:hAnsi="微软雅黑" w:cs="宋体" w:hint="eastAsia"/>
          <w:color w:val="444444"/>
          <w:kern w:val="0"/>
          <w:sz w:val="24"/>
        </w:rPr>
        <w:t>2</w:t>
      </w:r>
      <w:r w:rsidRPr="006935E3">
        <w:rPr>
          <w:rFonts w:ascii="宋体" w:hAnsi="宋体" w:cs="宋体" w:hint="eastAsia"/>
          <w:color w:val="444444"/>
          <w:kern w:val="0"/>
          <w:sz w:val="24"/>
        </w:rPr>
        <w:t>、软件安装和注册。复试前在两个机位设备上安装钉钉软件或</w:t>
      </w:r>
      <w:r w:rsidRPr="006935E3">
        <w:rPr>
          <w:rFonts w:ascii="微软雅黑" w:eastAsia="微软雅黑" w:hAnsi="微软雅黑" w:cs="宋体" w:hint="eastAsia"/>
          <w:color w:val="444444"/>
          <w:kern w:val="0"/>
          <w:sz w:val="24"/>
        </w:rPr>
        <w:t>APP</w:t>
      </w:r>
      <w:r w:rsidRPr="006935E3">
        <w:rPr>
          <w:rFonts w:ascii="宋体" w:hAnsi="宋体" w:cs="宋体" w:hint="eastAsia"/>
          <w:color w:val="444444"/>
          <w:kern w:val="0"/>
          <w:sz w:val="24"/>
        </w:rPr>
        <w:t>。需提前准备</w:t>
      </w:r>
      <w:r w:rsidRPr="006935E3">
        <w:rPr>
          <w:rFonts w:ascii="微软雅黑" w:eastAsia="微软雅黑" w:hAnsi="微软雅黑" w:cs="宋体" w:hint="eastAsia"/>
          <w:color w:val="444444"/>
          <w:kern w:val="0"/>
          <w:sz w:val="24"/>
        </w:rPr>
        <w:t>2</w:t>
      </w:r>
      <w:r w:rsidRPr="006935E3">
        <w:rPr>
          <w:rFonts w:ascii="宋体" w:hAnsi="宋体" w:cs="宋体" w:hint="eastAsia"/>
          <w:color w:val="444444"/>
          <w:kern w:val="0"/>
          <w:sz w:val="24"/>
        </w:rPr>
        <w:t>个钉钉账号，其中一个必须为研招网报考时填写的手机号注册的钉钉账号（以下简称</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注册钉钉号</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，若原报考手机号已不能使用，需向报考学院（系）申请更换手机号。）并进行实名认证；另一个钉钉账号无须提前报备，两个账号需事先加为钉钉好友。使用时，</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注册钉钉号</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用于主机位，另一个账号用于辅机位。</w:t>
      </w:r>
    </w:p>
    <w:p w14:paraId="16F882DE" w14:textId="77777777" w:rsidR="006935E3" w:rsidRPr="006935E3" w:rsidRDefault="006935E3" w:rsidP="006935E3">
      <w:pPr>
        <w:widowControl/>
        <w:shd w:val="clear" w:color="auto" w:fill="FFFFFF"/>
        <w:tabs>
          <w:tab w:val="clear" w:pos="0"/>
        </w:tabs>
        <w:adjustRightInd/>
        <w:snapToGrid/>
        <w:spacing w:line="480" w:lineRule="atLeast"/>
        <w:ind w:firstLine="640"/>
        <w:jc w:val="left"/>
        <w:rPr>
          <w:rFonts w:ascii="微软雅黑" w:eastAsia="微软雅黑" w:hAnsi="微软雅黑" w:cs="宋体" w:hint="eastAsia"/>
          <w:color w:val="000000"/>
          <w:kern w:val="0"/>
          <w:sz w:val="18"/>
          <w:szCs w:val="18"/>
        </w:rPr>
      </w:pPr>
      <w:r w:rsidRPr="006935E3">
        <w:rPr>
          <w:rFonts w:ascii="微软雅黑" w:eastAsia="微软雅黑" w:hAnsi="微软雅黑" w:cs="宋体" w:hint="eastAsia"/>
          <w:color w:val="444444"/>
          <w:kern w:val="0"/>
          <w:sz w:val="27"/>
          <w:szCs w:val="27"/>
        </w:rPr>
        <w:t>3</w:t>
      </w:r>
      <w:r w:rsidRPr="006935E3">
        <w:rPr>
          <w:rFonts w:ascii="宋体" w:hAnsi="宋体" w:cs="宋体" w:hint="eastAsia"/>
          <w:color w:val="444444"/>
          <w:kern w:val="0"/>
          <w:sz w:val="27"/>
          <w:szCs w:val="27"/>
        </w:rPr>
        <w:t>、环境要求。网络通畅、光线适宜、安静、无干扰、相对封闭的独立空间。复试场所考生座位</w:t>
      </w:r>
      <w:r w:rsidRPr="006935E3">
        <w:rPr>
          <w:rFonts w:ascii="微软雅黑" w:eastAsia="微软雅黑" w:hAnsi="微软雅黑" w:cs="宋体" w:hint="eastAsia"/>
          <w:color w:val="444444"/>
          <w:kern w:val="0"/>
          <w:sz w:val="27"/>
          <w:szCs w:val="27"/>
        </w:rPr>
        <w:t>1.5m</w:t>
      </w:r>
      <w:r w:rsidRPr="006935E3">
        <w:rPr>
          <w:rFonts w:ascii="宋体" w:hAnsi="宋体" w:cs="宋体" w:hint="eastAsia"/>
          <w:color w:val="444444"/>
          <w:kern w:val="0"/>
          <w:sz w:val="27"/>
          <w:szCs w:val="27"/>
        </w:rPr>
        <w:t>范围内不得存放任何书刊、报纸、资料、其他电子设备等。考生须提前熟悉复试流程和软件操作，确保复试全程网络稳定、畅通，视频画面清晰，音频传输流畅。</w:t>
      </w:r>
    </w:p>
    <w:p w14:paraId="56C14EF8" w14:textId="77777777" w:rsidR="006935E3" w:rsidRPr="006935E3" w:rsidRDefault="006935E3" w:rsidP="006935E3">
      <w:pPr>
        <w:widowControl/>
        <w:shd w:val="clear" w:color="auto" w:fill="FFFFFF"/>
        <w:tabs>
          <w:tab w:val="clear" w:pos="0"/>
        </w:tabs>
        <w:adjustRightInd/>
        <w:snapToGrid/>
        <w:spacing w:line="480" w:lineRule="atLeast"/>
        <w:ind w:firstLine="640"/>
        <w:jc w:val="left"/>
        <w:rPr>
          <w:rFonts w:ascii="微软雅黑" w:eastAsia="微软雅黑" w:hAnsi="微软雅黑" w:cs="宋体" w:hint="eastAsia"/>
          <w:color w:val="000000"/>
          <w:kern w:val="0"/>
          <w:sz w:val="18"/>
          <w:szCs w:val="18"/>
        </w:rPr>
      </w:pPr>
      <w:r w:rsidRPr="006935E3">
        <w:rPr>
          <w:rFonts w:ascii="微软雅黑" w:eastAsia="微软雅黑" w:hAnsi="微软雅黑" w:cs="宋体" w:hint="eastAsia"/>
          <w:color w:val="444444"/>
          <w:kern w:val="0"/>
          <w:sz w:val="24"/>
        </w:rPr>
        <w:t>4</w:t>
      </w:r>
      <w:r w:rsidRPr="006935E3">
        <w:rPr>
          <w:rFonts w:ascii="宋体" w:hAnsi="宋体" w:cs="宋体" w:hint="eastAsia"/>
          <w:color w:val="444444"/>
          <w:kern w:val="0"/>
          <w:sz w:val="24"/>
        </w:rPr>
        <w:t>、考生分组。学院（系）复试前会进行随机分组，面试分组确定后，考生可以用</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注册钉钉号</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登录钉钉查看所在的复试组钉钉群。考生在该群仅能接收工作秘书的消息和视频会议连线，但可以向群主（即工作秘书）发钉钉消息。秘书会至少提前一天采用钉钉视频联系，进行考生身份验证和环境监控测试，请考生提前准备身份证、准考证和主、辅机位设备及账号。</w:t>
      </w:r>
    </w:p>
    <w:p w14:paraId="50FF7581" w14:textId="77777777" w:rsidR="006935E3" w:rsidRPr="006935E3" w:rsidRDefault="006935E3" w:rsidP="006935E3">
      <w:pPr>
        <w:widowControl/>
        <w:shd w:val="clear" w:color="auto" w:fill="FFFFFF"/>
        <w:tabs>
          <w:tab w:val="clear" w:pos="0"/>
        </w:tabs>
        <w:adjustRightInd/>
        <w:snapToGrid/>
        <w:spacing w:line="480" w:lineRule="atLeast"/>
        <w:ind w:firstLine="640"/>
        <w:jc w:val="left"/>
        <w:rPr>
          <w:rFonts w:ascii="微软雅黑" w:eastAsia="微软雅黑" w:hAnsi="微软雅黑" w:cs="宋体" w:hint="eastAsia"/>
          <w:color w:val="000000"/>
          <w:kern w:val="0"/>
          <w:sz w:val="18"/>
          <w:szCs w:val="18"/>
        </w:rPr>
      </w:pPr>
      <w:r w:rsidRPr="006935E3">
        <w:rPr>
          <w:rFonts w:ascii="微软雅黑" w:eastAsia="微软雅黑" w:hAnsi="微软雅黑" w:cs="宋体" w:hint="eastAsia"/>
          <w:color w:val="444444"/>
          <w:kern w:val="0"/>
          <w:sz w:val="24"/>
        </w:rPr>
        <w:t>5</w:t>
      </w:r>
      <w:r w:rsidRPr="006935E3">
        <w:rPr>
          <w:rFonts w:ascii="宋体" w:hAnsi="宋体" w:cs="宋体" w:hint="eastAsia"/>
          <w:color w:val="444444"/>
          <w:kern w:val="0"/>
          <w:sz w:val="24"/>
        </w:rPr>
        <w:t>、关注报考</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注册钉钉号</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消息。在工作秘书进行相关操作后，考生会收到钉钉的通知消息，完成三个步骤：信息核对填报；在线签署《诚信复试承诺书》；</w:t>
      </w:r>
      <w:r w:rsidRPr="006935E3">
        <w:rPr>
          <w:rFonts w:ascii="宋体" w:hAnsi="宋体" w:cs="宋体" w:hint="eastAsia"/>
          <w:color w:val="444444"/>
          <w:kern w:val="0"/>
          <w:sz w:val="24"/>
        </w:rPr>
        <w:lastRenderedPageBreak/>
        <w:t>上传资格审查要求的身份证、准考证、前置学历证书</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往届生</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、学生证及学籍在线验证报告</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应届生</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的照片或者扫描件，及学院（系）要求的其它材料。</w:t>
      </w:r>
    </w:p>
    <w:p w14:paraId="734BC7E7" w14:textId="77777777" w:rsidR="006935E3" w:rsidRPr="006935E3" w:rsidRDefault="006935E3" w:rsidP="006935E3">
      <w:pPr>
        <w:widowControl/>
        <w:shd w:val="clear" w:color="auto" w:fill="FFFFFF"/>
        <w:tabs>
          <w:tab w:val="clear" w:pos="0"/>
        </w:tabs>
        <w:adjustRightInd/>
        <w:snapToGrid/>
        <w:spacing w:line="480" w:lineRule="atLeast"/>
        <w:ind w:firstLine="640"/>
        <w:jc w:val="left"/>
        <w:rPr>
          <w:rFonts w:ascii="微软雅黑" w:eastAsia="微软雅黑" w:hAnsi="微软雅黑" w:cs="宋体" w:hint="eastAsia"/>
          <w:color w:val="000000"/>
          <w:kern w:val="0"/>
          <w:sz w:val="18"/>
          <w:szCs w:val="18"/>
        </w:rPr>
      </w:pPr>
      <w:r w:rsidRPr="006935E3">
        <w:rPr>
          <w:rFonts w:ascii="微软雅黑" w:eastAsia="微软雅黑" w:hAnsi="微软雅黑" w:cs="宋体" w:hint="eastAsia"/>
          <w:color w:val="444444"/>
          <w:kern w:val="0"/>
          <w:sz w:val="24"/>
        </w:rPr>
        <w:t>6</w:t>
      </w:r>
      <w:r w:rsidRPr="006935E3">
        <w:rPr>
          <w:rFonts w:ascii="宋体" w:hAnsi="宋体" w:cs="宋体" w:hint="eastAsia"/>
          <w:color w:val="444444"/>
          <w:kern w:val="0"/>
          <w:sz w:val="24"/>
        </w:rPr>
        <w:t>、复试中面试候场。面试当天，考生在规定时间登录钉钉，向秘书发送钉钉消息报到后耐心等待。工作秘书会按面试顺序与</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注册钉钉号</w:t>
      </w:r>
      <w:r w:rsidRPr="006935E3">
        <w:rPr>
          <w:rFonts w:ascii="微软雅黑" w:eastAsia="微软雅黑" w:hAnsi="微软雅黑" w:cs="宋体" w:hint="eastAsia"/>
          <w:color w:val="444444"/>
          <w:kern w:val="0"/>
          <w:sz w:val="24"/>
        </w:rPr>
        <w:t>”</w:t>
      </w:r>
      <w:r w:rsidRPr="006935E3">
        <w:rPr>
          <w:rFonts w:ascii="宋体" w:hAnsi="宋体" w:cs="宋体" w:hint="eastAsia"/>
          <w:color w:val="444444"/>
          <w:kern w:val="0"/>
          <w:sz w:val="24"/>
        </w:rPr>
        <w:t>发起视频连线。视频接通后，考生即拉入准备好的辅机位账号，并调整辅机位至合适的监测位置，从考生背面拍摄，保证考生头肩部、及第一台设备的全部屏幕出现在视频画面中，辅机位开启静音状态并关闭设备的扬声器。面试环境检查完成后，秘书会再次进行身份验证（出示身份证、准考证）。所有检查程序完成后，保持两个机位的视频连接状态，等待进入面试环节。</w:t>
      </w:r>
    </w:p>
    <w:p w14:paraId="3D40D44A" w14:textId="77777777" w:rsidR="006935E3" w:rsidRPr="006935E3" w:rsidRDefault="006935E3" w:rsidP="006935E3">
      <w:pPr>
        <w:widowControl/>
        <w:shd w:val="clear" w:color="auto" w:fill="FFFFFF"/>
        <w:tabs>
          <w:tab w:val="clear" w:pos="0"/>
        </w:tabs>
        <w:adjustRightInd/>
        <w:snapToGrid/>
        <w:spacing w:line="480" w:lineRule="atLeast"/>
        <w:ind w:firstLine="640"/>
        <w:jc w:val="left"/>
        <w:rPr>
          <w:rFonts w:ascii="微软雅黑" w:eastAsia="微软雅黑" w:hAnsi="微软雅黑" w:cs="宋体" w:hint="eastAsia"/>
          <w:color w:val="000000"/>
          <w:kern w:val="0"/>
          <w:sz w:val="18"/>
          <w:szCs w:val="18"/>
        </w:rPr>
      </w:pPr>
      <w:r w:rsidRPr="006935E3">
        <w:rPr>
          <w:rFonts w:ascii="宋体" w:hAnsi="宋体" w:cs="宋体" w:hint="eastAsia"/>
          <w:color w:val="444444"/>
          <w:kern w:val="0"/>
          <w:sz w:val="24"/>
        </w:rPr>
        <w:t>拉入辅机位账号进入视频会议操作示例如下：</w:t>
      </w:r>
    </w:p>
    <w:p w14:paraId="7B1CFFF5" w14:textId="129029DD" w:rsidR="006935E3" w:rsidRPr="006935E3" w:rsidRDefault="006935E3" w:rsidP="006935E3">
      <w:pPr>
        <w:widowControl/>
        <w:shd w:val="clear" w:color="auto" w:fill="FFFFFF"/>
        <w:tabs>
          <w:tab w:val="clear" w:pos="0"/>
        </w:tabs>
        <w:adjustRightInd/>
        <w:snapToGrid/>
        <w:spacing w:before="450" w:after="150" w:line="480" w:lineRule="atLeast"/>
        <w:ind w:firstLine="640"/>
        <w:jc w:val="left"/>
        <w:rPr>
          <w:rFonts w:ascii="微软雅黑" w:eastAsia="微软雅黑" w:hAnsi="微软雅黑" w:cs="宋体" w:hint="eastAsia"/>
          <w:color w:val="000000"/>
          <w:kern w:val="0"/>
          <w:sz w:val="18"/>
          <w:szCs w:val="18"/>
        </w:rPr>
      </w:pPr>
      <w:r w:rsidRPr="006935E3">
        <w:rPr>
          <w:rFonts w:ascii="微软雅黑" w:eastAsia="微软雅黑" w:hAnsi="微软雅黑" w:cs="宋体"/>
          <w:noProof/>
          <w:color w:val="000000"/>
          <w:kern w:val="0"/>
          <w:sz w:val="18"/>
          <w:szCs w:val="18"/>
        </w:rPr>
        <w:drawing>
          <wp:inline distT="0" distB="0" distL="0" distR="0" wp14:anchorId="7766E4B8" wp14:editId="1DB3B76A">
            <wp:extent cx="5302250" cy="26479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2250" cy="2647950"/>
                    </a:xfrm>
                    <a:prstGeom prst="rect">
                      <a:avLst/>
                    </a:prstGeom>
                    <a:noFill/>
                    <a:ln>
                      <a:noFill/>
                    </a:ln>
                  </pic:spPr>
                </pic:pic>
              </a:graphicData>
            </a:graphic>
          </wp:inline>
        </w:drawing>
      </w:r>
    </w:p>
    <w:p w14:paraId="22945B7B" w14:textId="77777777" w:rsidR="006935E3" w:rsidRPr="006935E3" w:rsidRDefault="006935E3" w:rsidP="006935E3">
      <w:pPr>
        <w:widowControl/>
        <w:shd w:val="clear" w:color="auto" w:fill="FFFFFF"/>
        <w:tabs>
          <w:tab w:val="clear" w:pos="0"/>
        </w:tabs>
        <w:adjustRightInd/>
        <w:snapToGrid/>
        <w:spacing w:line="480" w:lineRule="atLeast"/>
        <w:ind w:firstLine="640"/>
        <w:jc w:val="left"/>
        <w:rPr>
          <w:rFonts w:ascii="微软雅黑" w:eastAsia="微软雅黑" w:hAnsi="微软雅黑" w:cs="宋体" w:hint="eastAsia"/>
          <w:color w:val="000000"/>
          <w:kern w:val="0"/>
          <w:sz w:val="18"/>
          <w:szCs w:val="18"/>
        </w:rPr>
      </w:pPr>
      <w:r w:rsidRPr="006935E3">
        <w:rPr>
          <w:rFonts w:ascii="宋体" w:hAnsi="宋体" w:cs="宋体" w:hint="eastAsia"/>
          <w:color w:val="444444"/>
          <w:kern w:val="0"/>
          <w:sz w:val="24"/>
        </w:rPr>
        <w:t>主、辅机位画面角度示例如下：</w:t>
      </w:r>
    </w:p>
    <w:p w14:paraId="308652BA" w14:textId="3F0C7A52" w:rsidR="006935E3" w:rsidRPr="006935E3" w:rsidRDefault="006935E3" w:rsidP="006935E3">
      <w:pPr>
        <w:widowControl/>
        <w:shd w:val="clear" w:color="auto" w:fill="FFFFFF"/>
        <w:tabs>
          <w:tab w:val="clear" w:pos="0"/>
        </w:tabs>
        <w:adjustRightInd/>
        <w:snapToGrid/>
        <w:spacing w:before="450" w:after="150" w:line="480" w:lineRule="atLeast"/>
        <w:ind w:firstLine="640"/>
        <w:jc w:val="left"/>
        <w:rPr>
          <w:rFonts w:ascii="微软雅黑" w:eastAsia="微软雅黑" w:hAnsi="微软雅黑" w:cs="宋体" w:hint="eastAsia"/>
          <w:color w:val="000000"/>
          <w:kern w:val="0"/>
          <w:sz w:val="18"/>
          <w:szCs w:val="18"/>
        </w:rPr>
      </w:pPr>
      <w:r w:rsidRPr="006935E3">
        <w:rPr>
          <w:rFonts w:ascii="微软雅黑" w:eastAsia="微软雅黑" w:hAnsi="微软雅黑" w:cs="宋体"/>
          <w:noProof/>
          <w:color w:val="000000"/>
          <w:kern w:val="0"/>
          <w:sz w:val="18"/>
          <w:szCs w:val="18"/>
        </w:rPr>
        <w:lastRenderedPageBreak/>
        <w:drawing>
          <wp:inline distT="0" distB="0" distL="0" distR="0" wp14:anchorId="4161567D" wp14:editId="0B7C6A73">
            <wp:extent cx="5314950" cy="19367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14950" cy="1936750"/>
                    </a:xfrm>
                    <a:prstGeom prst="rect">
                      <a:avLst/>
                    </a:prstGeom>
                    <a:noFill/>
                    <a:ln>
                      <a:noFill/>
                    </a:ln>
                  </pic:spPr>
                </pic:pic>
              </a:graphicData>
            </a:graphic>
          </wp:inline>
        </w:drawing>
      </w:r>
    </w:p>
    <w:p w14:paraId="2C2089A1" w14:textId="77777777" w:rsidR="006935E3" w:rsidRPr="006935E3" w:rsidRDefault="006935E3" w:rsidP="006935E3">
      <w:pPr>
        <w:widowControl/>
        <w:shd w:val="clear" w:color="auto" w:fill="FFFFFF"/>
        <w:tabs>
          <w:tab w:val="clear" w:pos="0"/>
        </w:tabs>
        <w:adjustRightInd/>
        <w:snapToGrid/>
        <w:spacing w:beforeAutospacing="1" w:afterAutospacing="1" w:line="450" w:lineRule="atLeast"/>
        <w:jc w:val="left"/>
        <w:rPr>
          <w:rFonts w:ascii="微软雅黑" w:eastAsia="微软雅黑" w:hAnsi="微软雅黑" w:cs="宋体" w:hint="eastAsia"/>
          <w:color w:val="000000"/>
          <w:kern w:val="0"/>
          <w:sz w:val="18"/>
          <w:szCs w:val="18"/>
        </w:rPr>
      </w:pPr>
      <w:r w:rsidRPr="006935E3">
        <w:rPr>
          <w:rFonts w:ascii="Arial" w:eastAsia="微软雅黑" w:hAnsi="Arial" w:cs="Arial"/>
          <w:color w:val="444444"/>
          <w:kern w:val="0"/>
          <w:sz w:val="27"/>
          <w:szCs w:val="27"/>
        </w:rPr>
        <w:t>          </w:t>
      </w:r>
      <w:r w:rsidRPr="006935E3">
        <w:rPr>
          <w:rFonts w:ascii="微软雅黑" w:eastAsia="微软雅黑" w:hAnsi="微软雅黑" w:cs="宋体" w:hint="eastAsia"/>
          <w:color w:val="444444"/>
          <w:kern w:val="0"/>
          <w:sz w:val="24"/>
        </w:rPr>
        <w:t> 7</w:t>
      </w:r>
      <w:r w:rsidRPr="006935E3">
        <w:rPr>
          <w:rFonts w:ascii="宋体" w:hAnsi="宋体" w:cs="宋体" w:hint="eastAsia"/>
          <w:color w:val="444444"/>
          <w:kern w:val="0"/>
          <w:sz w:val="24"/>
        </w:rPr>
        <w:t>、诚信复试。研究生招生考试是国家教育考试，复试工作是研究生招生考试的重要组成部分。考生要确保所有提交材料真实，诚信守规参加复试。对在复试过程中有违规行为，按照《国家教育考试违规处理办法》（教育部令</w:t>
      </w:r>
      <w:r w:rsidRPr="006935E3">
        <w:rPr>
          <w:rFonts w:ascii="微软雅黑" w:eastAsia="微软雅黑" w:hAnsi="微软雅黑" w:cs="宋体" w:hint="eastAsia"/>
          <w:color w:val="444444"/>
          <w:kern w:val="0"/>
          <w:sz w:val="24"/>
        </w:rPr>
        <w:t>33</w:t>
      </w:r>
      <w:r w:rsidRPr="006935E3">
        <w:rPr>
          <w:rFonts w:ascii="宋体" w:hAnsi="宋体" w:cs="宋体" w:hint="eastAsia"/>
          <w:color w:val="444444"/>
          <w:kern w:val="0"/>
          <w:sz w:val="24"/>
        </w:rPr>
        <w:t>号）等规定严肃处理。面试过程中，须保持网络通畅，全程不得关闭摄像头和话筒，诚信回答各环节专家提问，不以任何形式作弊。</w:t>
      </w:r>
    </w:p>
    <w:p w14:paraId="774CBA14" w14:textId="77777777" w:rsidR="006935E3" w:rsidRPr="006935E3" w:rsidRDefault="006935E3" w:rsidP="006935E3">
      <w:pPr>
        <w:widowControl/>
        <w:shd w:val="clear" w:color="auto" w:fill="FFFFFF"/>
        <w:tabs>
          <w:tab w:val="clear" w:pos="0"/>
        </w:tabs>
        <w:adjustRightInd/>
        <w:snapToGrid/>
        <w:spacing w:beforeAutospacing="1" w:afterAutospacing="1" w:line="240" w:lineRule="auto"/>
        <w:jc w:val="left"/>
        <w:rPr>
          <w:rFonts w:ascii="微软雅黑" w:eastAsia="微软雅黑" w:hAnsi="微软雅黑" w:cs="宋体" w:hint="eastAsia"/>
          <w:color w:val="000000"/>
          <w:kern w:val="0"/>
          <w:sz w:val="18"/>
          <w:szCs w:val="18"/>
        </w:rPr>
      </w:pPr>
      <w:r w:rsidRPr="006935E3">
        <w:rPr>
          <w:rFonts w:ascii="微软雅黑" w:eastAsia="微软雅黑" w:hAnsi="微软雅黑" w:cs="宋体" w:hint="eastAsia"/>
          <w:color w:val="444444"/>
          <w:kern w:val="0"/>
          <w:sz w:val="24"/>
        </w:rPr>
        <w:t> </w:t>
      </w:r>
    </w:p>
    <w:p w14:paraId="6B885E56" w14:textId="77777777" w:rsidR="003774AD" w:rsidRPr="006935E3" w:rsidRDefault="003774AD" w:rsidP="003774AD">
      <w:pPr>
        <w:widowControl/>
        <w:tabs>
          <w:tab w:val="clear" w:pos="0"/>
        </w:tabs>
        <w:adjustRightInd/>
        <w:snapToGrid/>
        <w:spacing w:line="450" w:lineRule="atLeast"/>
        <w:ind w:firstLine="480"/>
        <w:jc w:val="left"/>
        <w:rPr>
          <w:rFonts w:ascii="仿宋_GB2312" w:eastAsia="仿宋_GB2312" w:hAnsi="仿宋" w:cs="仿宋"/>
          <w:spacing w:val="-4"/>
          <w:kern w:val="0"/>
          <w:sz w:val="32"/>
          <w:szCs w:val="32"/>
        </w:rPr>
      </w:pPr>
    </w:p>
    <w:p w14:paraId="0CD57980" w14:textId="77777777" w:rsidR="003774AD" w:rsidRDefault="003774AD" w:rsidP="003774AD">
      <w:pPr>
        <w:widowControl/>
        <w:tabs>
          <w:tab w:val="clear" w:pos="0"/>
        </w:tabs>
        <w:adjustRightInd/>
        <w:snapToGrid/>
        <w:spacing w:line="240" w:lineRule="auto"/>
        <w:jc w:val="left"/>
        <w:rPr>
          <w:rFonts w:ascii="仿宋_GB2312" w:eastAsia="仿宋_GB2312" w:hAnsi="仿宋" w:cs="仿宋"/>
          <w:spacing w:val="-4"/>
          <w:kern w:val="0"/>
          <w:sz w:val="32"/>
          <w:szCs w:val="32"/>
        </w:rPr>
      </w:pPr>
      <w:r>
        <w:rPr>
          <w:rFonts w:ascii="仿宋_GB2312" w:eastAsia="仿宋_GB2312" w:hAnsi="仿宋" w:cs="仿宋"/>
          <w:spacing w:val="-4"/>
          <w:kern w:val="0"/>
          <w:sz w:val="32"/>
          <w:szCs w:val="32"/>
        </w:rPr>
        <w:br w:type="page"/>
      </w:r>
    </w:p>
    <w:p w14:paraId="58BE476C" w14:textId="77777777" w:rsidR="006935E3" w:rsidRDefault="006935E3" w:rsidP="006935E3">
      <w:pPr>
        <w:tabs>
          <w:tab w:val="clear" w:pos="0"/>
        </w:tabs>
        <w:spacing w:line="360" w:lineRule="auto"/>
        <w:jc w:val="center"/>
        <w:rPr>
          <w:rFonts w:eastAsiaTheme="minorEastAsia" w:hAnsiTheme="minorEastAsia"/>
          <w:b/>
          <w:sz w:val="32"/>
          <w:szCs w:val="32"/>
        </w:rPr>
      </w:pPr>
      <w:r>
        <w:rPr>
          <w:rFonts w:eastAsiaTheme="minorEastAsia" w:hAnsiTheme="minorEastAsia"/>
          <w:b/>
          <w:sz w:val="32"/>
          <w:szCs w:val="32"/>
        </w:rPr>
        <w:lastRenderedPageBreak/>
        <w:t>中国地质大学（北京）</w:t>
      </w:r>
      <w:r>
        <w:rPr>
          <w:rFonts w:eastAsiaTheme="minorEastAsia"/>
          <w:b/>
          <w:sz w:val="32"/>
          <w:szCs w:val="32"/>
        </w:rPr>
        <w:t>202</w:t>
      </w:r>
      <w:r>
        <w:rPr>
          <w:rFonts w:eastAsiaTheme="minorEastAsia" w:hint="eastAsia"/>
          <w:b/>
          <w:sz w:val="32"/>
          <w:szCs w:val="32"/>
        </w:rPr>
        <w:t>1</w:t>
      </w:r>
      <w:r>
        <w:rPr>
          <w:rFonts w:eastAsiaTheme="minorEastAsia" w:hAnsiTheme="minorEastAsia"/>
          <w:b/>
          <w:sz w:val="32"/>
          <w:szCs w:val="32"/>
        </w:rPr>
        <w:t>年研究生复试考场规则</w:t>
      </w:r>
    </w:p>
    <w:p w14:paraId="16C6E888" w14:textId="77777777" w:rsidR="006935E3" w:rsidRDefault="006935E3" w:rsidP="006935E3">
      <w:pPr>
        <w:tabs>
          <w:tab w:val="clear" w:pos="0"/>
        </w:tabs>
        <w:spacing w:line="360" w:lineRule="auto"/>
        <w:jc w:val="center"/>
        <w:rPr>
          <w:rFonts w:eastAsiaTheme="minorEastAsia"/>
          <w:b/>
          <w:sz w:val="32"/>
          <w:szCs w:val="32"/>
        </w:rPr>
      </w:pPr>
    </w:p>
    <w:p w14:paraId="67D36B44" w14:textId="77777777" w:rsidR="006935E3" w:rsidRDefault="006935E3" w:rsidP="006935E3">
      <w:pPr>
        <w:tabs>
          <w:tab w:val="clear" w:pos="0"/>
        </w:tabs>
        <w:spacing w:line="360" w:lineRule="auto"/>
        <w:ind w:firstLineChars="200" w:firstLine="480"/>
        <w:rPr>
          <w:rFonts w:eastAsiaTheme="minorEastAsia"/>
          <w:sz w:val="24"/>
        </w:rPr>
      </w:pPr>
      <w:r>
        <w:rPr>
          <w:rFonts w:eastAsiaTheme="minorEastAsia" w:hAnsiTheme="minorEastAsia"/>
          <w:sz w:val="24"/>
        </w:rPr>
        <w:t>一、考生须诚信复试，自觉服从复试工作人员管理，严格遵守复试工作人员关于网络远程复试考场的入场、离场、打开视频等指令，不得以任何理由妨碍复试工作人员履行职责，不得扰乱网络远程复试考场及其他相关网络远程复试场所的秩序。</w:t>
      </w:r>
    </w:p>
    <w:p w14:paraId="34C702F2" w14:textId="77777777" w:rsidR="006935E3" w:rsidRDefault="006935E3" w:rsidP="006935E3">
      <w:pPr>
        <w:tabs>
          <w:tab w:val="clear" w:pos="0"/>
        </w:tabs>
        <w:spacing w:line="360" w:lineRule="auto"/>
        <w:ind w:firstLineChars="200" w:firstLine="480"/>
        <w:rPr>
          <w:rFonts w:eastAsiaTheme="minorEastAsia" w:hAnsiTheme="minorEastAsia"/>
          <w:sz w:val="24"/>
        </w:rPr>
      </w:pPr>
      <w:r>
        <w:rPr>
          <w:rFonts w:eastAsiaTheme="minorEastAsia" w:hAnsiTheme="minorEastAsia"/>
          <w:sz w:val="24"/>
        </w:rPr>
        <w:t>二、复试前，考生须按复试学院要求按时提交有效居民身份证、学籍或学历学位证明材料、在校历年学习成绩</w:t>
      </w:r>
      <w:r>
        <w:rPr>
          <w:rFonts w:eastAsiaTheme="minorEastAsia" w:hAnsiTheme="minorEastAsia" w:hint="eastAsia"/>
          <w:sz w:val="24"/>
        </w:rPr>
        <w:t>表</w:t>
      </w:r>
      <w:r>
        <w:rPr>
          <w:rFonts w:eastAsiaTheme="minorEastAsia" w:hAnsiTheme="minorEastAsia"/>
          <w:sz w:val="24"/>
        </w:rPr>
        <w:t>、</w:t>
      </w:r>
      <w:r>
        <w:rPr>
          <w:rFonts w:eastAsiaTheme="minorEastAsia" w:hAnsiTheme="minorEastAsia" w:hint="eastAsia"/>
          <w:sz w:val="24"/>
        </w:rPr>
        <w:t>硕士研究生思想政治情况表、</w:t>
      </w:r>
      <w:r>
        <w:rPr>
          <w:rFonts w:eastAsiaTheme="minorEastAsia" w:hAnsiTheme="minorEastAsia"/>
          <w:sz w:val="24"/>
        </w:rPr>
        <w:t>《诚信复试承诺书》以及学院要求提交的其他材料</w:t>
      </w:r>
      <w:r>
        <w:rPr>
          <w:rFonts w:eastAsiaTheme="minorEastAsia" w:hAnsiTheme="minorEastAsia" w:hint="eastAsia"/>
          <w:sz w:val="24"/>
        </w:rPr>
        <w:t>。</w:t>
      </w:r>
    </w:p>
    <w:p w14:paraId="51C8BF53" w14:textId="77777777" w:rsidR="006935E3" w:rsidRDefault="006935E3" w:rsidP="006935E3">
      <w:pPr>
        <w:tabs>
          <w:tab w:val="clear" w:pos="0"/>
        </w:tabs>
        <w:spacing w:line="360" w:lineRule="auto"/>
        <w:ind w:firstLineChars="200" w:firstLine="480"/>
        <w:rPr>
          <w:rFonts w:eastAsiaTheme="minorEastAsia"/>
          <w:sz w:val="24"/>
        </w:rPr>
      </w:pPr>
      <w:r>
        <w:rPr>
          <w:rFonts w:eastAsiaTheme="minorEastAsia" w:hAnsiTheme="minorEastAsia"/>
          <w:sz w:val="24"/>
        </w:rPr>
        <w:t>三、考生须按要求备妥软硬件条件和网络环境，安装所需软件，配合软</w:t>
      </w:r>
      <w:r>
        <w:rPr>
          <w:rFonts w:eastAsiaTheme="minorEastAsia" w:hAnsiTheme="minorEastAsia" w:hint="eastAsia"/>
          <w:sz w:val="24"/>
        </w:rPr>
        <w:t>硬</w:t>
      </w:r>
      <w:r>
        <w:rPr>
          <w:rFonts w:eastAsiaTheme="minorEastAsia" w:hAnsiTheme="minorEastAsia"/>
          <w:sz w:val="24"/>
        </w:rPr>
        <w:t>件测试，按规定时间启动</w:t>
      </w:r>
      <w:r>
        <w:rPr>
          <w:rFonts w:eastAsiaTheme="minorEastAsia" w:hAnsiTheme="minorEastAsia" w:hint="eastAsia"/>
          <w:sz w:val="24"/>
        </w:rPr>
        <w:t>复试</w:t>
      </w:r>
      <w:r>
        <w:rPr>
          <w:rFonts w:eastAsiaTheme="minorEastAsia" w:hAnsiTheme="minorEastAsia"/>
          <w:sz w:val="24"/>
        </w:rPr>
        <w:t>软件或登录网络远程复试平台，参加网络远程复试；确保复试过程中网络通畅，设备和软件可以正常使用，且设备在整个复试过程中有足够的电量。</w:t>
      </w:r>
    </w:p>
    <w:p w14:paraId="1D60C2F3" w14:textId="77777777" w:rsidR="006935E3" w:rsidRDefault="006935E3" w:rsidP="006935E3">
      <w:pPr>
        <w:tabs>
          <w:tab w:val="clear" w:pos="0"/>
        </w:tabs>
        <w:spacing w:line="360" w:lineRule="auto"/>
        <w:ind w:firstLineChars="200" w:firstLine="480"/>
        <w:rPr>
          <w:rFonts w:eastAsiaTheme="minorEastAsia"/>
          <w:sz w:val="24"/>
        </w:rPr>
      </w:pPr>
      <w:r>
        <w:rPr>
          <w:rFonts w:eastAsiaTheme="minorEastAsia" w:hAnsiTheme="minorEastAsia" w:hint="eastAsia"/>
          <w:sz w:val="24"/>
        </w:rPr>
        <w:t>四</w:t>
      </w:r>
      <w:r>
        <w:rPr>
          <w:rFonts w:eastAsiaTheme="minorEastAsia" w:hAnsiTheme="minorEastAsia"/>
          <w:sz w:val="24"/>
        </w:rPr>
        <w:t>、考生须凭本人《准考证》和有效居民身份证参加网络远程复试，主动配合身份验证核查、宣读诚信复试承诺等，不得接受他人替考、违规助考。复试期间视频背景必须是真实环境，不允许使用虚拟背景、更换视频背景；不允许采用任何方式变声、更改人像</w:t>
      </w:r>
      <w:r>
        <w:rPr>
          <w:rFonts w:eastAsiaTheme="minorEastAsia" w:hAnsiTheme="minorEastAsia" w:hint="eastAsia"/>
          <w:sz w:val="24"/>
        </w:rPr>
        <w:t>等</w:t>
      </w:r>
      <w:r>
        <w:rPr>
          <w:rFonts w:eastAsiaTheme="minorEastAsia" w:hAnsiTheme="minorEastAsia"/>
          <w:sz w:val="24"/>
        </w:rPr>
        <w:t>。复试过程中考生须配合复试工作人员要求展示相关证件。</w:t>
      </w:r>
    </w:p>
    <w:p w14:paraId="2423980E" w14:textId="77777777" w:rsidR="006935E3" w:rsidRDefault="006935E3" w:rsidP="006935E3">
      <w:pPr>
        <w:tabs>
          <w:tab w:val="clear" w:pos="0"/>
        </w:tabs>
        <w:spacing w:line="360" w:lineRule="auto"/>
        <w:ind w:firstLineChars="200" w:firstLine="480"/>
        <w:rPr>
          <w:rFonts w:eastAsiaTheme="minorEastAsia"/>
          <w:sz w:val="24"/>
        </w:rPr>
      </w:pPr>
      <w:r>
        <w:rPr>
          <w:rFonts w:eastAsiaTheme="minorEastAsia" w:hAnsiTheme="minorEastAsia"/>
          <w:sz w:val="24"/>
        </w:rPr>
        <w:t>五、考生须选择独立安静</w:t>
      </w:r>
      <w:r>
        <w:rPr>
          <w:rFonts w:eastAsiaTheme="minorEastAsia" w:hAnsiTheme="minorEastAsia" w:hint="eastAsia"/>
          <w:sz w:val="24"/>
        </w:rPr>
        <w:t>的</w:t>
      </w:r>
      <w:r>
        <w:rPr>
          <w:rFonts w:eastAsiaTheme="minorEastAsia" w:hAnsiTheme="minorEastAsia"/>
          <w:sz w:val="24"/>
        </w:rPr>
        <w:t>房间，独自参加网络远程复试。复试期间严禁他人进入</w:t>
      </w:r>
      <w:r>
        <w:rPr>
          <w:rFonts w:eastAsiaTheme="minorEastAsia" w:hAnsiTheme="minorEastAsia" w:hint="eastAsia"/>
          <w:sz w:val="24"/>
        </w:rPr>
        <w:t>复试场所</w:t>
      </w:r>
      <w:r>
        <w:rPr>
          <w:rFonts w:eastAsiaTheme="minorEastAsia" w:hAnsiTheme="minorEastAsia"/>
          <w:sz w:val="24"/>
        </w:rPr>
        <w:t>或与他人交流，也不允许出现其他声音。桌面仅可摆放身份证、《准考证》及学院要求面试时展示的物品。复试场所考生座位</w:t>
      </w:r>
      <w:r>
        <w:rPr>
          <w:rFonts w:eastAsiaTheme="minorEastAsia" w:hint="eastAsia"/>
          <w:sz w:val="24"/>
        </w:rPr>
        <w:t>周围</w:t>
      </w:r>
      <w:r>
        <w:rPr>
          <w:rFonts w:eastAsiaTheme="minorEastAsia" w:hAnsiTheme="minorEastAsia"/>
          <w:sz w:val="24"/>
        </w:rPr>
        <w:t>不得存放任何书刊、报纸、资料、</w:t>
      </w:r>
      <w:r>
        <w:rPr>
          <w:rFonts w:eastAsiaTheme="minorEastAsia" w:hAnsiTheme="minorEastAsia" w:hint="eastAsia"/>
          <w:sz w:val="24"/>
        </w:rPr>
        <w:t>与复试无关</w:t>
      </w:r>
      <w:r>
        <w:rPr>
          <w:rFonts w:eastAsiaTheme="minorEastAsia" w:hAnsiTheme="minorEastAsia"/>
          <w:sz w:val="24"/>
        </w:rPr>
        <w:t>的电子设备等，所用电子设备内不得存放考试相关的电子资料。</w:t>
      </w:r>
    </w:p>
    <w:p w14:paraId="048D1846" w14:textId="77777777" w:rsidR="006935E3" w:rsidRDefault="006935E3" w:rsidP="006935E3">
      <w:pPr>
        <w:tabs>
          <w:tab w:val="clear" w:pos="0"/>
        </w:tabs>
        <w:spacing w:line="360" w:lineRule="auto"/>
        <w:ind w:firstLineChars="200" w:firstLine="480"/>
        <w:rPr>
          <w:rFonts w:eastAsiaTheme="minorEastAsia"/>
          <w:sz w:val="24"/>
        </w:rPr>
      </w:pPr>
      <w:r>
        <w:rPr>
          <w:rFonts w:eastAsiaTheme="minorEastAsia" w:hAnsiTheme="minorEastAsia"/>
          <w:sz w:val="24"/>
        </w:rPr>
        <w:t>六、考生音频视频须全程开启，全程正面免冠朝向摄像头，保证头、肩部及双手出现在视频画面正中间，保持注视摄像头，视线不得离开；不得佩戴口罩，确保面部清晰可见，头发不可遮挡耳朵，不得戴耳饰、耳麦及耳机。</w:t>
      </w:r>
    </w:p>
    <w:p w14:paraId="33E8D7F9" w14:textId="77777777" w:rsidR="006935E3" w:rsidRDefault="006935E3" w:rsidP="006935E3">
      <w:pPr>
        <w:tabs>
          <w:tab w:val="clear" w:pos="0"/>
        </w:tabs>
        <w:spacing w:line="360" w:lineRule="auto"/>
        <w:ind w:firstLineChars="200" w:firstLine="480"/>
        <w:rPr>
          <w:rFonts w:eastAsiaTheme="minorEastAsia"/>
          <w:sz w:val="24"/>
        </w:rPr>
      </w:pPr>
      <w:r>
        <w:rPr>
          <w:rFonts w:eastAsiaTheme="minorEastAsia" w:hAnsiTheme="minorEastAsia"/>
          <w:sz w:val="24"/>
        </w:rPr>
        <w:t>七、复试相关的内容属于国家机密级事项，复试期间考生不得录屏录像录音，考后不得向他人透露复试内容。未经复试工作人员同意，擅自操作复试终端设备退出复试考场的，视为主动放弃复试资格。</w:t>
      </w:r>
    </w:p>
    <w:p w14:paraId="06B23B2F" w14:textId="77777777" w:rsidR="006935E3" w:rsidRDefault="006935E3" w:rsidP="006935E3">
      <w:pPr>
        <w:tabs>
          <w:tab w:val="clear" w:pos="0"/>
        </w:tabs>
        <w:spacing w:line="360" w:lineRule="auto"/>
        <w:ind w:firstLineChars="200" w:firstLine="480"/>
        <w:rPr>
          <w:rFonts w:eastAsiaTheme="minorEastAsia"/>
          <w:sz w:val="24"/>
        </w:rPr>
      </w:pPr>
      <w:r>
        <w:rPr>
          <w:rFonts w:eastAsiaTheme="minorEastAsia" w:hAnsiTheme="minorEastAsia"/>
          <w:sz w:val="24"/>
        </w:rPr>
        <w:t>八、复试期间不得恶意断网，如发生设备或网络故障，听不清问题时，须立即向复试小组反映，主动采用学院规定方式与学院保持沟通。</w:t>
      </w:r>
    </w:p>
    <w:p w14:paraId="7E9537BD" w14:textId="77777777" w:rsidR="006935E3" w:rsidRDefault="006935E3" w:rsidP="006935E3">
      <w:pPr>
        <w:tabs>
          <w:tab w:val="clear" w:pos="0"/>
        </w:tabs>
        <w:spacing w:line="360" w:lineRule="auto"/>
        <w:ind w:firstLineChars="200" w:firstLine="480"/>
        <w:rPr>
          <w:rFonts w:eastAsiaTheme="minorEastAsia"/>
          <w:sz w:val="24"/>
        </w:rPr>
      </w:pPr>
      <w:r>
        <w:rPr>
          <w:rFonts w:eastAsiaTheme="minorEastAsia" w:hAnsiTheme="minorEastAsia" w:hint="eastAsia"/>
          <w:sz w:val="24"/>
        </w:rPr>
        <w:lastRenderedPageBreak/>
        <w:t>九</w:t>
      </w:r>
      <w:r>
        <w:rPr>
          <w:rFonts w:eastAsiaTheme="minorEastAsia" w:hAnsiTheme="minorEastAsia"/>
          <w:sz w:val="24"/>
        </w:rPr>
        <w:t>、考生若有违规违纪等行为，将按照《国家教育考试违规处理办法》进行处理，并记入考生诚信考试电子档案。</w:t>
      </w:r>
    </w:p>
    <w:p w14:paraId="3D883A4F" w14:textId="77777777" w:rsidR="006935E3" w:rsidRDefault="006935E3" w:rsidP="006935E3">
      <w:pPr>
        <w:tabs>
          <w:tab w:val="clear" w:pos="0"/>
        </w:tabs>
        <w:spacing w:line="360" w:lineRule="auto"/>
        <w:ind w:firstLineChars="200" w:firstLine="480"/>
        <w:rPr>
          <w:rFonts w:eastAsiaTheme="minorEastAsia"/>
          <w:sz w:val="24"/>
        </w:rPr>
      </w:pPr>
    </w:p>
    <w:p w14:paraId="2E31AADD" w14:textId="77777777" w:rsidR="006935E3" w:rsidRDefault="006935E3" w:rsidP="006935E3">
      <w:pPr>
        <w:widowControl/>
        <w:tabs>
          <w:tab w:val="clear" w:pos="0"/>
        </w:tabs>
        <w:adjustRightInd/>
        <w:snapToGrid/>
        <w:spacing w:line="450" w:lineRule="atLeast"/>
        <w:ind w:firstLine="480"/>
        <w:jc w:val="left"/>
        <w:rPr>
          <w:rFonts w:ascii="仿宋_GB2312" w:eastAsia="仿宋_GB2312" w:hAnsi="仿宋" w:cs="仿宋"/>
          <w:spacing w:val="-4"/>
          <w:kern w:val="0"/>
          <w:sz w:val="32"/>
          <w:szCs w:val="32"/>
        </w:rPr>
      </w:pPr>
    </w:p>
    <w:p w14:paraId="68760D44" w14:textId="2FD0D789" w:rsidR="003774AD" w:rsidRPr="0069044B" w:rsidRDefault="003774AD" w:rsidP="0069044B">
      <w:pPr>
        <w:widowControl/>
        <w:tabs>
          <w:tab w:val="clear" w:pos="0"/>
        </w:tabs>
        <w:adjustRightInd/>
        <w:snapToGrid/>
        <w:spacing w:line="240" w:lineRule="auto"/>
        <w:jc w:val="left"/>
        <w:rPr>
          <w:rStyle w:val="15"/>
          <w:rFonts w:ascii="仿宋_GB2312" w:eastAsia="仿宋_GB2312" w:hAnsi="仿宋" w:cs="仿宋"/>
          <w:spacing w:val="-4"/>
          <w:kern w:val="0"/>
          <w:sz w:val="32"/>
          <w:szCs w:val="32"/>
        </w:rPr>
      </w:pPr>
      <w:r>
        <w:rPr>
          <w:rStyle w:val="15"/>
          <w:rFonts w:ascii="微软雅黑" w:eastAsia="微软雅黑" w:hAnsi="微软雅黑"/>
          <w:b/>
          <w:bCs/>
          <w:color w:val="333333"/>
          <w:sz w:val="29"/>
          <w:szCs w:val="29"/>
        </w:rPr>
        <w:br w:type="page"/>
      </w:r>
    </w:p>
    <w:p w14:paraId="13E7CFC2" w14:textId="77777777" w:rsidR="003774AD" w:rsidRDefault="003774AD" w:rsidP="003774AD">
      <w:pPr>
        <w:pStyle w:val="p"/>
        <w:shd w:val="clear" w:color="auto" w:fill="FFFFFF"/>
        <w:spacing w:before="0" w:beforeAutospacing="0" w:after="0" w:afterAutospacing="0" w:line="390" w:lineRule="atLeast"/>
        <w:ind w:firstLine="420"/>
        <w:jc w:val="center"/>
        <w:rPr>
          <w:rFonts w:ascii="微软雅黑" w:eastAsia="微软雅黑" w:hAnsi="微软雅黑"/>
          <w:color w:val="333333"/>
        </w:rPr>
      </w:pPr>
      <w:r>
        <w:rPr>
          <w:rStyle w:val="15"/>
          <w:rFonts w:ascii="微软雅黑" w:eastAsia="微软雅黑" w:hAnsi="微软雅黑" w:hint="eastAsia"/>
          <w:b/>
          <w:bCs/>
          <w:color w:val="333333"/>
          <w:sz w:val="29"/>
          <w:szCs w:val="29"/>
        </w:rPr>
        <w:lastRenderedPageBreak/>
        <w:t>《国家教育考试违规处理办法》（节选）</w:t>
      </w:r>
      <w:r>
        <w:rPr>
          <w:rFonts w:ascii="微软雅黑" w:eastAsia="微软雅黑" w:hAnsi="微软雅黑" w:hint="eastAsia"/>
          <w:color w:val="333333"/>
          <w:sz w:val="29"/>
          <w:szCs w:val="29"/>
        </w:rPr>
        <w:t>          </w:t>
      </w:r>
    </w:p>
    <w:p w14:paraId="3F1A0817" w14:textId="77777777" w:rsidR="003774AD" w:rsidRDefault="003774AD" w:rsidP="003774AD">
      <w:pPr>
        <w:pStyle w:val="p"/>
        <w:shd w:val="clear" w:color="auto" w:fill="FFFFFF"/>
        <w:spacing w:before="0" w:beforeAutospacing="0" w:after="0" w:afterAutospacing="0" w:line="390" w:lineRule="atLeast"/>
        <w:ind w:firstLine="420"/>
        <w:jc w:val="center"/>
        <w:rPr>
          <w:rFonts w:ascii="微软雅黑" w:eastAsia="微软雅黑" w:hAnsi="微软雅黑"/>
          <w:color w:val="333333"/>
        </w:rPr>
      </w:pPr>
      <w:r>
        <w:rPr>
          <w:rStyle w:val="15"/>
          <w:rFonts w:ascii="微软雅黑" w:eastAsia="微软雅黑" w:hAnsi="微软雅黑" w:hint="eastAsia"/>
          <w:b/>
          <w:bCs/>
          <w:color w:val="333333"/>
          <w:sz w:val="29"/>
          <w:szCs w:val="29"/>
        </w:rPr>
        <w:t>中华人民共和国教育部令第33号</w:t>
      </w:r>
      <w:r>
        <w:rPr>
          <w:rFonts w:ascii="微软雅黑" w:eastAsia="微软雅黑" w:hAnsi="微软雅黑" w:hint="eastAsia"/>
          <w:color w:val="333333"/>
          <w:sz w:val="29"/>
          <w:szCs w:val="29"/>
        </w:rPr>
        <w:t>          </w:t>
      </w:r>
    </w:p>
    <w:p w14:paraId="64B52030" w14:textId="77777777" w:rsidR="003774AD" w:rsidRDefault="003774AD" w:rsidP="003774AD">
      <w:pPr>
        <w:pStyle w:val="p"/>
        <w:shd w:val="clear" w:color="auto" w:fill="FFFFFF"/>
        <w:spacing w:before="0" w:beforeAutospacing="0" w:after="0" w:afterAutospacing="0" w:line="390" w:lineRule="atLeast"/>
        <w:rPr>
          <w:rFonts w:ascii="微软雅黑" w:eastAsia="微软雅黑" w:hAnsi="微软雅黑"/>
          <w:color w:val="333333"/>
        </w:rPr>
      </w:pPr>
      <w:r>
        <w:rPr>
          <w:rFonts w:ascii="微软雅黑" w:eastAsia="微软雅黑" w:hAnsi="微软雅黑" w:hint="eastAsia"/>
          <w:color w:val="333333"/>
          <w:sz w:val="21"/>
          <w:szCs w:val="21"/>
        </w:rPr>
        <w:t>考生不遵守考场纪律，不服从考试工作人员的安排与要求，有下列行为之一的，应当认定为考试违纪：</w:t>
      </w:r>
      <w:r>
        <w:rPr>
          <w:rFonts w:ascii="微软雅黑" w:eastAsia="微软雅黑" w:hAnsi="微软雅黑" w:hint="eastAsia"/>
          <w:color w:val="333333"/>
        </w:rPr>
        <w:br/>
      </w:r>
      <w:r>
        <w:rPr>
          <w:rFonts w:ascii="微软雅黑" w:eastAsia="微软雅黑" w:hAnsi="微软雅黑" w:hint="eastAsia"/>
          <w:color w:val="333333"/>
          <w:sz w:val="21"/>
          <w:szCs w:val="21"/>
        </w:rPr>
        <w:t>  （一）携带规定以外的物品进入考场或者未放在指定位置的；</w:t>
      </w:r>
      <w:r>
        <w:rPr>
          <w:rFonts w:ascii="微软雅黑" w:eastAsia="微软雅黑" w:hAnsi="微软雅黑" w:hint="eastAsia"/>
          <w:color w:val="333333"/>
        </w:rPr>
        <w:br/>
      </w:r>
      <w:r>
        <w:rPr>
          <w:rFonts w:ascii="微软雅黑" w:eastAsia="微软雅黑" w:hAnsi="微软雅黑" w:hint="eastAsia"/>
          <w:color w:val="333333"/>
          <w:sz w:val="21"/>
          <w:szCs w:val="21"/>
        </w:rPr>
        <w:t>  （二）未在规定的座位参加考试的； </w:t>
      </w:r>
      <w:r>
        <w:rPr>
          <w:rFonts w:ascii="微软雅黑" w:eastAsia="微软雅黑" w:hAnsi="微软雅黑" w:hint="eastAsia"/>
          <w:color w:val="333333"/>
        </w:rPr>
        <w:br/>
      </w:r>
      <w:r>
        <w:rPr>
          <w:rFonts w:ascii="微软雅黑" w:eastAsia="微软雅黑" w:hAnsi="微软雅黑" w:hint="eastAsia"/>
          <w:color w:val="333333"/>
          <w:sz w:val="21"/>
          <w:szCs w:val="21"/>
        </w:rPr>
        <w:t>  （三）考试开始信号发出前答题或者考试结束信号发出后继续答题的； </w:t>
      </w:r>
      <w:r>
        <w:rPr>
          <w:rFonts w:ascii="微软雅黑" w:eastAsia="微软雅黑" w:hAnsi="微软雅黑" w:hint="eastAsia"/>
          <w:color w:val="333333"/>
        </w:rPr>
        <w:br/>
      </w:r>
      <w:r>
        <w:rPr>
          <w:rFonts w:ascii="微软雅黑" w:eastAsia="微软雅黑" w:hAnsi="微软雅黑" w:hint="eastAsia"/>
          <w:color w:val="333333"/>
          <w:sz w:val="21"/>
          <w:szCs w:val="21"/>
        </w:rPr>
        <w:t>  （四）在考试过程中旁窥、交头接耳、互打暗号或者手势的； </w:t>
      </w:r>
      <w:r>
        <w:rPr>
          <w:rFonts w:ascii="微软雅黑" w:eastAsia="微软雅黑" w:hAnsi="微软雅黑" w:hint="eastAsia"/>
          <w:color w:val="333333"/>
        </w:rPr>
        <w:br/>
      </w:r>
      <w:r>
        <w:rPr>
          <w:rFonts w:ascii="微软雅黑" w:eastAsia="微软雅黑" w:hAnsi="微软雅黑" w:hint="eastAsia"/>
          <w:color w:val="333333"/>
          <w:sz w:val="21"/>
          <w:szCs w:val="21"/>
        </w:rPr>
        <w:t>  （五）在考场或者教育考试机构禁止的范围内，喧哗、吸烟或者实施其他影响考场秩序的行为的； </w:t>
      </w:r>
      <w:r>
        <w:rPr>
          <w:rFonts w:ascii="微软雅黑" w:eastAsia="微软雅黑" w:hAnsi="微软雅黑" w:hint="eastAsia"/>
          <w:color w:val="333333"/>
        </w:rPr>
        <w:br/>
      </w:r>
      <w:r>
        <w:rPr>
          <w:rFonts w:ascii="微软雅黑" w:eastAsia="微软雅黑" w:hAnsi="微软雅黑" w:hint="eastAsia"/>
          <w:color w:val="333333"/>
          <w:sz w:val="21"/>
          <w:szCs w:val="21"/>
        </w:rPr>
        <w:t>  （六）未经考试工作人员同意在考试过程中擅自离开考场的；</w:t>
      </w:r>
      <w:r>
        <w:rPr>
          <w:rFonts w:ascii="微软雅黑" w:eastAsia="微软雅黑" w:hAnsi="微软雅黑" w:hint="eastAsia"/>
          <w:color w:val="333333"/>
        </w:rPr>
        <w:br/>
      </w:r>
      <w:r>
        <w:rPr>
          <w:rFonts w:ascii="微软雅黑" w:eastAsia="微软雅黑" w:hAnsi="微软雅黑" w:hint="eastAsia"/>
          <w:color w:val="333333"/>
          <w:sz w:val="21"/>
          <w:szCs w:val="21"/>
        </w:rPr>
        <w:t>  （七）将试卷、答卷（含答题卡、答题纸等，下同）、草稿纸等考试用纸带出考场的； </w:t>
      </w:r>
      <w:r>
        <w:rPr>
          <w:rFonts w:ascii="微软雅黑" w:eastAsia="微软雅黑" w:hAnsi="微软雅黑" w:hint="eastAsia"/>
          <w:color w:val="333333"/>
        </w:rPr>
        <w:br/>
      </w:r>
      <w:r>
        <w:rPr>
          <w:rFonts w:ascii="微软雅黑" w:eastAsia="微软雅黑" w:hAnsi="微软雅黑" w:hint="eastAsia"/>
          <w:color w:val="333333"/>
          <w:sz w:val="21"/>
          <w:szCs w:val="21"/>
        </w:rPr>
        <w:t>  （八）用规定以外的笔或者纸答题或者在试卷规定以外的地方书写姓名、考号或者以其他方式在答卷上标记信息的； </w:t>
      </w:r>
      <w:r>
        <w:rPr>
          <w:rFonts w:ascii="微软雅黑" w:eastAsia="微软雅黑" w:hAnsi="微软雅黑" w:hint="eastAsia"/>
          <w:color w:val="333333"/>
        </w:rPr>
        <w:br/>
      </w:r>
      <w:r>
        <w:rPr>
          <w:rFonts w:ascii="微软雅黑" w:eastAsia="微软雅黑" w:hAnsi="微软雅黑" w:hint="eastAsia"/>
          <w:color w:val="333333"/>
          <w:sz w:val="21"/>
          <w:szCs w:val="21"/>
        </w:rPr>
        <w:t>  （九）其他违反考场规则但尚未构成作弊的行为。 </w:t>
      </w:r>
      <w:r>
        <w:rPr>
          <w:rStyle w:val="15"/>
          <w:rFonts w:ascii="微软雅黑" w:eastAsia="微软雅黑" w:hAnsi="微软雅黑" w:hint="eastAsia"/>
          <w:b/>
          <w:bCs/>
          <w:color w:val="333333"/>
          <w:sz w:val="21"/>
          <w:szCs w:val="21"/>
        </w:rPr>
        <w:t>               </w:t>
      </w:r>
    </w:p>
    <w:p w14:paraId="13A0B65E" w14:textId="77777777" w:rsidR="003774AD" w:rsidRDefault="003774AD" w:rsidP="003774AD">
      <w:pPr>
        <w:pStyle w:val="p"/>
        <w:shd w:val="clear" w:color="auto" w:fill="FFFFFF"/>
        <w:spacing w:before="0" w:beforeAutospacing="0" w:after="0" w:afterAutospacing="0" w:line="390" w:lineRule="atLeast"/>
        <w:rPr>
          <w:rFonts w:ascii="微软雅黑" w:eastAsia="微软雅黑" w:hAnsi="微软雅黑"/>
          <w:color w:val="333333"/>
        </w:rPr>
      </w:pPr>
      <w:r>
        <w:rPr>
          <w:rStyle w:val="15"/>
          <w:rFonts w:ascii="微软雅黑" w:eastAsia="微软雅黑" w:hAnsi="微软雅黑" w:hint="eastAsia"/>
          <w:b/>
          <w:bCs/>
          <w:color w:val="333333"/>
          <w:sz w:val="21"/>
          <w:szCs w:val="21"/>
        </w:rPr>
        <w:t>第六条</w:t>
      </w:r>
      <w:r>
        <w:rPr>
          <w:rFonts w:ascii="微软雅黑" w:eastAsia="微软雅黑" w:hAnsi="微软雅黑" w:hint="eastAsia"/>
          <w:color w:val="333333"/>
          <w:sz w:val="21"/>
          <w:szCs w:val="21"/>
        </w:rPr>
        <w:t xml:space="preserve">　考生违背考试公平、公正原则，在考试过程中有下列行为之一的，应当认定为考试作弊：</w:t>
      </w:r>
      <w:r>
        <w:rPr>
          <w:rFonts w:ascii="微软雅黑" w:eastAsia="微软雅黑" w:hAnsi="微软雅黑" w:hint="eastAsia"/>
          <w:color w:val="333333"/>
        </w:rPr>
        <w:br/>
      </w:r>
      <w:r>
        <w:rPr>
          <w:rFonts w:ascii="微软雅黑" w:eastAsia="微软雅黑" w:hAnsi="微软雅黑" w:hint="eastAsia"/>
          <w:color w:val="333333"/>
          <w:sz w:val="21"/>
          <w:szCs w:val="21"/>
        </w:rPr>
        <w:t>  （一）携带与考试内容相关的材料或者存储有与考试内容相关资料的电子设备参加考试的； </w:t>
      </w:r>
      <w:r>
        <w:rPr>
          <w:rFonts w:ascii="微软雅黑" w:eastAsia="微软雅黑" w:hAnsi="微软雅黑" w:hint="eastAsia"/>
          <w:color w:val="333333"/>
        </w:rPr>
        <w:br/>
      </w:r>
      <w:r>
        <w:rPr>
          <w:rFonts w:ascii="微软雅黑" w:eastAsia="微软雅黑" w:hAnsi="微软雅黑" w:hint="eastAsia"/>
          <w:color w:val="333333"/>
          <w:sz w:val="21"/>
          <w:szCs w:val="21"/>
        </w:rPr>
        <w:t>  （二）抄袭或者协助他人抄袭试题答案或者与考试内容相关的资料的； </w:t>
      </w:r>
      <w:r>
        <w:rPr>
          <w:rFonts w:ascii="微软雅黑" w:eastAsia="微软雅黑" w:hAnsi="微软雅黑" w:hint="eastAsia"/>
          <w:color w:val="333333"/>
        </w:rPr>
        <w:br/>
      </w:r>
      <w:r>
        <w:rPr>
          <w:rFonts w:ascii="微软雅黑" w:eastAsia="微软雅黑" w:hAnsi="微软雅黑" w:hint="eastAsia"/>
          <w:color w:val="333333"/>
          <w:sz w:val="21"/>
          <w:szCs w:val="21"/>
        </w:rPr>
        <w:t>  （三）抢夺、窃取他人试卷、答卷或者胁迫他人为自己抄袭提供方便的； </w:t>
      </w:r>
      <w:r>
        <w:rPr>
          <w:rFonts w:ascii="微软雅黑" w:eastAsia="微软雅黑" w:hAnsi="微软雅黑" w:hint="eastAsia"/>
          <w:color w:val="333333"/>
        </w:rPr>
        <w:br/>
      </w:r>
      <w:r>
        <w:rPr>
          <w:rFonts w:ascii="微软雅黑" w:eastAsia="微软雅黑" w:hAnsi="微软雅黑" w:hint="eastAsia"/>
          <w:color w:val="333333"/>
          <w:sz w:val="21"/>
          <w:szCs w:val="21"/>
        </w:rPr>
        <w:t>  （四）携带具有发送或者接收信息功能的设备的； </w:t>
      </w:r>
      <w:r>
        <w:rPr>
          <w:rFonts w:ascii="微软雅黑" w:eastAsia="微软雅黑" w:hAnsi="微软雅黑" w:hint="eastAsia"/>
          <w:color w:val="333333"/>
        </w:rPr>
        <w:br/>
      </w:r>
      <w:r>
        <w:rPr>
          <w:rFonts w:ascii="微软雅黑" w:eastAsia="微软雅黑" w:hAnsi="微软雅黑" w:hint="eastAsia"/>
          <w:color w:val="333333"/>
          <w:sz w:val="21"/>
          <w:szCs w:val="21"/>
        </w:rPr>
        <w:t>  （五）由他人冒名代替参加考试的； </w:t>
      </w:r>
      <w:r>
        <w:rPr>
          <w:rFonts w:ascii="微软雅黑" w:eastAsia="微软雅黑" w:hAnsi="微软雅黑" w:hint="eastAsia"/>
          <w:color w:val="333333"/>
        </w:rPr>
        <w:br/>
      </w:r>
      <w:r>
        <w:rPr>
          <w:rFonts w:ascii="微软雅黑" w:eastAsia="微软雅黑" w:hAnsi="微软雅黑" w:hint="eastAsia"/>
          <w:color w:val="333333"/>
          <w:sz w:val="21"/>
          <w:szCs w:val="21"/>
        </w:rPr>
        <w:t>  （六）故意销毁试卷、答卷或者考试材料的；</w:t>
      </w:r>
      <w:r>
        <w:rPr>
          <w:rFonts w:ascii="微软雅黑" w:eastAsia="微软雅黑" w:hAnsi="微软雅黑" w:hint="eastAsia"/>
          <w:color w:val="333333"/>
        </w:rPr>
        <w:br/>
      </w:r>
      <w:r>
        <w:rPr>
          <w:rFonts w:ascii="微软雅黑" w:eastAsia="微软雅黑" w:hAnsi="微软雅黑" w:hint="eastAsia"/>
          <w:color w:val="333333"/>
          <w:sz w:val="21"/>
          <w:szCs w:val="21"/>
        </w:rPr>
        <w:t>  （七）在答卷上填写与本人身份不符的姓名、考号等信息的； </w:t>
      </w:r>
      <w:r>
        <w:rPr>
          <w:rFonts w:ascii="微软雅黑" w:eastAsia="微软雅黑" w:hAnsi="微软雅黑" w:hint="eastAsia"/>
          <w:color w:val="333333"/>
        </w:rPr>
        <w:br/>
      </w:r>
      <w:r>
        <w:rPr>
          <w:rFonts w:ascii="微软雅黑" w:eastAsia="微软雅黑" w:hAnsi="微软雅黑" w:hint="eastAsia"/>
          <w:color w:val="333333"/>
          <w:sz w:val="21"/>
          <w:szCs w:val="21"/>
        </w:rPr>
        <w:t>  （八）传、接物品或者交换试卷、答卷、草稿纸的； </w:t>
      </w:r>
      <w:r>
        <w:rPr>
          <w:rFonts w:ascii="微软雅黑" w:eastAsia="微软雅黑" w:hAnsi="微软雅黑" w:hint="eastAsia"/>
          <w:color w:val="333333"/>
        </w:rPr>
        <w:br/>
      </w:r>
      <w:r>
        <w:rPr>
          <w:rFonts w:ascii="微软雅黑" w:eastAsia="微软雅黑" w:hAnsi="微软雅黑" w:hint="eastAsia"/>
          <w:color w:val="333333"/>
          <w:sz w:val="21"/>
          <w:szCs w:val="21"/>
        </w:rPr>
        <w:t>  （九）其他以不正当手段获得或者试图获得试题答案、考试成绩的行为。          </w:t>
      </w:r>
    </w:p>
    <w:p w14:paraId="17810154" w14:textId="77777777" w:rsidR="003774AD" w:rsidRDefault="003774AD" w:rsidP="003774AD">
      <w:pPr>
        <w:pStyle w:val="p"/>
        <w:shd w:val="clear" w:color="auto" w:fill="FFFFFF"/>
        <w:spacing w:before="0" w:beforeAutospacing="0" w:after="0" w:afterAutospacing="0" w:line="390" w:lineRule="atLeast"/>
        <w:rPr>
          <w:rFonts w:ascii="微软雅黑" w:eastAsia="微软雅黑" w:hAnsi="微软雅黑"/>
          <w:color w:val="333333"/>
        </w:rPr>
      </w:pPr>
      <w:r>
        <w:rPr>
          <w:rStyle w:val="15"/>
          <w:rFonts w:ascii="微软雅黑" w:eastAsia="微软雅黑" w:hAnsi="微软雅黑" w:hint="eastAsia"/>
          <w:b/>
          <w:bCs/>
          <w:color w:val="333333"/>
          <w:sz w:val="21"/>
          <w:szCs w:val="21"/>
        </w:rPr>
        <w:t>第七条</w:t>
      </w:r>
      <w:r>
        <w:rPr>
          <w:rFonts w:ascii="微软雅黑" w:eastAsia="微软雅黑" w:hAnsi="微软雅黑" w:hint="eastAsia"/>
          <w:color w:val="333333"/>
          <w:sz w:val="21"/>
          <w:szCs w:val="21"/>
        </w:rPr>
        <w:t xml:space="preserve">　教育考试机构、考试工作人员在考试过程中或者在考试结束后发现下列行为之一的，应当认定相关的考生实施了考试作弊行为：</w:t>
      </w:r>
      <w:r>
        <w:rPr>
          <w:rFonts w:ascii="微软雅黑" w:eastAsia="微软雅黑" w:hAnsi="微软雅黑" w:hint="eastAsia"/>
          <w:color w:val="333333"/>
        </w:rPr>
        <w:br/>
      </w:r>
      <w:r>
        <w:rPr>
          <w:rFonts w:ascii="微软雅黑" w:eastAsia="微软雅黑" w:hAnsi="微软雅黑" w:hint="eastAsia"/>
          <w:color w:val="333333"/>
          <w:sz w:val="21"/>
          <w:szCs w:val="21"/>
        </w:rPr>
        <w:t>  （一）通过伪造证件、证明、档案及其他材料获得考试资格、加分资格和考试成绩的； </w:t>
      </w:r>
      <w:r>
        <w:rPr>
          <w:rFonts w:ascii="微软雅黑" w:eastAsia="微软雅黑" w:hAnsi="微软雅黑" w:hint="eastAsia"/>
          <w:color w:val="333333"/>
        </w:rPr>
        <w:br/>
      </w:r>
      <w:r>
        <w:rPr>
          <w:rFonts w:ascii="微软雅黑" w:eastAsia="微软雅黑" w:hAnsi="微软雅黑" w:hint="eastAsia"/>
          <w:color w:val="333333"/>
          <w:sz w:val="21"/>
          <w:szCs w:val="21"/>
        </w:rPr>
        <w:t>  （二）评卷过程中被认定为答案雷同的； </w:t>
      </w:r>
      <w:r>
        <w:rPr>
          <w:rFonts w:ascii="微软雅黑" w:eastAsia="微软雅黑" w:hAnsi="微软雅黑" w:hint="eastAsia"/>
          <w:color w:val="333333"/>
        </w:rPr>
        <w:br/>
      </w:r>
      <w:r>
        <w:rPr>
          <w:rFonts w:ascii="微软雅黑" w:eastAsia="微软雅黑" w:hAnsi="微软雅黑" w:hint="eastAsia"/>
          <w:color w:val="333333"/>
          <w:sz w:val="21"/>
          <w:szCs w:val="21"/>
        </w:rPr>
        <w:t>  （三）考场纪律混乱、考试秩序失控，出现大面积考试作弊现象的；</w:t>
      </w:r>
      <w:r>
        <w:rPr>
          <w:rFonts w:ascii="微软雅黑" w:eastAsia="微软雅黑" w:hAnsi="微软雅黑" w:hint="eastAsia"/>
          <w:color w:val="333333"/>
        </w:rPr>
        <w:br/>
      </w:r>
      <w:r>
        <w:rPr>
          <w:rFonts w:ascii="微软雅黑" w:eastAsia="微软雅黑" w:hAnsi="微软雅黑" w:hint="eastAsia"/>
          <w:color w:val="333333"/>
          <w:sz w:val="21"/>
          <w:szCs w:val="21"/>
        </w:rPr>
        <w:lastRenderedPageBreak/>
        <w:t>  （四）考试工作人员协助实施作弊行为，事后查实的；</w:t>
      </w:r>
      <w:r>
        <w:rPr>
          <w:rFonts w:ascii="微软雅黑" w:eastAsia="微软雅黑" w:hAnsi="微软雅黑" w:hint="eastAsia"/>
          <w:color w:val="333333"/>
        </w:rPr>
        <w:br/>
      </w:r>
      <w:r>
        <w:rPr>
          <w:rFonts w:ascii="微软雅黑" w:eastAsia="微软雅黑" w:hAnsi="微软雅黑" w:hint="eastAsia"/>
          <w:color w:val="333333"/>
          <w:sz w:val="21"/>
          <w:szCs w:val="21"/>
        </w:rPr>
        <w:t>  （五）其他应认定为作弊的行为。 </w:t>
      </w:r>
      <w:r>
        <w:rPr>
          <w:rFonts w:ascii="微软雅黑" w:eastAsia="微软雅黑" w:hAnsi="微软雅黑" w:hint="eastAsia"/>
          <w:color w:val="333333"/>
        </w:rPr>
        <w:br/>
      </w:r>
      <w:r>
        <w:rPr>
          <w:rFonts w:ascii="微软雅黑" w:eastAsia="微软雅黑" w:hAnsi="微软雅黑" w:hint="eastAsia"/>
          <w:color w:val="333333"/>
        </w:rPr>
        <w:br/>
      </w:r>
      <w:r>
        <w:rPr>
          <w:rFonts w:ascii="微软雅黑" w:eastAsia="微软雅黑" w:hAnsi="微软雅黑" w:hint="eastAsia"/>
          <w:color w:val="333333"/>
          <w:sz w:val="21"/>
          <w:szCs w:val="21"/>
        </w:rPr>
        <w:t> </w:t>
      </w:r>
      <w:r>
        <w:rPr>
          <w:rStyle w:val="15"/>
          <w:rFonts w:ascii="微软雅黑" w:eastAsia="微软雅黑" w:hAnsi="微软雅黑" w:hint="eastAsia"/>
          <w:b/>
          <w:bCs/>
          <w:color w:val="333333"/>
          <w:sz w:val="21"/>
          <w:szCs w:val="21"/>
        </w:rPr>
        <w:t>第八条</w:t>
      </w:r>
      <w:r>
        <w:rPr>
          <w:rFonts w:ascii="微软雅黑" w:eastAsia="微软雅黑" w:hAnsi="微软雅黑" w:hint="eastAsia"/>
          <w:color w:val="333333"/>
          <w:sz w:val="21"/>
          <w:szCs w:val="21"/>
        </w:rPr>
        <w:t xml:space="preserve">　考生及其他人员应当自觉维护考试秩序，服从考试工作人员的管理，不得有下列扰乱考试秩序的行为：</w:t>
      </w:r>
      <w:r>
        <w:rPr>
          <w:rFonts w:ascii="微软雅黑" w:eastAsia="微软雅黑" w:hAnsi="微软雅黑" w:hint="eastAsia"/>
          <w:color w:val="333333"/>
        </w:rPr>
        <w:br/>
      </w:r>
      <w:r>
        <w:rPr>
          <w:rFonts w:ascii="微软雅黑" w:eastAsia="微软雅黑" w:hAnsi="微软雅黑" w:hint="eastAsia"/>
          <w:color w:val="333333"/>
          <w:sz w:val="21"/>
          <w:szCs w:val="21"/>
        </w:rPr>
        <w:t>  （一）故意扰乱考点、考场、评卷场所等考试工作场所秩序； </w:t>
      </w:r>
      <w:r>
        <w:rPr>
          <w:rFonts w:ascii="微软雅黑" w:eastAsia="微软雅黑" w:hAnsi="微软雅黑" w:hint="eastAsia"/>
          <w:color w:val="333333"/>
        </w:rPr>
        <w:br/>
      </w:r>
      <w:r>
        <w:rPr>
          <w:rFonts w:ascii="微软雅黑" w:eastAsia="微软雅黑" w:hAnsi="微软雅黑" w:hint="eastAsia"/>
          <w:color w:val="333333"/>
          <w:sz w:val="21"/>
          <w:szCs w:val="21"/>
        </w:rPr>
        <w:t>  （二）拒绝、妨碍考试工作人员履行管理职责； </w:t>
      </w:r>
      <w:r>
        <w:rPr>
          <w:rFonts w:ascii="微软雅黑" w:eastAsia="微软雅黑" w:hAnsi="微软雅黑" w:hint="eastAsia"/>
          <w:color w:val="333333"/>
        </w:rPr>
        <w:br/>
      </w:r>
      <w:r>
        <w:rPr>
          <w:rFonts w:ascii="微软雅黑" w:eastAsia="微软雅黑" w:hAnsi="微软雅黑" w:hint="eastAsia"/>
          <w:color w:val="333333"/>
          <w:sz w:val="21"/>
          <w:szCs w:val="21"/>
        </w:rPr>
        <w:t>  （三）威胁、侮辱、诽谤、诬陷或者以其他方式侵害考试工作人员、其他考生合法权益的行为；</w:t>
      </w:r>
      <w:r>
        <w:rPr>
          <w:rFonts w:ascii="微软雅黑" w:eastAsia="微软雅黑" w:hAnsi="微软雅黑" w:hint="eastAsia"/>
          <w:color w:val="333333"/>
        </w:rPr>
        <w:br/>
      </w:r>
      <w:r>
        <w:rPr>
          <w:rFonts w:ascii="微软雅黑" w:eastAsia="微软雅黑" w:hAnsi="微软雅黑" w:hint="eastAsia"/>
          <w:color w:val="333333"/>
          <w:sz w:val="21"/>
          <w:szCs w:val="21"/>
        </w:rPr>
        <w:t>  （四）故意损坏考场设施设备；</w:t>
      </w:r>
      <w:r>
        <w:rPr>
          <w:rFonts w:ascii="微软雅黑" w:eastAsia="微软雅黑" w:hAnsi="微软雅黑" w:hint="eastAsia"/>
          <w:color w:val="333333"/>
        </w:rPr>
        <w:br/>
      </w:r>
      <w:r>
        <w:rPr>
          <w:rFonts w:ascii="微软雅黑" w:eastAsia="微软雅黑" w:hAnsi="微软雅黑" w:hint="eastAsia"/>
          <w:color w:val="333333"/>
          <w:sz w:val="21"/>
          <w:szCs w:val="21"/>
        </w:rPr>
        <w:t>  （五）其他扰乱考试管理秩序的行为。          </w:t>
      </w:r>
    </w:p>
    <w:p w14:paraId="4B1CAA70" w14:textId="77777777" w:rsidR="003774AD" w:rsidRDefault="003774AD" w:rsidP="003774AD">
      <w:pPr>
        <w:pStyle w:val="p"/>
        <w:shd w:val="clear" w:color="auto" w:fill="FFFFFF"/>
        <w:spacing w:before="0" w:beforeAutospacing="0" w:after="0" w:afterAutospacing="0" w:line="390" w:lineRule="atLeast"/>
        <w:rPr>
          <w:rFonts w:ascii="微软雅黑" w:eastAsia="微软雅黑" w:hAnsi="微软雅黑"/>
          <w:color w:val="333333"/>
        </w:rPr>
      </w:pPr>
      <w:r>
        <w:rPr>
          <w:rStyle w:val="15"/>
          <w:rFonts w:ascii="微软雅黑" w:eastAsia="微软雅黑" w:hAnsi="微软雅黑" w:hint="eastAsia"/>
          <w:b/>
          <w:bCs/>
          <w:color w:val="333333"/>
          <w:sz w:val="21"/>
          <w:szCs w:val="21"/>
        </w:rPr>
        <w:t>第九条</w:t>
      </w:r>
      <w:r>
        <w:rPr>
          <w:rFonts w:ascii="微软雅黑" w:eastAsia="微软雅黑" w:hAnsi="微软雅黑" w:hint="eastAsia"/>
          <w:color w:val="333333"/>
          <w:sz w:val="21"/>
          <w:szCs w:val="21"/>
        </w:rPr>
        <w:t xml:space="preserve">　考生有第五条所列考试违纪行为之一的，取消该科目的考试成绩。</w:t>
      </w:r>
      <w:r>
        <w:rPr>
          <w:rFonts w:ascii="微软雅黑" w:eastAsia="微软雅黑" w:hAnsi="微软雅黑" w:hint="eastAsia"/>
          <w:color w:val="333333"/>
        </w:rPr>
        <w:br/>
      </w:r>
      <w:r>
        <w:rPr>
          <w:rFonts w:ascii="微软雅黑" w:eastAsia="微软雅黑" w:hAnsi="微软雅黑" w:hint="eastAsia"/>
          <w:color w:val="333333"/>
          <w:sz w:val="21"/>
          <w:szCs w:val="21"/>
        </w:rPr>
        <w:t>  考生有第六条、第七条所列考试作弊行为之一的，其所报名参加考试的各阶段、各科成绩无效；参加高等教育自学考试的，当次考试各科成绩无效。</w:t>
      </w:r>
      <w:r>
        <w:rPr>
          <w:rFonts w:ascii="微软雅黑" w:eastAsia="微软雅黑" w:hAnsi="微软雅黑" w:hint="eastAsia"/>
          <w:color w:val="333333"/>
        </w:rPr>
        <w:br/>
      </w:r>
      <w:r>
        <w:rPr>
          <w:rFonts w:ascii="微软雅黑" w:eastAsia="微软雅黑" w:hAnsi="微软雅黑" w:hint="eastAsia"/>
          <w:color w:val="333333"/>
          <w:sz w:val="21"/>
          <w:szCs w:val="21"/>
        </w:rPr>
        <w:t>  有下列情形之一的，可以视情节轻重，同时给予暂停参加该项考试1至3年的处理；情节特别严重的，可以同时给予暂停参加各种国家教育考试1至3年的处理：</w:t>
      </w:r>
      <w:r>
        <w:rPr>
          <w:rFonts w:ascii="微软雅黑" w:eastAsia="微软雅黑" w:hAnsi="微软雅黑" w:hint="eastAsia"/>
          <w:color w:val="333333"/>
        </w:rPr>
        <w:br/>
      </w:r>
      <w:r>
        <w:rPr>
          <w:rFonts w:ascii="微软雅黑" w:eastAsia="微软雅黑" w:hAnsi="微软雅黑" w:hint="eastAsia"/>
          <w:color w:val="333333"/>
          <w:sz w:val="21"/>
          <w:szCs w:val="21"/>
        </w:rPr>
        <w:t>  （一）组织团伙作弊的； </w:t>
      </w:r>
      <w:r>
        <w:rPr>
          <w:rFonts w:ascii="微软雅黑" w:eastAsia="微软雅黑" w:hAnsi="微软雅黑" w:hint="eastAsia"/>
          <w:color w:val="333333"/>
        </w:rPr>
        <w:br/>
      </w:r>
      <w:r>
        <w:rPr>
          <w:rFonts w:ascii="微软雅黑" w:eastAsia="微软雅黑" w:hAnsi="微软雅黑" w:hint="eastAsia"/>
          <w:color w:val="333333"/>
          <w:sz w:val="21"/>
          <w:szCs w:val="21"/>
        </w:rPr>
        <w:t>  （二）向考场外发送、传递试题信息的；</w:t>
      </w:r>
      <w:r>
        <w:rPr>
          <w:rFonts w:ascii="微软雅黑" w:eastAsia="微软雅黑" w:hAnsi="微软雅黑" w:hint="eastAsia"/>
          <w:color w:val="333333"/>
        </w:rPr>
        <w:br/>
      </w:r>
      <w:r>
        <w:rPr>
          <w:rFonts w:ascii="微软雅黑" w:eastAsia="微软雅黑" w:hAnsi="微软雅黑" w:hint="eastAsia"/>
          <w:color w:val="333333"/>
          <w:sz w:val="21"/>
          <w:szCs w:val="21"/>
        </w:rPr>
        <w:t>  （三）使用相关设备接收信息实施作弊的；</w:t>
      </w:r>
      <w:r>
        <w:rPr>
          <w:rFonts w:ascii="微软雅黑" w:eastAsia="微软雅黑" w:hAnsi="微软雅黑" w:hint="eastAsia"/>
          <w:color w:val="333333"/>
        </w:rPr>
        <w:br/>
      </w:r>
      <w:r>
        <w:rPr>
          <w:rFonts w:ascii="微软雅黑" w:eastAsia="微软雅黑" w:hAnsi="微软雅黑" w:hint="eastAsia"/>
          <w:color w:val="333333"/>
          <w:sz w:val="21"/>
          <w:szCs w:val="21"/>
        </w:rPr>
        <w:t>  （四）伪造、变造身份证、准考证及其他证明材料，由他人代替或者代替考生参加考试的。   </w:t>
      </w:r>
      <w:r>
        <w:rPr>
          <w:rFonts w:ascii="微软雅黑" w:eastAsia="微软雅黑" w:hAnsi="微软雅黑" w:hint="eastAsia"/>
          <w:color w:val="333333"/>
        </w:rPr>
        <w:br/>
      </w:r>
      <w:r>
        <w:rPr>
          <w:rFonts w:ascii="微软雅黑" w:eastAsia="微软雅黑" w:hAnsi="微软雅黑" w:hint="eastAsia"/>
          <w:color w:val="333333"/>
          <w:sz w:val="21"/>
          <w:szCs w:val="21"/>
        </w:rPr>
        <w:t>  参加高等教育自学考试的考生有前款严重作弊行为的，也可以给予延迟毕业时间1至3年的处理，延迟期间考试成绩无效。</w:t>
      </w:r>
      <w:r>
        <w:rPr>
          <w:rFonts w:ascii="微软雅黑" w:eastAsia="微软雅黑" w:hAnsi="微软雅黑" w:hint="eastAsia"/>
          <w:color w:val="333333"/>
        </w:rPr>
        <w:br/>
      </w:r>
      <w:r>
        <w:rPr>
          <w:rFonts w:ascii="微软雅黑" w:eastAsia="微软雅黑" w:hAnsi="微软雅黑" w:hint="eastAsia"/>
          <w:color w:val="333333"/>
        </w:rPr>
        <w:br/>
      </w:r>
      <w:r>
        <w:rPr>
          <w:rFonts w:ascii="微软雅黑" w:eastAsia="微软雅黑" w:hAnsi="微软雅黑" w:hint="eastAsia"/>
          <w:color w:val="333333"/>
          <w:sz w:val="21"/>
          <w:szCs w:val="21"/>
        </w:rPr>
        <w:t> </w:t>
      </w:r>
      <w:r>
        <w:rPr>
          <w:rStyle w:val="15"/>
          <w:rFonts w:ascii="微软雅黑" w:eastAsia="微软雅黑" w:hAnsi="微软雅黑" w:hint="eastAsia"/>
          <w:b/>
          <w:bCs/>
          <w:color w:val="333333"/>
          <w:sz w:val="21"/>
          <w:szCs w:val="21"/>
        </w:rPr>
        <w:t>第十条</w:t>
      </w:r>
      <w:r>
        <w:rPr>
          <w:rFonts w:ascii="微软雅黑" w:eastAsia="微软雅黑" w:hAnsi="微软雅黑" w:hint="eastAsia"/>
          <w:color w:val="333333"/>
          <w:sz w:val="21"/>
          <w:szCs w:val="21"/>
        </w:rPr>
        <w:t xml:space="preserve">　考生有第八条所列行为之一的，应当终止其继续参加本科目考试，其当次报名参加考试的各科成绩无效；考生及其他人员的行为违反《中华人民共和国治安管理处罚法》的，由公安机关进行处理；构成犯罪的，由司法机关依法追究刑事责任。  </w:t>
      </w:r>
      <w:r>
        <w:rPr>
          <w:rFonts w:hint="eastAsia"/>
          <w:color w:val="333333"/>
          <w:sz w:val="21"/>
          <w:szCs w:val="21"/>
        </w:rPr>
        <w:t>             </w:t>
      </w:r>
      <w:r>
        <w:rPr>
          <w:rFonts w:ascii="微软雅黑" w:eastAsia="微软雅黑" w:hAnsi="微软雅黑" w:hint="eastAsia"/>
          <w:color w:val="333333"/>
        </w:rPr>
        <w:t> </w:t>
      </w:r>
    </w:p>
    <w:p w14:paraId="25C36A00" w14:textId="77777777" w:rsidR="003774AD" w:rsidRDefault="003774AD" w:rsidP="003774AD">
      <w:pPr>
        <w:pStyle w:val="p"/>
        <w:shd w:val="clear" w:color="auto" w:fill="FFFFFF"/>
        <w:spacing w:before="0" w:beforeAutospacing="0" w:after="300" w:afterAutospacing="0" w:line="390" w:lineRule="atLeast"/>
        <w:rPr>
          <w:rFonts w:ascii="微软雅黑" w:eastAsia="微软雅黑" w:hAnsi="微软雅黑"/>
          <w:color w:val="333333"/>
        </w:rPr>
      </w:pPr>
      <w:r>
        <w:rPr>
          <w:rFonts w:ascii="微软雅黑" w:eastAsia="微软雅黑" w:hAnsi="微软雅黑" w:hint="eastAsia"/>
          <w:color w:val="333333"/>
        </w:rPr>
        <w:t> </w:t>
      </w:r>
    </w:p>
    <w:p w14:paraId="54C63746" w14:textId="77777777" w:rsidR="003774AD" w:rsidRDefault="003774AD" w:rsidP="003774AD">
      <w:pPr>
        <w:pStyle w:val="p"/>
        <w:shd w:val="clear" w:color="auto" w:fill="FFFFFF"/>
        <w:spacing w:before="0" w:beforeAutospacing="0" w:after="0" w:afterAutospacing="0" w:line="390" w:lineRule="atLeast"/>
        <w:ind w:firstLine="285"/>
        <w:jc w:val="center"/>
        <w:rPr>
          <w:rFonts w:ascii="微软雅黑" w:eastAsia="微软雅黑" w:hAnsi="微软雅黑"/>
          <w:color w:val="333333"/>
        </w:rPr>
      </w:pPr>
      <w:r>
        <w:rPr>
          <w:rStyle w:val="15"/>
          <w:rFonts w:ascii="微软雅黑" w:eastAsia="微软雅黑" w:hAnsi="微软雅黑" w:hint="eastAsia"/>
          <w:b/>
          <w:bCs/>
          <w:color w:val="333333"/>
          <w:sz w:val="29"/>
          <w:szCs w:val="29"/>
        </w:rPr>
        <w:lastRenderedPageBreak/>
        <w:t>最高人民法院最高人民检察院关于办理组织考试作弊等刑事案件适用法律若干问题的解释（节选）                </w:t>
      </w:r>
    </w:p>
    <w:p w14:paraId="534357E3"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...根据有关法律规定，下列考试属于“法律规定的国家考试”：           </w:t>
      </w:r>
      <w:r>
        <w:rPr>
          <w:rFonts w:ascii="微软雅黑" w:eastAsia="微软雅黑" w:hAnsi="微软雅黑" w:hint="eastAsia"/>
          <w:color w:val="333333"/>
        </w:rPr>
        <w:t> </w:t>
      </w:r>
    </w:p>
    <w:p w14:paraId="598F890A"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（一）普通高等学校招生考试、研究生招生考试、高等教育自学考试、成人高等学校招生考试等国家教育考试；           </w:t>
      </w:r>
      <w:r>
        <w:rPr>
          <w:rFonts w:ascii="微软雅黑" w:eastAsia="微软雅黑" w:hAnsi="微软雅黑" w:hint="eastAsia"/>
          <w:color w:val="333333"/>
        </w:rPr>
        <w:t> </w:t>
      </w:r>
    </w:p>
    <w:p w14:paraId="72891BD9"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w:t>
      </w:r>
      <w:r>
        <w:rPr>
          <w:rFonts w:ascii="微软雅黑" w:eastAsia="微软雅黑" w:hAnsi="微软雅黑" w:hint="eastAsia"/>
          <w:color w:val="333333"/>
        </w:rPr>
        <w:t> </w:t>
      </w:r>
    </w:p>
    <w:p w14:paraId="10FE3E29"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第二条  在法律规定的国家考试中，组织作弊，具有下列情形之一的，应当认定为刑法第二百八十四条之一第一款规定的“情节严重”：          </w:t>
      </w:r>
    </w:p>
    <w:p w14:paraId="04A354C9"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（一）在普通高等学校招生考试、研究生招生考试、公务员录用考试中组织考试作弊的；           </w:t>
      </w:r>
      <w:r>
        <w:rPr>
          <w:rFonts w:ascii="微软雅黑" w:eastAsia="微软雅黑" w:hAnsi="微软雅黑" w:hint="eastAsia"/>
          <w:color w:val="333333"/>
        </w:rPr>
        <w:t> </w:t>
      </w:r>
    </w:p>
    <w:p w14:paraId="08F844BE"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（二）导致考试推迟、取消或者启用备用试题的；           </w:t>
      </w:r>
      <w:r>
        <w:rPr>
          <w:rFonts w:ascii="微软雅黑" w:eastAsia="微软雅黑" w:hAnsi="微软雅黑" w:hint="eastAsia"/>
          <w:color w:val="333333"/>
        </w:rPr>
        <w:t> </w:t>
      </w:r>
    </w:p>
    <w:p w14:paraId="3771D676"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（三）考试工作人员组织考试作弊的；           </w:t>
      </w:r>
      <w:r>
        <w:rPr>
          <w:rFonts w:ascii="微软雅黑" w:eastAsia="微软雅黑" w:hAnsi="微软雅黑" w:hint="eastAsia"/>
          <w:color w:val="333333"/>
        </w:rPr>
        <w:t> </w:t>
      </w:r>
    </w:p>
    <w:p w14:paraId="253D3181"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（四）组织考生跨省、自治区、直辖市作弊的；           </w:t>
      </w:r>
      <w:r>
        <w:rPr>
          <w:rFonts w:ascii="微软雅黑" w:eastAsia="微软雅黑" w:hAnsi="微软雅黑" w:hint="eastAsia"/>
          <w:color w:val="333333"/>
        </w:rPr>
        <w:t> </w:t>
      </w:r>
    </w:p>
    <w:p w14:paraId="37A0E407"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（五）多次组织考试作弊的；           </w:t>
      </w:r>
      <w:r>
        <w:rPr>
          <w:rFonts w:ascii="微软雅黑" w:eastAsia="微软雅黑" w:hAnsi="微软雅黑" w:hint="eastAsia"/>
          <w:color w:val="333333"/>
        </w:rPr>
        <w:t> </w:t>
      </w:r>
    </w:p>
    <w:p w14:paraId="3258A2EE"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（六）组织三十人次以上作弊的；           </w:t>
      </w:r>
      <w:r>
        <w:rPr>
          <w:rFonts w:ascii="微软雅黑" w:eastAsia="微软雅黑" w:hAnsi="微软雅黑" w:hint="eastAsia"/>
          <w:color w:val="333333"/>
        </w:rPr>
        <w:t> </w:t>
      </w:r>
    </w:p>
    <w:p w14:paraId="0D6F5BC1"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（七）提供作弊器材五十件以上的；           </w:t>
      </w:r>
      <w:r>
        <w:rPr>
          <w:rFonts w:ascii="微软雅黑" w:eastAsia="微软雅黑" w:hAnsi="微软雅黑" w:hint="eastAsia"/>
          <w:color w:val="333333"/>
        </w:rPr>
        <w:t> </w:t>
      </w:r>
    </w:p>
    <w:p w14:paraId="041FC60C"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（八）违法所得三十万元以上的；           </w:t>
      </w:r>
      <w:r>
        <w:rPr>
          <w:rFonts w:ascii="微软雅黑" w:eastAsia="微软雅黑" w:hAnsi="微软雅黑" w:hint="eastAsia"/>
          <w:color w:val="333333"/>
        </w:rPr>
        <w:t> </w:t>
      </w:r>
    </w:p>
    <w:p w14:paraId="51FD600C"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（九）其他情节严重的情形。           </w:t>
      </w:r>
      <w:r>
        <w:rPr>
          <w:rFonts w:ascii="微软雅黑" w:eastAsia="微软雅黑" w:hAnsi="微软雅黑" w:hint="eastAsia"/>
          <w:color w:val="333333"/>
        </w:rPr>
        <w:t> </w:t>
      </w:r>
    </w:p>
    <w:p w14:paraId="005A9437"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lastRenderedPageBreak/>
        <w:t>第三条  具有避开或者突破考场防范作弊的安全管理措施，获取、记录、传递、接收、存储考试试题、答案等功能的程序、工具，以及专门设计用于作弊的程序、工具，应当认定为刑法第二百八十四条之一第二款规定的“作弊器材”。          </w:t>
      </w:r>
    </w:p>
    <w:p w14:paraId="2DF4AC04"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 xml:space="preserve">　　对于是否属于刑法第二百八十四条之一第二款规定的“作弊器材”难以确定的，依据省级以上公安机关或者考试主管部门出具的报告，结合其他证据作出认定；涉及专用间谍器材、窃听、窃照专用器材、“伪基站”等器材的，依照相关规定作出认定。          </w:t>
      </w:r>
    </w:p>
    <w:p w14:paraId="1E77EB7A" w14:textId="77777777" w:rsidR="003774AD" w:rsidRDefault="003774AD" w:rsidP="003774AD">
      <w:pPr>
        <w:pStyle w:val="p"/>
        <w:shd w:val="clear" w:color="auto" w:fill="FFFFFF"/>
        <w:spacing w:before="0" w:beforeAutospacing="0" w:after="0" w:afterAutospacing="0" w:line="390" w:lineRule="atLeast"/>
        <w:rPr>
          <w:rFonts w:ascii="微软雅黑" w:eastAsia="微软雅黑" w:hAnsi="微软雅黑"/>
          <w:color w:val="333333"/>
        </w:rPr>
      </w:pPr>
      <w:r>
        <w:rPr>
          <w:rFonts w:ascii="微软雅黑" w:eastAsia="微软雅黑" w:hAnsi="微软雅黑" w:hint="eastAsia"/>
          <w:color w:val="333333"/>
          <w:sz w:val="21"/>
          <w:szCs w:val="21"/>
        </w:rPr>
        <w:t>第四条  组织考试作弊，在考试开始之前被查获,但已经非法获取考试试题、答案或者具有其他严重扰乱考试秩序情形的，应当认定为组织考试作弊罪既遂。</w:t>
      </w:r>
      <w:r>
        <w:rPr>
          <w:rStyle w:val="a9"/>
          <w:rFonts w:ascii="微软雅黑" w:eastAsia="微软雅黑" w:hAnsi="微软雅黑" w:hint="eastAsia"/>
          <w:color w:val="333333"/>
          <w:sz w:val="21"/>
          <w:szCs w:val="21"/>
        </w:rPr>
        <w:t>      </w:t>
      </w:r>
    </w:p>
    <w:p w14:paraId="799156E6" w14:textId="77777777" w:rsidR="003774AD" w:rsidRDefault="003774AD" w:rsidP="003774AD">
      <w:pPr>
        <w:pStyle w:val="p"/>
        <w:shd w:val="clear" w:color="auto" w:fill="FFFFFF"/>
        <w:spacing w:before="0" w:beforeAutospacing="0" w:after="195" w:afterAutospacing="0" w:line="390" w:lineRule="atLeast"/>
        <w:ind w:firstLine="420"/>
        <w:jc w:val="center"/>
        <w:rPr>
          <w:rFonts w:ascii="微软雅黑" w:eastAsia="微软雅黑" w:hAnsi="微软雅黑"/>
          <w:color w:val="333333"/>
        </w:rPr>
      </w:pPr>
      <w:r>
        <w:rPr>
          <w:rFonts w:ascii="微软雅黑" w:eastAsia="微软雅黑" w:hAnsi="微软雅黑" w:hint="eastAsia"/>
          <w:color w:val="333333"/>
        </w:rPr>
        <w:t> </w:t>
      </w:r>
    </w:p>
    <w:p w14:paraId="57BF9C81" w14:textId="77777777" w:rsidR="003774AD" w:rsidRDefault="003774AD" w:rsidP="003774AD">
      <w:pPr>
        <w:pStyle w:val="p"/>
        <w:shd w:val="clear" w:color="auto" w:fill="FFFFFF"/>
        <w:spacing w:before="0" w:beforeAutospacing="0" w:after="0" w:afterAutospacing="0" w:line="390" w:lineRule="atLeast"/>
        <w:ind w:firstLine="420"/>
        <w:jc w:val="center"/>
        <w:rPr>
          <w:rFonts w:ascii="微软雅黑" w:eastAsia="微软雅黑" w:hAnsi="微软雅黑"/>
          <w:color w:val="333333"/>
        </w:rPr>
      </w:pPr>
      <w:r>
        <w:rPr>
          <w:rStyle w:val="15"/>
          <w:rFonts w:ascii="微软雅黑" w:eastAsia="微软雅黑" w:hAnsi="微软雅黑" w:hint="eastAsia"/>
          <w:b/>
          <w:bCs/>
          <w:color w:val="333333"/>
          <w:sz w:val="29"/>
          <w:szCs w:val="29"/>
        </w:rPr>
        <w:t>中华人民共和国刑法修正案（九）（节选</w:t>
      </w:r>
      <w:r>
        <w:rPr>
          <w:rStyle w:val="15"/>
          <w:rFonts w:ascii="微软雅黑" w:eastAsia="微软雅黑" w:hAnsi="微软雅黑" w:hint="eastAsia"/>
          <w:b/>
          <w:bCs/>
          <w:color w:val="333333"/>
          <w:sz w:val="29"/>
          <w:szCs w:val="29"/>
          <w:shd w:val="clear" w:color="auto" w:fill="FFFFFF"/>
        </w:rPr>
        <w:t>）</w:t>
      </w:r>
      <w:r>
        <w:rPr>
          <w:rFonts w:ascii="微软雅黑" w:eastAsia="微软雅黑" w:hAnsi="微软雅黑" w:hint="eastAsia"/>
          <w:color w:val="333333"/>
          <w:sz w:val="29"/>
          <w:szCs w:val="29"/>
        </w:rPr>
        <w:t>          </w:t>
      </w:r>
    </w:p>
    <w:p w14:paraId="6CE3F0E1"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十七、将刑法第二百五十三条之一修改为：“违反国家有关规定，向他人出售或者提供公民个人信息，情节严重的，处三年以下有期徒刑或者拘役，并处或者单处罚金；情节特别严重的，处三年以上七年以下有期徒刑，并处罚金。         </w:t>
      </w:r>
    </w:p>
    <w:p w14:paraId="7F9CD6C7"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“违反国家有关规定，将在履行职责或者提供服务过程中获得的公民个人信息，出售或者提供给他人的，依照前款的规定从重处罚。           </w:t>
      </w:r>
      <w:r>
        <w:rPr>
          <w:rFonts w:ascii="微软雅黑" w:eastAsia="微软雅黑" w:hAnsi="微软雅黑" w:hint="eastAsia"/>
          <w:color w:val="333333"/>
        </w:rPr>
        <w:t> </w:t>
      </w:r>
    </w:p>
    <w:p w14:paraId="3EE897FD"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“窃取或者以其他方法非法获取公民个人信息的，依照第一款的规定处罚。           </w:t>
      </w:r>
      <w:r>
        <w:rPr>
          <w:rFonts w:ascii="微软雅黑" w:eastAsia="微软雅黑" w:hAnsi="微软雅黑" w:hint="eastAsia"/>
          <w:color w:val="333333"/>
        </w:rPr>
        <w:t> </w:t>
      </w:r>
    </w:p>
    <w:p w14:paraId="7C1B9CF3"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“单位犯前三款罪的，对单位判处罚金，并对其直接负责的主管人员和其他直接责任人员，依照各该款的规定处罚。”</w:t>
      </w:r>
      <w:r>
        <w:rPr>
          <w:rFonts w:ascii="微软雅黑" w:eastAsia="微软雅黑" w:hAnsi="微软雅黑" w:hint="eastAsia"/>
          <w:color w:val="333333"/>
          <w:sz w:val="21"/>
          <w:szCs w:val="21"/>
        </w:rPr>
        <w:br/>
        <w:t>...               </w:t>
      </w:r>
      <w:r>
        <w:rPr>
          <w:rFonts w:ascii="微软雅黑" w:eastAsia="微软雅黑" w:hAnsi="微软雅黑" w:hint="eastAsia"/>
          <w:color w:val="333333"/>
        </w:rPr>
        <w:t> </w:t>
      </w:r>
    </w:p>
    <w:p w14:paraId="4A610086"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二十二、将刑法第二百八十条修改为：“伪造、变造、买卖或者盗窃、抢夺、毁灭国家机关的公文、证件、印章的，处三年以下有期徒刑、拘役、管制或者剥夺政治权利，并处罚金；情节严重的，处三年以上十年以下有期徒刑，并处罚金。          </w:t>
      </w:r>
    </w:p>
    <w:p w14:paraId="065E0467"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“伪造公司、企业、事业单位、人民团体的印章的，处三年以下有期徒刑、拘役、管制或者剥夺政治权利，并处罚金。           </w:t>
      </w:r>
      <w:r>
        <w:rPr>
          <w:rFonts w:ascii="微软雅黑" w:eastAsia="微软雅黑" w:hAnsi="微软雅黑" w:hint="eastAsia"/>
          <w:color w:val="333333"/>
        </w:rPr>
        <w:t> </w:t>
      </w:r>
    </w:p>
    <w:p w14:paraId="5FDB9039"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lastRenderedPageBreak/>
        <w:t>“伪造、变造、买卖居民身份证、护照、社会保障卡、驾驶证等依法可以用于证明身份的证件的，处三年以下有期徒刑、拘役、管制或者剥夺政治权利，并处罚金；情节严重的，处三年以上七年以下有期徒刑，并处罚金。”           </w:t>
      </w:r>
      <w:r>
        <w:rPr>
          <w:rFonts w:ascii="微软雅黑" w:eastAsia="微软雅黑" w:hAnsi="微软雅黑" w:hint="eastAsia"/>
          <w:color w:val="333333"/>
        </w:rPr>
        <w:t> </w:t>
      </w:r>
    </w:p>
    <w:p w14:paraId="0538CC61"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二十三、在刑法第二百八十条后增加一条作为第二百八十条之一：“在依照国家规定应当提供身份证明的活动中，使用伪造、变造的或者盗用他人的居民身份证、护照、社会保障卡、驾驶证等依法可以用于证明身份的证件，情节严重的，处拘役或者管制，并处或者单处罚金。          </w:t>
      </w:r>
    </w:p>
    <w:p w14:paraId="6F054767"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“有前款行为，同时构成其他犯罪的，依照处罚较重的规定定罪处罚。           </w:t>
      </w:r>
      <w:r>
        <w:rPr>
          <w:rFonts w:ascii="微软雅黑" w:eastAsia="微软雅黑" w:hAnsi="微软雅黑" w:hint="eastAsia"/>
          <w:color w:val="333333"/>
        </w:rPr>
        <w:t> </w:t>
      </w:r>
    </w:p>
    <w:p w14:paraId="38913407"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二十四、将刑法第二百八十三条修改为：“非法生产、销售专用间谍器材或者窃听、窃照专用器材的，处三年以下有期徒刑、拘役或者管制，并处或者单处罚金；情节严重的，处三年以上七年以下有期徒刑，并处罚金。          </w:t>
      </w:r>
    </w:p>
    <w:p w14:paraId="3585C2E4"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“单位犯前款罪的，对单位判处罚金，并对其直接负责的主管人员和其他直接责任人员，依照前款的规定处罚。”          </w:t>
      </w:r>
      <w:r>
        <w:rPr>
          <w:rFonts w:ascii="微软雅黑" w:eastAsia="微软雅黑" w:hAnsi="微软雅黑" w:hint="eastAsia"/>
          <w:color w:val="333333"/>
        </w:rPr>
        <w:t> </w:t>
      </w:r>
    </w:p>
    <w:p w14:paraId="67927034"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二十五、在刑法第二百八十四条后增加一条，作为第二百八十四条之一：“在法律规定的国家考试中，组织作弊的，处三年以下有期徒刑或者拘役，并处或者单处罚金；情节严重的，处三年以上七年以下有期徒刑，并处罚金。          </w:t>
      </w:r>
    </w:p>
    <w:p w14:paraId="77E770C0"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“为他人实施前款犯罪提供作弊器材或者其他帮助的，依照前款的规定处罚。           </w:t>
      </w:r>
      <w:r>
        <w:rPr>
          <w:rFonts w:ascii="微软雅黑" w:eastAsia="微软雅黑" w:hAnsi="微软雅黑" w:hint="eastAsia"/>
          <w:color w:val="333333"/>
        </w:rPr>
        <w:t> </w:t>
      </w:r>
    </w:p>
    <w:p w14:paraId="04DD6B3E"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“为实施考试作弊行为，向他人非法出售或者提供第一款规定的考试的试题、答案的，依照第一款的规定处罚。           </w:t>
      </w:r>
      <w:r>
        <w:rPr>
          <w:rFonts w:ascii="微软雅黑" w:eastAsia="微软雅黑" w:hAnsi="微软雅黑" w:hint="eastAsia"/>
          <w:color w:val="333333"/>
        </w:rPr>
        <w:t> </w:t>
      </w:r>
    </w:p>
    <w:p w14:paraId="3D67D5CE"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“代替他人或者让他人代替自己参加第一款规定的考试的，处拘役或者管制，并处或者单处罚金。”  </w:t>
      </w:r>
      <w:r>
        <w:rPr>
          <w:rFonts w:ascii="微软雅黑" w:eastAsia="微软雅黑" w:hAnsi="微软雅黑" w:hint="eastAsia"/>
          <w:color w:val="333333"/>
          <w:sz w:val="21"/>
          <w:szCs w:val="21"/>
        </w:rPr>
        <w:br/>
        <w:t>...             </w:t>
      </w:r>
      <w:r>
        <w:rPr>
          <w:rFonts w:ascii="微软雅黑" w:eastAsia="微软雅黑" w:hAnsi="微软雅黑" w:hint="eastAsia"/>
          <w:color w:val="333333"/>
        </w:rPr>
        <w:t> </w:t>
      </w:r>
    </w:p>
    <w:p w14:paraId="53822716"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三十、将刑法第二百八十八条第一款修改为：“违反国家规定，擅自设置、使用无线电台（站），或者擅自使用无线电频率，干扰无线电通讯秩序，情节严重的，处三年以下有期徒刑、拘役或者管制，并处或者单处罚金；情节特别严重的，处三年以上七年以下有期徒刑，并处罚金。”          </w:t>
      </w:r>
      <w:r>
        <w:rPr>
          <w:rFonts w:ascii="微软雅黑" w:eastAsia="微软雅黑" w:hAnsi="微软雅黑" w:hint="eastAsia"/>
          <w:color w:val="333333"/>
        </w:rPr>
        <w:t> </w:t>
      </w:r>
    </w:p>
    <w:p w14:paraId="43225C5F" w14:textId="77777777" w:rsidR="003774AD" w:rsidRDefault="003774AD" w:rsidP="003774AD">
      <w:pPr>
        <w:pStyle w:val="p"/>
        <w:shd w:val="clear" w:color="auto" w:fill="FFFFFF"/>
        <w:spacing w:before="0" w:beforeAutospacing="0" w:after="0" w:afterAutospacing="0" w:line="390" w:lineRule="atLeast"/>
        <w:ind w:firstLine="420"/>
        <w:jc w:val="center"/>
        <w:rPr>
          <w:rFonts w:ascii="微软雅黑" w:eastAsia="微软雅黑" w:hAnsi="微软雅黑"/>
          <w:color w:val="333333"/>
        </w:rPr>
      </w:pPr>
      <w:r>
        <w:rPr>
          <w:rStyle w:val="15"/>
          <w:rFonts w:ascii="微软雅黑" w:eastAsia="微软雅黑" w:hAnsi="微软雅黑" w:hint="eastAsia"/>
          <w:b/>
          <w:bCs/>
          <w:color w:val="333333"/>
          <w:sz w:val="29"/>
          <w:szCs w:val="29"/>
        </w:rPr>
        <w:lastRenderedPageBreak/>
        <w:t>《中华人民共和国教育法》（节选）</w:t>
      </w:r>
      <w:r>
        <w:rPr>
          <w:rFonts w:ascii="微软雅黑" w:eastAsia="微软雅黑" w:hAnsi="微软雅黑" w:hint="eastAsia"/>
          <w:color w:val="333333"/>
          <w:sz w:val="29"/>
          <w:szCs w:val="29"/>
        </w:rPr>
        <w:t>          </w:t>
      </w:r>
    </w:p>
    <w:p w14:paraId="183E7923" w14:textId="77777777" w:rsidR="003774AD" w:rsidRDefault="003774AD" w:rsidP="003774AD">
      <w:pPr>
        <w:pStyle w:val="p"/>
        <w:shd w:val="clear" w:color="auto" w:fill="FFFFFF"/>
        <w:spacing w:before="0" w:beforeAutospacing="0" w:after="0" w:afterAutospacing="0" w:line="390" w:lineRule="atLeast"/>
        <w:ind w:firstLine="420"/>
        <w:jc w:val="center"/>
        <w:rPr>
          <w:rFonts w:ascii="微软雅黑" w:eastAsia="微软雅黑" w:hAnsi="微软雅黑"/>
          <w:color w:val="333333"/>
        </w:rPr>
      </w:pPr>
      <w:r>
        <w:rPr>
          <w:rStyle w:val="15"/>
          <w:rFonts w:ascii="微软雅黑" w:eastAsia="微软雅黑" w:hAnsi="微软雅黑" w:hint="eastAsia"/>
          <w:b/>
          <w:bCs/>
          <w:color w:val="333333"/>
          <w:sz w:val="29"/>
          <w:szCs w:val="29"/>
        </w:rPr>
        <w:t>（2015年12月27日第二次修订）</w:t>
      </w:r>
      <w:r>
        <w:rPr>
          <w:rFonts w:ascii="微软雅黑" w:eastAsia="微软雅黑" w:hAnsi="微软雅黑" w:hint="eastAsia"/>
          <w:color w:val="333333"/>
          <w:sz w:val="29"/>
          <w:szCs w:val="29"/>
        </w:rPr>
        <w:t>          </w:t>
      </w:r>
    </w:p>
    <w:p w14:paraId="2FB9F847"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Style w:val="15"/>
          <w:rFonts w:ascii="微软雅黑" w:eastAsia="微软雅黑" w:hAnsi="微软雅黑" w:hint="eastAsia"/>
          <w:b/>
          <w:bCs/>
          <w:color w:val="333333"/>
          <w:sz w:val="21"/>
          <w:szCs w:val="21"/>
        </w:rPr>
        <w:t>第七十九条</w:t>
      </w:r>
      <w:r>
        <w:rPr>
          <w:rFonts w:ascii="微软雅黑" w:eastAsia="微软雅黑" w:hAnsi="微软雅黑" w:hint="eastAsia"/>
          <w:color w:val="333333"/>
          <w:sz w:val="21"/>
          <w:szCs w:val="21"/>
        </w:rPr>
        <w:t>考生在国家教育考试中有下列行为之一的，由组织考试的教育考试机构工作人员在考试现场采取必要措施予以制止并终止其继续参加考试；组织考试的教育考试机构可以取消其相关考试资格或者考试成绩；情节严重的，由教育行政部门责令停止参加相关国家教育考试一年以上三年以下；构成违反治安管理行为的，由公安机关依法给予治安管理处罚；构成犯罪的，依法追究刑事责任：          </w:t>
      </w:r>
    </w:p>
    <w:p w14:paraId="0C7676FD"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（一）非法获取考试试题或者答案的；           </w:t>
      </w:r>
      <w:r>
        <w:rPr>
          <w:rFonts w:ascii="微软雅黑" w:eastAsia="微软雅黑" w:hAnsi="微软雅黑" w:hint="eastAsia"/>
          <w:color w:val="333333"/>
        </w:rPr>
        <w:t> </w:t>
      </w:r>
    </w:p>
    <w:p w14:paraId="37BF8E6B"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（二）携带或者使用考试作弊器材、资料的；           </w:t>
      </w:r>
      <w:r>
        <w:rPr>
          <w:rFonts w:ascii="微软雅黑" w:eastAsia="微软雅黑" w:hAnsi="微软雅黑" w:hint="eastAsia"/>
          <w:color w:val="333333"/>
        </w:rPr>
        <w:t> </w:t>
      </w:r>
    </w:p>
    <w:p w14:paraId="4AC775CA"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（三）抄袭他人答案的；           </w:t>
      </w:r>
      <w:r>
        <w:rPr>
          <w:rFonts w:ascii="微软雅黑" w:eastAsia="微软雅黑" w:hAnsi="微软雅黑" w:hint="eastAsia"/>
          <w:color w:val="333333"/>
        </w:rPr>
        <w:t> </w:t>
      </w:r>
    </w:p>
    <w:p w14:paraId="60FE94D5"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（四）让他人代替自己参加考试的；           </w:t>
      </w:r>
      <w:r>
        <w:rPr>
          <w:rFonts w:ascii="微软雅黑" w:eastAsia="微软雅黑" w:hAnsi="微软雅黑" w:hint="eastAsia"/>
          <w:color w:val="333333"/>
        </w:rPr>
        <w:t> </w:t>
      </w:r>
    </w:p>
    <w:p w14:paraId="21A0900A"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（五）其他以不正当手段获得考试成绩的作弊行为。           </w:t>
      </w:r>
      <w:r>
        <w:rPr>
          <w:rFonts w:ascii="微软雅黑" w:eastAsia="微软雅黑" w:hAnsi="微软雅黑" w:hint="eastAsia"/>
          <w:color w:val="333333"/>
        </w:rPr>
        <w:t> </w:t>
      </w:r>
    </w:p>
    <w:p w14:paraId="27C28F40"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Style w:val="15"/>
          <w:rFonts w:ascii="微软雅黑" w:eastAsia="微软雅黑" w:hAnsi="微软雅黑" w:hint="eastAsia"/>
          <w:b/>
          <w:bCs/>
          <w:color w:val="333333"/>
          <w:sz w:val="21"/>
          <w:szCs w:val="21"/>
        </w:rPr>
        <w:t>第八十条</w:t>
      </w:r>
      <w:r>
        <w:rPr>
          <w:rFonts w:ascii="微软雅黑" w:eastAsia="微软雅黑" w:hAnsi="微软雅黑" w:hint="eastAsia"/>
          <w:color w:val="333333"/>
          <w:sz w:val="21"/>
          <w:szCs w:val="21"/>
        </w:rPr>
        <w:t>任何组织或者个人在国家教育考试中有下列行为之一，有违法所得的，由公安机关没收违法所得，并处违法所得一倍以上五倍以下罚款；情节严重的，处五日以上十五日以下拘留；构成犯罪的，依法追究刑事责任；属于国家机关工作人员的，还应当依法给予处分：          </w:t>
      </w:r>
    </w:p>
    <w:p w14:paraId="6DFE45E4"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（一）组织作弊的；           </w:t>
      </w:r>
      <w:r>
        <w:rPr>
          <w:rFonts w:ascii="微软雅黑" w:eastAsia="微软雅黑" w:hAnsi="微软雅黑" w:hint="eastAsia"/>
          <w:color w:val="333333"/>
        </w:rPr>
        <w:t> </w:t>
      </w:r>
    </w:p>
    <w:p w14:paraId="4ECC2C25"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（二）通过提供考试作弊器材等方式为作弊提供帮助或者便利的；           </w:t>
      </w:r>
      <w:r>
        <w:rPr>
          <w:rFonts w:ascii="微软雅黑" w:eastAsia="微软雅黑" w:hAnsi="微软雅黑" w:hint="eastAsia"/>
          <w:color w:val="333333"/>
        </w:rPr>
        <w:t> </w:t>
      </w:r>
    </w:p>
    <w:p w14:paraId="09C66C13"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（三）代替他人参加考试的；           </w:t>
      </w:r>
      <w:r>
        <w:rPr>
          <w:rFonts w:ascii="微软雅黑" w:eastAsia="微软雅黑" w:hAnsi="微软雅黑" w:hint="eastAsia"/>
          <w:color w:val="333333"/>
        </w:rPr>
        <w:t> </w:t>
      </w:r>
    </w:p>
    <w:p w14:paraId="1C2CC635"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（四）在考试结束前泄露、传播考试试题或者答案的；           </w:t>
      </w:r>
      <w:r>
        <w:rPr>
          <w:rFonts w:ascii="微软雅黑" w:eastAsia="微软雅黑" w:hAnsi="微软雅黑" w:hint="eastAsia"/>
          <w:color w:val="333333"/>
        </w:rPr>
        <w:t> </w:t>
      </w:r>
    </w:p>
    <w:p w14:paraId="7CBCA6A8" w14:textId="77777777" w:rsidR="003774AD" w:rsidRDefault="003774AD" w:rsidP="003774AD">
      <w:pPr>
        <w:pStyle w:val="p"/>
        <w:shd w:val="clear" w:color="auto" w:fill="FFFFFF"/>
        <w:spacing w:before="0" w:beforeAutospacing="0" w:after="0" w:afterAutospacing="0" w:line="390" w:lineRule="atLeast"/>
        <w:ind w:firstLine="420"/>
        <w:rPr>
          <w:rFonts w:ascii="微软雅黑" w:eastAsia="微软雅黑" w:hAnsi="微软雅黑"/>
          <w:color w:val="333333"/>
        </w:rPr>
      </w:pPr>
      <w:r>
        <w:rPr>
          <w:rFonts w:ascii="微软雅黑" w:eastAsia="微软雅黑" w:hAnsi="微软雅黑" w:hint="eastAsia"/>
          <w:color w:val="333333"/>
          <w:sz w:val="21"/>
          <w:szCs w:val="21"/>
        </w:rPr>
        <w:t>（五）其他扰乱考试秩序的行为。</w:t>
      </w:r>
    </w:p>
    <w:p w14:paraId="6C527F34" w14:textId="77777777" w:rsidR="003774AD" w:rsidRDefault="003774AD" w:rsidP="003774AD">
      <w:pPr>
        <w:jc w:val="left"/>
        <w:rPr>
          <w:rFonts w:ascii="仿宋_GB2312" w:eastAsia="仿宋_GB2312" w:hAnsi="仿宋" w:cs="仿宋"/>
          <w:spacing w:val="-4"/>
          <w:kern w:val="0"/>
          <w:sz w:val="32"/>
          <w:szCs w:val="32"/>
        </w:rPr>
      </w:pPr>
    </w:p>
    <w:p w14:paraId="16A37D14" w14:textId="77777777" w:rsidR="00EF06E4" w:rsidRPr="003774AD" w:rsidRDefault="00EF06E4"/>
    <w:sectPr w:rsidR="00EF06E4" w:rsidRPr="003774AD">
      <w:pgSz w:w="11906" w:h="16838"/>
      <w:pgMar w:top="2041" w:right="1531" w:bottom="1928" w:left="1531" w:header="851" w:footer="851" w:gutter="0"/>
      <w:cols w:space="720"/>
      <w:docGrid w:type="linesAndChar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90D230" w14:textId="77777777" w:rsidR="00834C30" w:rsidRDefault="00834C30" w:rsidP="003774AD">
      <w:pPr>
        <w:spacing w:line="240" w:lineRule="auto"/>
      </w:pPr>
      <w:r>
        <w:separator/>
      </w:r>
    </w:p>
  </w:endnote>
  <w:endnote w:type="continuationSeparator" w:id="0">
    <w:p w14:paraId="33438B88" w14:textId="77777777" w:rsidR="00834C30" w:rsidRDefault="00834C30" w:rsidP="003774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altName w:val="Arial Unicode MS"/>
    <w:charset w:val="86"/>
    <w:family w:val="script"/>
    <w:pitch w:val="default"/>
    <w:sig w:usb0="00000000" w:usb1="00000000" w:usb2="00000010" w:usb3="00000000" w:csb0="00040000"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845DF" w14:textId="77777777" w:rsidR="003774AD" w:rsidRDefault="003774AD">
    <w:pPr>
      <w:pStyle w:val="a5"/>
      <w:framePr w:wrap="around" w:vAnchor="text" w:hAnchor="margin" w:xAlign="outside" w:y="1"/>
      <w:rPr>
        <w:rStyle w:val="aa"/>
      </w:rPr>
    </w:pPr>
    <w:r>
      <w:rPr>
        <w:rStyle w:val="aa"/>
      </w:rPr>
      <w:fldChar w:fldCharType="begin"/>
    </w:r>
    <w:r>
      <w:rPr>
        <w:rStyle w:val="aa"/>
      </w:rPr>
      <w:instrText xml:space="preserve">PAGE  </w:instrText>
    </w:r>
    <w:r>
      <w:rPr>
        <w:rStyle w:val="aa"/>
      </w:rPr>
      <w:fldChar w:fldCharType="separate"/>
    </w:r>
    <w:r>
      <w:rPr>
        <w:rStyle w:val="aa"/>
      </w:rPr>
      <w:t>22</w:t>
    </w:r>
    <w:r>
      <w:rPr>
        <w:rStyle w:val="aa"/>
      </w:rPr>
      <w:fldChar w:fldCharType="end"/>
    </w:r>
  </w:p>
  <w:p w14:paraId="1C1D5089" w14:textId="77777777" w:rsidR="003774AD" w:rsidRDefault="003774AD">
    <w:pPr>
      <w:pStyle w:val="a5"/>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5D88CD" w14:textId="77777777" w:rsidR="003774AD" w:rsidRDefault="003774AD">
    <w:pPr>
      <w:pStyle w:val="a5"/>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AA2CBD" w14:textId="77777777" w:rsidR="00834C30" w:rsidRDefault="00834C30" w:rsidP="003774AD">
      <w:pPr>
        <w:spacing w:line="240" w:lineRule="auto"/>
      </w:pPr>
      <w:r>
        <w:separator/>
      </w:r>
    </w:p>
  </w:footnote>
  <w:footnote w:type="continuationSeparator" w:id="0">
    <w:p w14:paraId="09D5A948" w14:textId="77777777" w:rsidR="00834C30" w:rsidRDefault="00834C30" w:rsidP="003774A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FCE"/>
    <w:rsid w:val="00017FCE"/>
    <w:rsid w:val="002C46F5"/>
    <w:rsid w:val="003774AD"/>
    <w:rsid w:val="004A3261"/>
    <w:rsid w:val="00541BA1"/>
    <w:rsid w:val="0069044B"/>
    <w:rsid w:val="006935E3"/>
    <w:rsid w:val="007F7E2C"/>
    <w:rsid w:val="008202A9"/>
    <w:rsid w:val="00834C30"/>
    <w:rsid w:val="00A55776"/>
    <w:rsid w:val="00B07E2C"/>
    <w:rsid w:val="00EF06E4"/>
    <w:rsid w:val="00F225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DFFFF2"/>
  <w15:chartTrackingRefBased/>
  <w15:docId w15:val="{07F818C1-319B-42DE-BE54-88012B4F8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74AD"/>
    <w:pPr>
      <w:widowControl w:val="0"/>
      <w:tabs>
        <w:tab w:val="left" w:pos="0"/>
      </w:tabs>
      <w:adjustRightInd w:val="0"/>
      <w:snapToGrid w:val="0"/>
      <w:spacing w:line="240" w:lineRule="atLeast"/>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774AD"/>
    <w:pPr>
      <w:pBdr>
        <w:bottom w:val="single" w:sz="6" w:space="1" w:color="auto"/>
      </w:pBdr>
      <w:tabs>
        <w:tab w:val="clear" w:pos="0"/>
        <w:tab w:val="center" w:pos="4153"/>
        <w:tab w:val="right" w:pos="8306"/>
      </w:tabs>
      <w:adjustRightInd/>
      <w:spacing w:line="240" w:lineRule="auto"/>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3774AD"/>
    <w:rPr>
      <w:sz w:val="18"/>
      <w:szCs w:val="18"/>
    </w:rPr>
  </w:style>
  <w:style w:type="paragraph" w:styleId="a5">
    <w:name w:val="footer"/>
    <w:basedOn w:val="a"/>
    <w:link w:val="a6"/>
    <w:unhideWhenUsed/>
    <w:qFormat/>
    <w:rsid w:val="003774AD"/>
    <w:pPr>
      <w:tabs>
        <w:tab w:val="clear" w:pos="0"/>
        <w:tab w:val="center" w:pos="4153"/>
        <w:tab w:val="right" w:pos="8306"/>
      </w:tabs>
      <w:adjustRightInd/>
      <w:spacing w:line="240" w:lineRule="auto"/>
      <w:jc w:val="left"/>
    </w:pPr>
    <w:rPr>
      <w:rFonts w:asciiTheme="minorHAnsi" w:eastAsiaTheme="minorEastAsia" w:hAnsiTheme="minorHAnsi" w:cstheme="minorBidi"/>
      <w:sz w:val="18"/>
      <w:szCs w:val="18"/>
    </w:rPr>
  </w:style>
  <w:style w:type="character" w:customStyle="1" w:styleId="a6">
    <w:name w:val="页脚 字符"/>
    <w:basedOn w:val="a0"/>
    <w:link w:val="a5"/>
    <w:rsid w:val="003774AD"/>
    <w:rPr>
      <w:sz w:val="18"/>
      <w:szCs w:val="18"/>
    </w:rPr>
  </w:style>
  <w:style w:type="paragraph" w:styleId="a7">
    <w:name w:val="Date"/>
    <w:basedOn w:val="a"/>
    <w:next w:val="a"/>
    <w:link w:val="a8"/>
    <w:qFormat/>
    <w:rsid w:val="003774AD"/>
    <w:pPr>
      <w:tabs>
        <w:tab w:val="clear" w:pos="0"/>
      </w:tabs>
      <w:adjustRightInd/>
      <w:snapToGrid/>
      <w:spacing w:line="240" w:lineRule="auto"/>
    </w:pPr>
    <w:rPr>
      <w:rFonts w:ascii="宋体"/>
      <w:kern w:val="0"/>
      <w:sz w:val="24"/>
      <w:szCs w:val="20"/>
    </w:rPr>
  </w:style>
  <w:style w:type="character" w:customStyle="1" w:styleId="a8">
    <w:name w:val="日期 字符"/>
    <w:basedOn w:val="a0"/>
    <w:link w:val="a7"/>
    <w:qFormat/>
    <w:rsid w:val="003774AD"/>
    <w:rPr>
      <w:rFonts w:ascii="宋体" w:eastAsia="宋体" w:hAnsi="Times New Roman" w:cs="Times New Roman"/>
      <w:kern w:val="0"/>
      <w:sz w:val="24"/>
      <w:szCs w:val="20"/>
    </w:rPr>
  </w:style>
  <w:style w:type="character" w:styleId="a9">
    <w:name w:val="Strong"/>
    <w:basedOn w:val="a0"/>
    <w:uiPriority w:val="22"/>
    <w:qFormat/>
    <w:rsid w:val="003774AD"/>
    <w:rPr>
      <w:b/>
      <w:bCs/>
    </w:rPr>
  </w:style>
  <w:style w:type="character" w:styleId="aa">
    <w:name w:val="page number"/>
    <w:basedOn w:val="a0"/>
    <w:qFormat/>
    <w:rsid w:val="003774AD"/>
  </w:style>
  <w:style w:type="paragraph" w:customStyle="1" w:styleId="p">
    <w:name w:val="p"/>
    <w:basedOn w:val="a"/>
    <w:qFormat/>
    <w:rsid w:val="003774AD"/>
    <w:pPr>
      <w:widowControl/>
      <w:tabs>
        <w:tab w:val="clear" w:pos="0"/>
      </w:tabs>
      <w:adjustRightInd/>
      <w:snapToGrid/>
      <w:spacing w:before="100" w:beforeAutospacing="1" w:after="100" w:afterAutospacing="1" w:line="240" w:lineRule="auto"/>
      <w:jc w:val="left"/>
    </w:pPr>
    <w:rPr>
      <w:rFonts w:ascii="宋体" w:hAnsi="宋体" w:cs="宋体"/>
      <w:kern w:val="0"/>
      <w:sz w:val="24"/>
    </w:rPr>
  </w:style>
  <w:style w:type="character" w:customStyle="1" w:styleId="15">
    <w:name w:val="15"/>
    <w:basedOn w:val="a0"/>
    <w:qFormat/>
    <w:rsid w:val="003774AD"/>
  </w:style>
  <w:style w:type="character" w:customStyle="1" w:styleId="apple-converted-space">
    <w:name w:val="apple-converted-space"/>
    <w:basedOn w:val="a0"/>
    <w:rsid w:val="00693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741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gb.edu.cn/gdetail.action?id=27505" TargetMode="Externa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20</Pages>
  <Words>1495</Words>
  <Characters>8524</Characters>
  <Application>Microsoft Office Word</Application>
  <DocSecurity>0</DocSecurity>
  <Lines>71</Lines>
  <Paragraphs>19</Paragraphs>
  <ScaleCrop>false</ScaleCrop>
  <Company/>
  <LinksUpToDate>false</LinksUpToDate>
  <CharactersWithSpaces>10000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Yalin</dc:creator>
  <cp:keywords/>
  <dc:description/>
  <cp:lastModifiedBy>Yalin</cp:lastModifiedBy>
  <cp:revision>6</cp:revision>
  <dcterms:created xsi:type="dcterms:W3CDTF">2021-03-20T15:52:00Z</dcterms:created>
  <dcterms:modified xsi:type="dcterms:W3CDTF">2021-03-21T14:24:00Z</dcterms:modified>
</cp:coreProperties>
</file>