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278" w:rsidRPr="00513278" w:rsidRDefault="00E73E08" w:rsidP="00513278">
      <w:pPr>
        <w:tabs>
          <w:tab w:val="left" w:pos="0"/>
        </w:tabs>
        <w:adjustRightInd w:val="0"/>
        <w:snapToGrid w:val="0"/>
        <w:spacing w:line="360" w:lineRule="auto"/>
        <w:jc w:val="center"/>
        <w:rPr>
          <w:rFonts w:eastAsia="方正大标宋简体"/>
          <w:color w:val="FF0000"/>
          <w:sz w:val="32"/>
          <w:szCs w:val="32"/>
        </w:rPr>
      </w:pPr>
      <w:r>
        <w:rPr>
          <w:rFonts w:eastAsia="方正大标宋简体"/>
          <w:noProof/>
          <w:color w:val="FF0000"/>
          <w:sz w:val="32"/>
          <w:szCs w:val="32"/>
        </w:rPr>
        <mc:AlternateContent>
          <mc:Choice Requires="wps">
            <w:drawing>
              <wp:anchor distT="0" distB="0" distL="114300" distR="114300" simplePos="0" relativeHeight="251662336" behindDoc="0" locked="0" layoutInCell="1" allowOverlap="1">
                <wp:simplePos x="0" y="0"/>
                <wp:positionH relativeFrom="column">
                  <wp:posOffset>26670</wp:posOffset>
                </wp:positionH>
                <wp:positionV relativeFrom="paragraph">
                  <wp:posOffset>283210</wp:posOffset>
                </wp:positionV>
                <wp:extent cx="5600700" cy="685800"/>
                <wp:effectExtent l="0" t="0" r="0" b="0"/>
                <wp:wrapNone/>
                <wp:docPr id="4" name="艺术字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00700" cy="685800"/>
                        </a:xfrm>
                        <a:prstGeom prst="rect">
                          <a:avLst/>
                        </a:prstGeom>
                      </wps:spPr>
                      <wps:txbx>
                        <w:txbxContent>
                          <w:p w:rsidR="004D2D5C" w:rsidRDefault="004D2D5C" w:rsidP="004D2D5C">
                            <w:pPr>
                              <w:pStyle w:val="ad"/>
                              <w:jc w:val="center"/>
                              <w:rPr>
                                <w:kern w:val="0"/>
                              </w:rPr>
                            </w:pPr>
                            <w:r>
                              <w:rPr>
                                <w:rFonts w:ascii="方正大标宋简体"/>
                                <w:color w:val="FF0000"/>
                                <w:sz w:val="72"/>
                                <w:szCs w:val="72"/>
                                <w14:textOutline w14:w="9525" w14:cap="flat" w14:cmpd="sng" w14:algn="ctr">
                                  <w14:solidFill>
                                    <w14:srgbClr w14:val="FF0000"/>
                                  </w14:solidFill>
                                  <w14:prstDash w14:val="solid"/>
                                  <w14:round/>
                                </w14:textOutline>
                              </w:rPr>
                              <w:t>地球科学与资源学院文件</w:t>
                            </w:r>
                          </w:p>
                        </w:txbxContent>
                      </wps:txbx>
                      <wps:bodyPr wrap="square" numCol="1" fromWordArt="1">
                        <a:prstTxWarp prst="textPlain">
                          <a:avLst>
                            <a:gd name="adj" fmla="val 50000"/>
                          </a:avLst>
                        </a:prstTxWarp>
                        <a:spAutoFit/>
                      </wps:bodyPr>
                    </wps:wsp>
                  </a:graphicData>
                </a:graphic>
              </wp:anchor>
            </w:drawing>
          </mc:Choice>
          <mc:Fallback>
            <w:pict>
              <v:shapetype id="_x0000_t202" coordsize="21600,21600" o:spt="202" path="m,l,21600r21600,l21600,xe">
                <v:stroke joinstyle="miter"/>
                <v:path gradientshapeok="t" o:connecttype="rect"/>
              </v:shapetype>
              <v:shape id="艺术字 52" o:spid="_x0000_s1026" type="#_x0000_t202" style="position:absolute;left:0;text-align:left;margin-left:2.1pt;margin-top:22.3pt;width:441pt;height: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" filled="f" stroked="f">
                <o:lock v:ext="edit" shapetype="t"/>
                <v:textbox style="mso-fit-shape-to-text:t">
                  <w:txbxContent>
                    <w:p w:rsidR="004D2D5C" w:rsidRDefault="004D2D5C" w:rsidP="004D2D5C">
                      <w:pPr>
                        <w:pStyle w:val="ad"/>
                        <w:jc w:val="center"/>
                        <w:rPr>
                          <w:kern w:val="0"/>
                        </w:rPr>
                      </w:pPr>
                      <w:r>
                        <w:rPr>
                          <w:rFonts w:ascii="方正大标宋简体"/>
                          <w:color w:val="FF0000"/>
                          <w:sz w:val="72"/>
                          <w:szCs w:val="72"/>
                          <w14:textOutline w14:w="9525" w14:cap="flat" w14:cmpd="sng" w14:algn="ctr">
                            <w14:solidFill>
                              <w14:srgbClr w14:val="FF0000"/>
                            </w14:solidFill>
                            <w14:prstDash w14:val="solid"/>
                            <w14:round/>
                          </w14:textOutline>
                        </w:rPr>
                        <w:t>地球科学与资源学院文件</w:t>
                      </w:r>
                    </w:p>
                  </w:txbxContent>
                </v:textbox>
              </v:shape>
            </w:pict>
          </mc:Fallback>
        </mc:AlternateContent>
      </w:r>
    </w:p>
    <w:p w:rsidR="00513278" w:rsidRPr="00513278" w:rsidRDefault="00513278" w:rsidP="00513278">
      <w:pPr>
        <w:tabs>
          <w:tab w:val="left" w:pos="0"/>
        </w:tabs>
        <w:adjustRightInd w:val="0"/>
        <w:snapToGrid w:val="0"/>
        <w:spacing w:line="360" w:lineRule="auto"/>
        <w:rPr>
          <w:rFonts w:eastAsia="仿宋_GB2312"/>
          <w:b/>
          <w:bCs/>
          <w:sz w:val="32"/>
          <w:szCs w:val="32"/>
        </w:rPr>
      </w:pPr>
    </w:p>
    <w:p w:rsidR="00513278" w:rsidRPr="00513278" w:rsidRDefault="00513278" w:rsidP="00513278">
      <w:pPr>
        <w:tabs>
          <w:tab w:val="left" w:pos="0"/>
        </w:tabs>
        <w:adjustRightInd w:val="0"/>
        <w:snapToGrid w:val="0"/>
        <w:spacing w:line="360" w:lineRule="auto"/>
        <w:rPr>
          <w:rFonts w:eastAsia="仿宋_GB2312"/>
          <w:b/>
          <w:bCs/>
          <w:sz w:val="32"/>
          <w:szCs w:val="32"/>
        </w:rPr>
      </w:pPr>
    </w:p>
    <w:p w:rsidR="00513278" w:rsidRPr="00513278" w:rsidRDefault="00513278" w:rsidP="00513278">
      <w:pPr>
        <w:tabs>
          <w:tab w:val="left" w:pos="0"/>
        </w:tabs>
        <w:adjustRightInd w:val="0"/>
        <w:snapToGrid w:val="0"/>
        <w:spacing w:line="360" w:lineRule="auto"/>
        <w:rPr>
          <w:rFonts w:eastAsia="仿宋_GB2312"/>
          <w:b/>
          <w:bCs/>
          <w:sz w:val="32"/>
          <w:szCs w:val="32"/>
        </w:rPr>
      </w:pPr>
    </w:p>
    <w:p w:rsidR="00513278" w:rsidRPr="00513278" w:rsidRDefault="00513278" w:rsidP="00513278">
      <w:pPr>
        <w:tabs>
          <w:tab w:val="left" w:pos="0"/>
        </w:tabs>
        <w:adjustRightInd w:val="0"/>
        <w:snapToGrid w:val="0"/>
        <w:jc w:val="center"/>
        <w:rPr>
          <w:rFonts w:eastAsia="仿宋_GB2312"/>
          <w:b/>
          <w:bCs/>
          <w:sz w:val="32"/>
        </w:rPr>
      </w:pPr>
      <w:r w:rsidRPr="00513278">
        <w:rPr>
          <w:rFonts w:eastAsia="仿宋_GB2312"/>
          <w:sz w:val="32"/>
        </w:rPr>
        <w:t>地学院〔</w:t>
      </w:r>
      <w:r w:rsidR="00E73E08">
        <w:rPr>
          <w:rFonts w:eastAsia="仿宋_GB2312"/>
          <w:sz w:val="32"/>
        </w:rPr>
        <w:t>2021</w:t>
      </w:r>
      <w:r w:rsidRPr="00513278">
        <w:rPr>
          <w:rFonts w:eastAsia="仿宋_GB2312"/>
          <w:sz w:val="32"/>
        </w:rPr>
        <w:t>〕</w:t>
      </w:r>
      <w:r w:rsidR="00E73E08">
        <w:rPr>
          <w:rFonts w:eastAsia="仿宋_GB2312"/>
          <w:sz w:val="32"/>
        </w:rPr>
        <w:t>16</w:t>
      </w:r>
      <w:r w:rsidRPr="00513278">
        <w:rPr>
          <w:rFonts w:eastAsia="仿宋_GB2312"/>
          <w:sz w:val="32"/>
        </w:rPr>
        <w:t>号</w:t>
      </w:r>
    </w:p>
    <w:p w:rsidR="00513278" w:rsidRPr="00513278" w:rsidRDefault="00513278" w:rsidP="00513278">
      <w:pPr>
        <w:tabs>
          <w:tab w:val="left" w:pos="0"/>
        </w:tabs>
        <w:adjustRightInd w:val="0"/>
        <w:snapToGrid w:val="0"/>
        <w:jc w:val="center"/>
        <w:rPr>
          <w:rFonts w:eastAsia="仿宋_GB2312"/>
          <w:b/>
          <w:bCs/>
          <w:sz w:val="44"/>
          <w:szCs w:val="44"/>
        </w:rPr>
      </w:pPr>
      <w:r w:rsidRPr="00513278">
        <w:rPr>
          <w:rFonts w:eastAsia="仿宋_GB2312"/>
          <w:b/>
          <w:bCs/>
          <w:noProof/>
          <w:sz w:val="44"/>
          <w:szCs w:val="44"/>
        </w:rPr>
        <mc:AlternateContent>
          <mc:Choice Requires="wps">
            <w:drawing>
              <wp:anchor distT="0" distB="0" distL="114300" distR="114300" simplePos="0" relativeHeight="251660288" behindDoc="0" locked="0" layoutInCell="1" allowOverlap="1" wp14:anchorId="4F594E05" wp14:editId="3012F115">
                <wp:simplePos x="0" y="0"/>
                <wp:positionH relativeFrom="column">
                  <wp:align>center</wp:align>
                </wp:positionH>
                <wp:positionV relativeFrom="paragraph">
                  <wp:posOffset>114935</wp:posOffset>
                </wp:positionV>
                <wp:extent cx="5687695" cy="0"/>
                <wp:effectExtent l="19050" t="19685" r="27305" b="27940"/>
                <wp:wrapNone/>
                <wp:docPr id="7" name="直接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7695" cy="0"/>
                        </a:xfrm>
                        <a:prstGeom prst="line">
                          <a:avLst/>
                        </a:prstGeom>
                        <a:noFill/>
                        <a:ln w="381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88E179" id="直接连接符 7" o:spid="_x0000_s1026" style="position:absolute;left:0;text-align:lef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9.05pt" to="447.8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" strokecolor="red" strokeweight="3pt"/>
            </w:pict>
          </mc:Fallback>
        </mc:AlternateContent>
      </w:r>
    </w:p>
    <w:p w:rsidR="000C61C4" w:rsidRPr="001B6E62" w:rsidRDefault="000C61C4" w:rsidP="000C61C4">
      <w:pPr>
        <w:spacing w:line="520" w:lineRule="exact"/>
        <w:jc w:val="center"/>
        <w:rPr>
          <w:rFonts w:eastAsia="方正小标宋简体"/>
          <w:bCs/>
          <w:sz w:val="36"/>
          <w:szCs w:val="36"/>
        </w:rPr>
      </w:pPr>
      <w:r w:rsidRPr="001B6E62">
        <w:rPr>
          <w:rFonts w:eastAsia="方正小标宋简体"/>
          <w:bCs/>
          <w:sz w:val="36"/>
          <w:szCs w:val="36"/>
        </w:rPr>
        <w:t>地球科学与资源学院</w:t>
      </w:r>
    </w:p>
    <w:p w:rsidR="00950C33" w:rsidRPr="001B6E62" w:rsidRDefault="00835E4C" w:rsidP="000C61C4">
      <w:pPr>
        <w:spacing w:line="520" w:lineRule="exact"/>
        <w:jc w:val="center"/>
        <w:rPr>
          <w:rFonts w:eastAsia="方正小标宋简体"/>
          <w:bCs/>
          <w:sz w:val="36"/>
          <w:szCs w:val="36"/>
        </w:rPr>
      </w:pPr>
      <w:r>
        <w:rPr>
          <w:rFonts w:eastAsia="方正小标宋简体" w:hint="eastAsia"/>
          <w:bCs/>
          <w:sz w:val="36"/>
          <w:szCs w:val="36"/>
        </w:rPr>
        <w:t>攻读学术型</w:t>
      </w:r>
      <w:r w:rsidR="00D32C93" w:rsidRPr="001B6E62">
        <w:rPr>
          <w:rFonts w:eastAsia="方正小标宋简体"/>
          <w:bCs/>
          <w:sz w:val="36"/>
          <w:szCs w:val="36"/>
        </w:rPr>
        <w:t>博士研究生</w:t>
      </w:r>
      <w:r w:rsidR="00D32C93" w:rsidRPr="001B6E62">
        <w:rPr>
          <w:rFonts w:eastAsia="方正小标宋简体"/>
          <w:bCs/>
          <w:sz w:val="36"/>
          <w:szCs w:val="36"/>
        </w:rPr>
        <w:t>“</w:t>
      </w:r>
      <w:r w:rsidR="00D32C93" w:rsidRPr="001B6E62">
        <w:rPr>
          <w:rFonts w:eastAsia="方正小标宋简体"/>
          <w:bCs/>
          <w:sz w:val="36"/>
          <w:szCs w:val="36"/>
        </w:rPr>
        <w:t>申请</w:t>
      </w:r>
      <w:r w:rsidR="00505E29">
        <w:rPr>
          <w:rFonts w:eastAsia="方正小标宋简体" w:hint="eastAsia"/>
          <w:bCs/>
          <w:sz w:val="36"/>
          <w:szCs w:val="36"/>
        </w:rPr>
        <w:t>-</w:t>
      </w:r>
      <w:r w:rsidR="00D32C93" w:rsidRPr="001B6E62">
        <w:rPr>
          <w:rFonts w:eastAsia="方正小标宋简体"/>
          <w:bCs/>
          <w:sz w:val="36"/>
          <w:szCs w:val="36"/>
        </w:rPr>
        <w:t>考核</w:t>
      </w:r>
      <w:r w:rsidR="00D32C93" w:rsidRPr="001B6E62">
        <w:rPr>
          <w:rFonts w:eastAsia="方正小标宋简体"/>
          <w:bCs/>
          <w:sz w:val="36"/>
          <w:szCs w:val="36"/>
        </w:rPr>
        <w:t>”</w:t>
      </w:r>
      <w:r>
        <w:rPr>
          <w:rFonts w:eastAsia="方正小标宋简体" w:hint="eastAsia"/>
          <w:bCs/>
          <w:sz w:val="36"/>
          <w:szCs w:val="36"/>
        </w:rPr>
        <w:t>制招生</w:t>
      </w:r>
      <w:r w:rsidR="00D32C93" w:rsidRPr="001B6E62">
        <w:rPr>
          <w:rFonts w:eastAsia="方正小标宋简体"/>
          <w:bCs/>
          <w:sz w:val="36"/>
          <w:szCs w:val="36"/>
        </w:rPr>
        <w:t>选拔实施细则</w:t>
      </w:r>
    </w:p>
    <w:p w:rsidR="00BE040C" w:rsidRPr="001B6E62" w:rsidRDefault="00950C33" w:rsidP="000C61C4">
      <w:pPr>
        <w:spacing w:line="520" w:lineRule="exact"/>
        <w:jc w:val="center"/>
        <w:rPr>
          <w:bCs/>
          <w:sz w:val="28"/>
          <w:szCs w:val="28"/>
        </w:rPr>
      </w:pPr>
      <w:r w:rsidRPr="001B6E62">
        <w:rPr>
          <w:bCs/>
          <w:sz w:val="28"/>
          <w:szCs w:val="28"/>
        </w:rPr>
        <w:t>（</w:t>
      </w:r>
      <w:r w:rsidR="00796A5A" w:rsidRPr="001B6E62">
        <w:rPr>
          <w:bCs/>
          <w:sz w:val="28"/>
          <w:szCs w:val="28"/>
        </w:rPr>
        <w:t>20</w:t>
      </w:r>
      <w:r w:rsidR="00E73E08">
        <w:rPr>
          <w:bCs/>
          <w:sz w:val="28"/>
          <w:szCs w:val="28"/>
        </w:rPr>
        <w:t>21</w:t>
      </w:r>
      <w:r w:rsidRPr="001B6E62">
        <w:rPr>
          <w:bCs/>
          <w:sz w:val="28"/>
          <w:szCs w:val="28"/>
        </w:rPr>
        <w:t>年</w:t>
      </w:r>
      <w:r w:rsidR="00E73E08">
        <w:rPr>
          <w:bCs/>
          <w:sz w:val="28"/>
          <w:szCs w:val="28"/>
        </w:rPr>
        <w:t>12</w:t>
      </w:r>
      <w:r w:rsidRPr="001B6E62">
        <w:rPr>
          <w:bCs/>
          <w:sz w:val="28"/>
          <w:szCs w:val="28"/>
        </w:rPr>
        <w:t>月修订</w:t>
      </w:r>
      <w:r w:rsidR="00253AAE" w:rsidRPr="001B6E62">
        <w:rPr>
          <w:bCs/>
          <w:sz w:val="28"/>
          <w:szCs w:val="28"/>
        </w:rPr>
        <w:t>）</w:t>
      </w:r>
    </w:p>
    <w:p w:rsidR="00BE040C" w:rsidRPr="001B6E62" w:rsidRDefault="00BE040C" w:rsidP="00BE040C">
      <w:pPr>
        <w:widowControl/>
        <w:rPr>
          <w:rFonts w:eastAsia="仿宋_GB2312"/>
          <w:b/>
          <w:bCs/>
          <w:kern w:val="0"/>
          <w:sz w:val="24"/>
        </w:rPr>
      </w:pPr>
    </w:p>
    <w:p w:rsidR="006C6E70" w:rsidRPr="001B6E62" w:rsidRDefault="006631FF" w:rsidP="00933DBE">
      <w:pPr>
        <w:widowControl/>
        <w:spacing w:line="460" w:lineRule="exact"/>
        <w:ind w:firstLine="564"/>
        <w:jc w:val="left"/>
        <w:rPr>
          <w:rFonts w:eastAsia="仿宋"/>
          <w:sz w:val="28"/>
          <w:szCs w:val="28"/>
        </w:rPr>
      </w:pPr>
      <w:r w:rsidRPr="001B6E62">
        <w:rPr>
          <w:rFonts w:eastAsia="仿宋"/>
          <w:sz w:val="28"/>
          <w:szCs w:val="28"/>
        </w:rPr>
        <w:t>根据</w:t>
      </w:r>
      <w:r w:rsidR="00A66E22" w:rsidRPr="00A66E22">
        <w:rPr>
          <w:rFonts w:eastAsia="仿宋" w:hint="eastAsia"/>
          <w:sz w:val="28"/>
          <w:szCs w:val="28"/>
        </w:rPr>
        <w:t>《中国地质大学（北京）</w:t>
      </w:r>
      <w:r w:rsidR="00A66E22" w:rsidRPr="00A66E22">
        <w:rPr>
          <w:rFonts w:eastAsia="仿宋" w:hint="eastAsia"/>
          <w:sz w:val="28"/>
          <w:szCs w:val="28"/>
        </w:rPr>
        <w:t>2022</w:t>
      </w:r>
      <w:r w:rsidR="00A66E22" w:rsidRPr="00A66E22">
        <w:rPr>
          <w:rFonts w:eastAsia="仿宋" w:hint="eastAsia"/>
          <w:sz w:val="28"/>
          <w:szCs w:val="28"/>
        </w:rPr>
        <w:t>年招收攻读学术学位博士研究生招生简章》</w:t>
      </w:r>
      <w:r w:rsidR="00A66E22">
        <w:rPr>
          <w:rFonts w:eastAsia="仿宋" w:hint="eastAsia"/>
          <w:sz w:val="28"/>
          <w:szCs w:val="28"/>
        </w:rPr>
        <w:t>及</w:t>
      </w:r>
      <w:r w:rsidRPr="001B6E62">
        <w:rPr>
          <w:rFonts w:eastAsia="仿宋"/>
          <w:sz w:val="28"/>
          <w:szCs w:val="28"/>
        </w:rPr>
        <w:t>《</w:t>
      </w:r>
      <w:r w:rsidR="00431EC6" w:rsidRPr="001B6E62">
        <w:rPr>
          <w:rFonts w:eastAsia="仿宋"/>
          <w:sz w:val="28"/>
          <w:szCs w:val="28"/>
        </w:rPr>
        <w:t>中国地质大学（北京）博士生</w:t>
      </w:r>
      <w:r w:rsidR="00431EC6" w:rsidRPr="001B6E62">
        <w:rPr>
          <w:rFonts w:eastAsia="仿宋"/>
          <w:sz w:val="28"/>
          <w:szCs w:val="28"/>
        </w:rPr>
        <w:t>“</w:t>
      </w:r>
      <w:r w:rsidR="00431EC6" w:rsidRPr="001B6E62">
        <w:rPr>
          <w:rFonts w:eastAsia="仿宋"/>
          <w:sz w:val="28"/>
          <w:szCs w:val="28"/>
        </w:rPr>
        <w:t>申请</w:t>
      </w:r>
      <w:r w:rsidR="00431EC6" w:rsidRPr="001B6E62">
        <w:rPr>
          <w:rFonts w:eastAsia="仿宋"/>
          <w:sz w:val="28"/>
          <w:szCs w:val="28"/>
        </w:rPr>
        <w:t>-</w:t>
      </w:r>
      <w:r w:rsidR="00431EC6" w:rsidRPr="001B6E62">
        <w:rPr>
          <w:rFonts w:eastAsia="仿宋"/>
          <w:sz w:val="28"/>
          <w:szCs w:val="28"/>
        </w:rPr>
        <w:t>考核</w:t>
      </w:r>
      <w:r w:rsidR="00431EC6" w:rsidRPr="001B6E62">
        <w:rPr>
          <w:rFonts w:eastAsia="仿宋"/>
          <w:sz w:val="28"/>
          <w:szCs w:val="28"/>
        </w:rPr>
        <w:t>”</w:t>
      </w:r>
      <w:r w:rsidR="00835E4C">
        <w:rPr>
          <w:rFonts w:eastAsia="仿宋" w:hint="eastAsia"/>
          <w:sz w:val="28"/>
          <w:szCs w:val="28"/>
        </w:rPr>
        <w:t>制</w:t>
      </w:r>
      <w:r w:rsidR="00431EC6" w:rsidRPr="001B6E62">
        <w:rPr>
          <w:rFonts w:eastAsia="仿宋"/>
          <w:sz w:val="28"/>
          <w:szCs w:val="28"/>
        </w:rPr>
        <w:t>招生选拔实施办法</w:t>
      </w:r>
      <w:r w:rsidR="000C61C4" w:rsidRPr="001B6E62">
        <w:rPr>
          <w:rFonts w:eastAsia="仿宋"/>
          <w:sz w:val="28"/>
          <w:szCs w:val="28"/>
        </w:rPr>
        <w:t>》</w:t>
      </w:r>
      <w:r w:rsidR="00431EC6" w:rsidRPr="001B6E62">
        <w:rPr>
          <w:rFonts w:eastAsia="仿宋"/>
          <w:sz w:val="28"/>
          <w:szCs w:val="28"/>
        </w:rPr>
        <w:t>，为了落实有关文件要求，</w:t>
      </w:r>
      <w:r w:rsidR="00E118EE" w:rsidRPr="001B6E62">
        <w:rPr>
          <w:rFonts w:eastAsia="仿宋"/>
          <w:sz w:val="28"/>
          <w:szCs w:val="28"/>
        </w:rPr>
        <w:t>考虑学</w:t>
      </w:r>
      <w:r w:rsidR="005375CE" w:rsidRPr="001B6E62">
        <w:rPr>
          <w:rFonts w:eastAsia="仿宋"/>
          <w:sz w:val="28"/>
          <w:szCs w:val="28"/>
        </w:rPr>
        <w:t>院的学科特色</w:t>
      </w:r>
      <w:r w:rsidR="0058097B" w:rsidRPr="001B6E62">
        <w:rPr>
          <w:rFonts w:eastAsia="仿宋"/>
          <w:sz w:val="28"/>
          <w:szCs w:val="28"/>
        </w:rPr>
        <w:t>，</w:t>
      </w:r>
      <w:r w:rsidR="000C61C4" w:rsidRPr="001B6E62">
        <w:rPr>
          <w:rFonts w:eastAsia="仿宋"/>
          <w:sz w:val="28"/>
          <w:szCs w:val="28"/>
        </w:rPr>
        <w:t>特制定</w:t>
      </w:r>
      <w:r w:rsidR="005375CE" w:rsidRPr="001B6E62">
        <w:rPr>
          <w:rFonts w:eastAsia="仿宋"/>
          <w:sz w:val="28"/>
          <w:szCs w:val="28"/>
        </w:rPr>
        <w:t>地球科学与资源学院</w:t>
      </w:r>
      <w:r w:rsidR="00835E4C" w:rsidRPr="00835E4C">
        <w:rPr>
          <w:rFonts w:eastAsia="仿宋" w:hint="eastAsia"/>
          <w:sz w:val="28"/>
          <w:szCs w:val="28"/>
        </w:rPr>
        <w:t>攻读学术型</w:t>
      </w:r>
      <w:r w:rsidR="00431EC6" w:rsidRPr="001B6E62">
        <w:rPr>
          <w:rFonts w:eastAsia="仿宋"/>
          <w:sz w:val="28"/>
          <w:szCs w:val="28"/>
        </w:rPr>
        <w:t>博士</w:t>
      </w:r>
      <w:r w:rsidR="005375CE" w:rsidRPr="001B6E62">
        <w:rPr>
          <w:rFonts w:eastAsia="仿宋"/>
          <w:sz w:val="28"/>
          <w:szCs w:val="28"/>
        </w:rPr>
        <w:t>研究生</w:t>
      </w:r>
      <w:r w:rsidR="00431EC6" w:rsidRPr="001B6E62">
        <w:rPr>
          <w:rFonts w:eastAsia="仿宋"/>
          <w:sz w:val="28"/>
          <w:szCs w:val="28"/>
        </w:rPr>
        <w:t>“</w:t>
      </w:r>
      <w:r w:rsidR="00431EC6" w:rsidRPr="001B6E62">
        <w:rPr>
          <w:rFonts w:eastAsia="仿宋"/>
          <w:sz w:val="28"/>
          <w:szCs w:val="28"/>
        </w:rPr>
        <w:t>申请</w:t>
      </w:r>
      <w:r w:rsidR="00505E29">
        <w:rPr>
          <w:rFonts w:eastAsia="仿宋" w:hint="eastAsia"/>
          <w:sz w:val="28"/>
          <w:szCs w:val="28"/>
        </w:rPr>
        <w:t>-</w:t>
      </w:r>
      <w:r w:rsidR="00431EC6" w:rsidRPr="001B6E62">
        <w:rPr>
          <w:rFonts w:eastAsia="仿宋"/>
          <w:sz w:val="28"/>
          <w:szCs w:val="28"/>
        </w:rPr>
        <w:t>考核</w:t>
      </w:r>
      <w:r w:rsidR="00431EC6" w:rsidRPr="001B6E62">
        <w:rPr>
          <w:rFonts w:eastAsia="仿宋"/>
          <w:sz w:val="28"/>
          <w:szCs w:val="28"/>
        </w:rPr>
        <w:t>”</w:t>
      </w:r>
      <w:r w:rsidR="00835E4C">
        <w:rPr>
          <w:rFonts w:eastAsia="仿宋" w:hint="eastAsia"/>
          <w:sz w:val="28"/>
          <w:szCs w:val="28"/>
        </w:rPr>
        <w:t>制</w:t>
      </w:r>
      <w:r w:rsidR="00431EC6" w:rsidRPr="001B6E62">
        <w:rPr>
          <w:rFonts w:eastAsia="仿宋"/>
          <w:sz w:val="28"/>
          <w:szCs w:val="28"/>
        </w:rPr>
        <w:t>招生选拔</w:t>
      </w:r>
      <w:r w:rsidR="005375CE" w:rsidRPr="001B6E62">
        <w:rPr>
          <w:rFonts w:eastAsia="仿宋"/>
          <w:sz w:val="28"/>
          <w:szCs w:val="28"/>
        </w:rPr>
        <w:t>实施细则</w:t>
      </w:r>
      <w:r w:rsidR="000C61C4" w:rsidRPr="001B6E62">
        <w:rPr>
          <w:rFonts w:eastAsia="仿宋"/>
          <w:sz w:val="28"/>
          <w:szCs w:val="28"/>
        </w:rPr>
        <w:t>。</w:t>
      </w:r>
    </w:p>
    <w:p w:rsidR="00933DBE" w:rsidRPr="001B6E62" w:rsidRDefault="00933DBE" w:rsidP="00933DBE">
      <w:pPr>
        <w:widowControl/>
        <w:spacing w:line="460" w:lineRule="exact"/>
        <w:ind w:firstLine="564"/>
        <w:jc w:val="left"/>
        <w:rPr>
          <w:rFonts w:eastAsia="仿宋"/>
          <w:sz w:val="28"/>
          <w:szCs w:val="28"/>
        </w:rPr>
      </w:pPr>
    </w:p>
    <w:p w:rsidR="00011C23" w:rsidRPr="001B6E62" w:rsidRDefault="00011C23" w:rsidP="0022635D">
      <w:pPr>
        <w:spacing w:line="460" w:lineRule="exact"/>
        <w:ind w:firstLineChars="200" w:firstLine="560"/>
        <w:rPr>
          <w:rFonts w:eastAsia="黑体"/>
          <w:sz w:val="28"/>
          <w:szCs w:val="28"/>
        </w:rPr>
      </w:pPr>
      <w:r w:rsidRPr="001B6E62">
        <w:rPr>
          <w:rFonts w:eastAsia="黑体"/>
          <w:sz w:val="28"/>
          <w:szCs w:val="28"/>
        </w:rPr>
        <w:t>一、</w:t>
      </w:r>
      <w:r w:rsidR="00431EC6" w:rsidRPr="001B6E62">
        <w:rPr>
          <w:rFonts w:eastAsia="黑体"/>
          <w:sz w:val="28"/>
          <w:szCs w:val="28"/>
        </w:rPr>
        <w:t>选拔原则</w:t>
      </w:r>
    </w:p>
    <w:p w:rsidR="00431EC6" w:rsidRPr="001B6E62" w:rsidRDefault="00011C23" w:rsidP="0022635D">
      <w:pPr>
        <w:spacing w:line="460" w:lineRule="exact"/>
        <w:ind w:firstLineChars="150" w:firstLine="420"/>
        <w:jc w:val="left"/>
        <w:rPr>
          <w:rFonts w:eastAsia="仿宋"/>
          <w:sz w:val="28"/>
          <w:szCs w:val="28"/>
        </w:rPr>
      </w:pPr>
      <w:r w:rsidRPr="001B6E62">
        <w:rPr>
          <w:rFonts w:eastAsia="仿宋"/>
          <w:sz w:val="28"/>
          <w:szCs w:val="28"/>
        </w:rPr>
        <w:t>（一）</w:t>
      </w:r>
      <w:r w:rsidR="00431EC6" w:rsidRPr="001B6E62">
        <w:rPr>
          <w:rFonts w:eastAsia="仿宋"/>
          <w:b/>
          <w:sz w:val="28"/>
          <w:szCs w:val="28"/>
        </w:rPr>
        <w:t>原则：</w:t>
      </w:r>
      <w:r w:rsidR="00431EC6" w:rsidRPr="001B6E62">
        <w:rPr>
          <w:rFonts w:eastAsia="仿宋"/>
          <w:sz w:val="28"/>
          <w:szCs w:val="28"/>
        </w:rPr>
        <w:t>遵循</w:t>
      </w:r>
      <w:r w:rsidR="00431EC6" w:rsidRPr="001B6E62">
        <w:rPr>
          <w:rFonts w:eastAsia="仿宋"/>
          <w:sz w:val="28"/>
          <w:szCs w:val="28"/>
        </w:rPr>
        <w:t>“</w:t>
      </w:r>
      <w:r w:rsidR="00431EC6" w:rsidRPr="001B6E62">
        <w:rPr>
          <w:rFonts w:eastAsia="仿宋"/>
          <w:sz w:val="28"/>
          <w:szCs w:val="28"/>
        </w:rPr>
        <w:t>公开、公平、公正，择优录取，宁缺毋滥</w:t>
      </w:r>
      <w:r w:rsidR="00431EC6" w:rsidRPr="001B6E62">
        <w:rPr>
          <w:rFonts w:eastAsia="仿宋"/>
          <w:sz w:val="28"/>
          <w:szCs w:val="28"/>
        </w:rPr>
        <w:t>”</w:t>
      </w:r>
      <w:r w:rsidR="00431EC6" w:rsidRPr="001B6E62">
        <w:rPr>
          <w:rFonts w:eastAsia="仿宋"/>
          <w:sz w:val="28"/>
          <w:szCs w:val="28"/>
        </w:rPr>
        <w:t>的原则，突出</w:t>
      </w:r>
      <w:r w:rsidR="004F45FB" w:rsidRPr="001B6E62">
        <w:rPr>
          <w:rFonts w:eastAsia="仿宋"/>
          <w:sz w:val="28"/>
          <w:szCs w:val="28"/>
        </w:rPr>
        <w:t>博士指导教师</w:t>
      </w:r>
      <w:r w:rsidR="00431EC6" w:rsidRPr="001B6E62">
        <w:rPr>
          <w:rFonts w:eastAsia="仿宋"/>
          <w:sz w:val="28"/>
          <w:szCs w:val="28"/>
        </w:rPr>
        <w:t>、研究团队和学科组在招生中的自主权，重点选拔思想政治品德优良、具有创新能力和学术专长的拔尖创新型人才</w:t>
      </w:r>
      <w:r w:rsidR="00505E29">
        <w:rPr>
          <w:rFonts w:eastAsia="仿宋" w:hint="eastAsia"/>
          <w:sz w:val="28"/>
          <w:szCs w:val="28"/>
        </w:rPr>
        <w:t>。</w:t>
      </w:r>
    </w:p>
    <w:p w:rsidR="00431EC6" w:rsidRPr="001B6E62" w:rsidRDefault="00011D0F" w:rsidP="0022635D">
      <w:pPr>
        <w:spacing w:line="460" w:lineRule="exact"/>
        <w:ind w:firstLineChars="150" w:firstLine="420"/>
        <w:jc w:val="left"/>
        <w:rPr>
          <w:rFonts w:eastAsia="仿宋"/>
          <w:sz w:val="28"/>
          <w:szCs w:val="28"/>
        </w:rPr>
      </w:pPr>
      <w:r w:rsidRPr="001B6E62">
        <w:rPr>
          <w:rFonts w:eastAsia="仿宋"/>
          <w:sz w:val="28"/>
          <w:szCs w:val="28"/>
        </w:rPr>
        <w:t>（二）</w:t>
      </w:r>
      <w:r w:rsidR="00431EC6" w:rsidRPr="001B6E62">
        <w:rPr>
          <w:rFonts w:eastAsia="仿宋"/>
          <w:b/>
          <w:sz w:val="28"/>
          <w:szCs w:val="28"/>
        </w:rPr>
        <w:t>工作职责：</w:t>
      </w:r>
      <w:r w:rsidR="00431EC6" w:rsidRPr="001B6E62">
        <w:rPr>
          <w:rFonts w:eastAsia="仿宋"/>
          <w:sz w:val="28"/>
          <w:szCs w:val="28"/>
        </w:rPr>
        <w:t>研究生招生工作领导小组全面负责博士研究生招生、复试和录取的各项工作，并对各个环节进行全程监督检查。确保研究生招生录取工作科学公正、规范透明。</w:t>
      </w:r>
    </w:p>
    <w:p w:rsidR="00431EC6" w:rsidRPr="001B6E62" w:rsidRDefault="00431EC6" w:rsidP="00431EC6">
      <w:pPr>
        <w:spacing w:line="460" w:lineRule="exact"/>
        <w:ind w:firstLineChars="200" w:firstLine="560"/>
        <w:rPr>
          <w:rFonts w:eastAsia="黑体"/>
          <w:sz w:val="28"/>
          <w:szCs w:val="28"/>
        </w:rPr>
      </w:pPr>
      <w:r w:rsidRPr="001B6E62">
        <w:rPr>
          <w:rFonts w:eastAsia="黑体"/>
          <w:sz w:val="28"/>
          <w:szCs w:val="28"/>
        </w:rPr>
        <w:t>二、申请条件</w:t>
      </w:r>
    </w:p>
    <w:p w:rsidR="004F45FB" w:rsidRPr="004F45FB" w:rsidRDefault="004F45FB" w:rsidP="004F45FB">
      <w:pPr>
        <w:spacing w:line="460" w:lineRule="exact"/>
        <w:ind w:firstLineChars="200" w:firstLine="560"/>
        <w:rPr>
          <w:rFonts w:eastAsia="仿宋"/>
          <w:sz w:val="28"/>
          <w:szCs w:val="28"/>
        </w:rPr>
      </w:pPr>
      <w:r w:rsidRPr="004F45FB">
        <w:rPr>
          <w:rFonts w:eastAsia="仿宋"/>
          <w:sz w:val="28"/>
          <w:szCs w:val="28"/>
        </w:rPr>
        <w:t>（一）拥护中国共产党的领导，具有正确的政治方向</w:t>
      </w:r>
      <w:r w:rsidR="00505E29">
        <w:rPr>
          <w:rFonts w:eastAsia="仿宋" w:hint="eastAsia"/>
          <w:sz w:val="28"/>
          <w:szCs w:val="28"/>
        </w:rPr>
        <w:t>，</w:t>
      </w:r>
      <w:r w:rsidRPr="004F45FB">
        <w:rPr>
          <w:rFonts w:eastAsia="仿宋"/>
          <w:sz w:val="28"/>
          <w:szCs w:val="28"/>
        </w:rPr>
        <w:t>热爱祖国</w:t>
      </w:r>
      <w:r w:rsidR="00505E29">
        <w:rPr>
          <w:rFonts w:eastAsia="仿宋" w:hint="eastAsia"/>
          <w:sz w:val="28"/>
          <w:szCs w:val="28"/>
        </w:rPr>
        <w:t>，</w:t>
      </w:r>
      <w:r w:rsidRPr="004F45FB">
        <w:rPr>
          <w:rFonts w:eastAsia="仿宋"/>
          <w:sz w:val="28"/>
          <w:szCs w:val="28"/>
        </w:rPr>
        <w:t>愿意为社会主义现代化建设服务</w:t>
      </w:r>
      <w:r w:rsidR="00505E29">
        <w:rPr>
          <w:rFonts w:eastAsia="仿宋" w:hint="eastAsia"/>
          <w:sz w:val="28"/>
          <w:szCs w:val="28"/>
        </w:rPr>
        <w:t>，</w:t>
      </w:r>
      <w:r w:rsidRPr="004F45FB">
        <w:rPr>
          <w:rFonts w:eastAsia="仿宋"/>
          <w:sz w:val="28"/>
          <w:szCs w:val="28"/>
        </w:rPr>
        <w:t>遵纪守法</w:t>
      </w:r>
      <w:r w:rsidR="00505E29">
        <w:rPr>
          <w:rFonts w:eastAsia="仿宋" w:hint="eastAsia"/>
          <w:sz w:val="28"/>
          <w:szCs w:val="28"/>
        </w:rPr>
        <w:t>，</w:t>
      </w:r>
      <w:r w:rsidRPr="004F45FB">
        <w:rPr>
          <w:rFonts w:eastAsia="仿宋"/>
          <w:sz w:val="28"/>
          <w:szCs w:val="28"/>
        </w:rPr>
        <w:t>品行端正。</w:t>
      </w:r>
    </w:p>
    <w:p w:rsidR="004F45FB" w:rsidRDefault="004F45FB" w:rsidP="00835E4C">
      <w:pPr>
        <w:spacing w:line="460" w:lineRule="exact"/>
        <w:ind w:firstLineChars="200" w:firstLine="560"/>
        <w:rPr>
          <w:rFonts w:eastAsia="仿宋"/>
          <w:sz w:val="28"/>
          <w:szCs w:val="28"/>
        </w:rPr>
      </w:pPr>
      <w:r w:rsidRPr="004F45FB">
        <w:rPr>
          <w:rFonts w:eastAsia="仿宋"/>
          <w:sz w:val="28"/>
          <w:szCs w:val="28"/>
        </w:rPr>
        <w:t>（二）</w:t>
      </w:r>
      <w:r w:rsidR="00835E4C" w:rsidRPr="00835E4C">
        <w:rPr>
          <w:rFonts w:eastAsia="仿宋" w:hint="eastAsia"/>
          <w:sz w:val="28"/>
          <w:szCs w:val="28"/>
        </w:rPr>
        <w:t>应届硕士毕业生（须在入学报到前取得硕士学位）或已获得硕士或博士学位者。其中</w:t>
      </w:r>
      <w:r w:rsidR="00835E4C" w:rsidRPr="00835E4C">
        <w:rPr>
          <w:rFonts w:eastAsia="仿宋" w:hint="eastAsia"/>
          <w:sz w:val="28"/>
          <w:szCs w:val="28"/>
        </w:rPr>
        <w:t>:</w:t>
      </w:r>
      <w:r w:rsidR="00835E4C" w:rsidRPr="00835E4C">
        <w:rPr>
          <w:rFonts w:eastAsia="仿宋" w:hint="eastAsia"/>
          <w:sz w:val="28"/>
          <w:szCs w:val="28"/>
        </w:rPr>
        <w:t>获得境外硕士学历学位人员，须获得教育部留学服务中心出具的《国（境）外学历学位认证书》。非学历教育者（仅获得硕士学位单证者），须取得硕士学位证书后方可报考。</w:t>
      </w:r>
    </w:p>
    <w:p w:rsidR="00434214" w:rsidRDefault="004F45FB" w:rsidP="004F45FB">
      <w:pPr>
        <w:spacing w:line="460" w:lineRule="exact"/>
        <w:ind w:firstLineChars="200" w:firstLine="560"/>
        <w:rPr>
          <w:rFonts w:eastAsia="仿宋"/>
          <w:sz w:val="28"/>
          <w:szCs w:val="28"/>
        </w:rPr>
      </w:pPr>
      <w:r w:rsidRPr="004F45FB">
        <w:rPr>
          <w:rFonts w:eastAsia="仿宋"/>
          <w:sz w:val="28"/>
          <w:szCs w:val="28"/>
        </w:rPr>
        <w:lastRenderedPageBreak/>
        <w:t>（三）</w:t>
      </w:r>
      <w:r w:rsidR="00434214" w:rsidRPr="00434214">
        <w:rPr>
          <w:rFonts w:eastAsia="仿宋" w:hint="eastAsia"/>
          <w:sz w:val="28"/>
          <w:szCs w:val="28"/>
        </w:rPr>
        <w:t>身体和心理健康状况符合国家和招生单位规定的体检要求。</w:t>
      </w:r>
    </w:p>
    <w:p w:rsidR="00434214" w:rsidRDefault="00434214" w:rsidP="00434214">
      <w:pPr>
        <w:spacing w:line="460" w:lineRule="exact"/>
        <w:ind w:firstLineChars="200" w:firstLine="560"/>
        <w:rPr>
          <w:rFonts w:eastAsia="仿宋"/>
          <w:sz w:val="28"/>
          <w:szCs w:val="28"/>
        </w:rPr>
      </w:pPr>
      <w:r>
        <w:rPr>
          <w:rFonts w:eastAsia="仿宋" w:hint="eastAsia"/>
          <w:sz w:val="28"/>
          <w:szCs w:val="28"/>
        </w:rPr>
        <w:t>（四）</w:t>
      </w:r>
      <w:r w:rsidR="004F45FB" w:rsidRPr="004F45FB">
        <w:rPr>
          <w:rFonts w:eastAsia="仿宋"/>
          <w:sz w:val="28"/>
          <w:szCs w:val="28"/>
        </w:rPr>
        <w:t>具</w:t>
      </w:r>
      <w:r w:rsidRPr="00434214">
        <w:rPr>
          <w:rFonts w:eastAsia="仿宋" w:hint="eastAsia"/>
          <w:sz w:val="28"/>
          <w:szCs w:val="28"/>
        </w:rPr>
        <w:t>有至少两名所报考学科专业领域内的教授（或相当专业技术职称的专家）的书面推荐意见。</w:t>
      </w:r>
    </w:p>
    <w:p w:rsidR="004F45FB" w:rsidRPr="004F45FB" w:rsidRDefault="00434214" w:rsidP="00434214">
      <w:pPr>
        <w:spacing w:line="460" w:lineRule="exact"/>
        <w:ind w:firstLineChars="200" w:firstLine="560"/>
        <w:rPr>
          <w:rFonts w:eastAsia="仿宋"/>
          <w:sz w:val="28"/>
          <w:szCs w:val="28"/>
        </w:rPr>
      </w:pPr>
      <w:r>
        <w:rPr>
          <w:rFonts w:eastAsia="仿宋" w:hint="eastAsia"/>
          <w:sz w:val="28"/>
          <w:szCs w:val="28"/>
        </w:rPr>
        <w:t>（五）</w:t>
      </w:r>
      <w:r w:rsidR="004F45FB" w:rsidRPr="004F45FB">
        <w:rPr>
          <w:rFonts w:eastAsia="仿宋"/>
          <w:sz w:val="28"/>
          <w:szCs w:val="28"/>
        </w:rPr>
        <w:t>有较强的语言和科研能力，具体为：</w:t>
      </w:r>
    </w:p>
    <w:p w:rsidR="004F45FB" w:rsidRPr="004F45FB" w:rsidRDefault="004F45FB" w:rsidP="004F45FB">
      <w:pPr>
        <w:spacing w:line="460" w:lineRule="exact"/>
        <w:ind w:firstLineChars="200" w:firstLine="560"/>
        <w:rPr>
          <w:rFonts w:eastAsia="仿宋"/>
          <w:sz w:val="28"/>
          <w:szCs w:val="28"/>
        </w:rPr>
      </w:pPr>
      <w:r w:rsidRPr="004F45FB">
        <w:rPr>
          <w:rFonts w:eastAsia="仿宋"/>
          <w:sz w:val="28"/>
          <w:szCs w:val="28"/>
        </w:rPr>
        <w:t>1</w:t>
      </w:r>
      <w:r w:rsidRPr="004F45FB">
        <w:rPr>
          <w:rFonts w:eastAsia="仿宋"/>
          <w:sz w:val="28"/>
          <w:szCs w:val="28"/>
        </w:rPr>
        <w:t>．英语水平须符合下列条件之一：</w:t>
      </w:r>
    </w:p>
    <w:p w:rsidR="004F45FB" w:rsidRPr="004F45FB" w:rsidRDefault="004F45FB" w:rsidP="004F45FB">
      <w:pPr>
        <w:spacing w:line="460" w:lineRule="exact"/>
        <w:ind w:firstLineChars="200" w:firstLine="560"/>
        <w:rPr>
          <w:rFonts w:eastAsia="仿宋"/>
          <w:sz w:val="28"/>
          <w:szCs w:val="28"/>
        </w:rPr>
      </w:pPr>
      <w:r w:rsidRPr="004F45FB">
        <w:rPr>
          <w:rFonts w:eastAsia="仿宋"/>
          <w:sz w:val="28"/>
          <w:szCs w:val="28"/>
        </w:rPr>
        <w:t>（</w:t>
      </w:r>
      <w:r w:rsidRPr="004F45FB">
        <w:rPr>
          <w:rFonts w:eastAsia="仿宋"/>
          <w:sz w:val="28"/>
          <w:szCs w:val="28"/>
        </w:rPr>
        <w:t>1</w:t>
      </w:r>
      <w:r w:rsidRPr="004F45FB">
        <w:rPr>
          <w:rFonts w:eastAsia="仿宋"/>
          <w:sz w:val="28"/>
          <w:szCs w:val="28"/>
        </w:rPr>
        <w:t>）大学英语六级（</w:t>
      </w:r>
      <w:r w:rsidRPr="004F45FB">
        <w:rPr>
          <w:rFonts w:eastAsia="仿宋"/>
          <w:sz w:val="28"/>
          <w:szCs w:val="28"/>
        </w:rPr>
        <w:t>CET-6</w:t>
      </w:r>
      <w:r w:rsidRPr="004F45FB">
        <w:rPr>
          <w:rFonts w:eastAsia="仿宋"/>
          <w:sz w:val="28"/>
          <w:szCs w:val="28"/>
        </w:rPr>
        <w:t>）成绩不低于</w:t>
      </w:r>
      <w:r w:rsidRPr="004F45FB">
        <w:rPr>
          <w:rFonts w:eastAsia="仿宋"/>
          <w:sz w:val="28"/>
          <w:szCs w:val="28"/>
        </w:rPr>
        <w:t>425</w:t>
      </w:r>
      <w:r w:rsidRPr="004F45FB">
        <w:rPr>
          <w:rFonts w:eastAsia="仿宋"/>
          <w:sz w:val="28"/>
          <w:szCs w:val="28"/>
        </w:rPr>
        <w:t>分；</w:t>
      </w:r>
      <w:r w:rsidRPr="004F45FB">
        <w:rPr>
          <w:rFonts w:eastAsia="仿宋"/>
          <w:sz w:val="28"/>
          <w:szCs w:val="28"/>
        </w:rPr>
        <w:t xml:space="preserve"> </w:t>
      </w:r>
    </w:p>
    <w:p w:rsidR="004F45FB" w:rsidRPr="004F45FB" w:rsidRDefault="004F45FB" w:rsidP="004F45FB">
      <w:pPr>
        <w:spacing w:line="460" w:lineRule="exact"/>
        <w:ind w:firstLineChars="200" w:firstLine="560"/>
        <w:rPr>
          <w:rFonts w:eastAsia="仿宋"/>
          <w:sz w:val="28"/>
          <w:szCs w:val="28"/>
        </w:rPr>
      </w:pPr>
      <w:r w:rsidRPr="004F45FB">
        <w:rPr>
          <w:rFonts w:eastAsia="仿宋"/>
          <w:sz w:val="28"/>
          <w:szCs w:val="28"/>
        </w:rPr>
        <w:t>（</w:t>
      </w:r>
      <w:r w:rsidRPr="004F45FB">
        <w:rPr>
          <w:rFonts w:eastAsia="仿宋"/>
          <w:sz w:val="28"/>
          <w:szCs w:val="28"/>
        </w:rPr>
        <w:t>2</w:t>
      </w:r>
      <w:r w:rsidRPr="004F45FB">
        <w:rPr>
          <w:rFonts w:eastAsia="仿宋"/>
          <w:sz w:val="28"/>
          <w:szCs w:val="28"/>
        </w:rPr>
        <w:t>）托福（</w:t>
      </w:r>
      <w:r w:rsidRPr="004F45FB">
        <w:rPr>
          <w:rFonts w:eastAsia="仿宋"/>
          <w:sz w:val="28"/>
          <w:szCs w:val="28"/>
        </w:rPr>
        <w:t>TOEFL</w:t>
      </w:r>
      <w:r w:rsidRPr="004F45FB">
        <w:rPr>
          <w:rFonts w:eastAsia="仿宋"/>
          <w:sz w:val="28"/>
          <w:szCs w:val="28"/>
        </w:rPr>
        <w:t>）成绩不低于</w:t>
      </w:r>
      <w:r w:rsidRPr="004F45FB">
        <w:rPr>
          <w:rFonts w:eastAsia="仿宋"/>
          <w:sz w:val="28"/>
          <w:szCs w:val="28"/>
        </w:rPr>
        <w:t>72</w:t>
      </w:r>
      <w:r w:rsidRPr="004F45FB">
        <w:rPr>
          <w:rFonts w:eastAsia="仿宋"/>
          <w:sz w:val="28"/>
          <w:szCs w:val="28"/>
        </w:rPr>
        <w:t>分；</w:t>
      </w:r>
      <w:r w:rsidRPr="004F45FB">
        <w:rPr>
          <w:rFonts w:eastAsia="仿宋"/>
          <w:sz w:val="28"/>
          <w:szCs w:val="28"/>
        </w:rPr>
        <w:t xml:space="preserve"> </w:t>
      </w:r>
    </w:p>
    <w:p w:rsidR="004F45FB" w:rsidRPr="004F45FB" w:rsidRDefault="004F45FB" w:rsidP="004F45FB">
      <w:pPr>
        <w:spacing w:line="460" w:lineRule="exact"/>
        <w:ind w:firstLineChars="200" w:firstLine="560"/>
        <w:rPr>
          <w:rFonts w:eastAsia="仿宋"/>
          <w:sz w:val="28"/>
          <w:szCs w:val="28"/>
        </w:rPr>
      </w:pPr>
      <w:r w:rsidRPr="004F45FB">
        <w:rPr>
          <w:rFonts w:eastAsia="仿宋"/>
          <w:sz w:val="28"/>
          <w:szCs w:val="28"/>
        </w:rPr>
        <w:t>（</w:t>
      </w:r>
      <w:r w:rsidRPr="004F45FB">
        <w:rPr>
          <w:rFonts w:eastAsia="仿宋"/>
          <w:sz w:val="28"/>
          <w:szCs w:val="28"/>
        </w:rPr>
        <w:t>3</w:t>
      </w:r>
      <w:r w:rsidRPr="004F45FB">
        <w:rPr>
          <w:rFonts w:eastAsia="仿宋"/>
          <w:sz w:val="28"/>
          <w:szCs w:val="28"/>
        </w:rPr>
        <w:t>）雅思（</w:t>
      </w:r>
      <w:r w:rsidRPr="004F45FB">
        <w:rPr>
          <w:rFonts w:eastAsia="仿宋"/>
          <w:sz w:val="28"/>
          <w:szCs w:val="28"/>
        </w:rPr>
        <w:t>IELTS</w:t>
      </w:r>
      <w:r w:rsidRPr="004F45FB">
        <w:rPr>
          <w:rFonts w:eastAsia="仿宋"/>
          <w:sz w:val="28"/>
          <w:szCs w:val="28"/>
        </w:rPr>
        <w:t>）成绩不低于</w:t>
      </w:r>
      <w:r w:rsidRPr="004F45FB">
        <w:rPr>
          <w:rFonts w:eastAsia="仿宋"/>
          <w:sz w:val="28"/>
          <w:szCs w:val="28"/>
        </w:rPr>
        <w:t>5.5</w:t>
      </w:r>
      <w:r w:rsidRPr="004F45FB">
        <w:rPr>
          <w:rFonts w:eastAsia="仿宋"/>
          <w:sz w:val="28"/>
          <w:szCs w:val="28"/>
        </w:rPr>
        <w:t>；</w:t>
      </w:r>
      <w:r w:rsidRPr="004F45FB">
        <w:rPr>
          <w:rFonts w:eastAsia="仿宋"/>
          <w:sz w:val="28"/>
          <w:szCs w:val="28"/>
        </w:rPr>
        <w:t xml:space="preserve"> </w:t>
      </w:r>
    </w:p>
    <w:p w:rsidR="004F45FB" w:rsidRPr="004F45FB" w:rsidRDefault="004F45FB" w:rsidP="004F45FB">
      <w:pPr>
        <w:spacing w:line="460" w:lineRule="exact"/>
        <w:ind w:firstLineChars="200" w:firstLine="560"/>
        <w:rPr>
          <w:rFonts w:eastAsia="仿宋"/>
          <w:sz w:val="28"/>
          <w:szCs w:val="28"/>
        </w:rPr>
      </w:pPr>
      <w:r w:rsidRPr="004F45FB">
        <w:rPr>
          <w:rFonts w:eastAsia="仿宋"/>
          <w:sz w:val="28"/>
          <w:szCs w:val="28"/>
        </w:rPr>
        <w:t>（</w:t>
      </w:r>
      <w:r w:rsidRPr="004F45FB">
        <w:rPr>
          <w:rFonts w:eastAsia="仿宋"/>
          <w:sz w:val="28"/>
          <w:szCs w:val="28"/>
        </w:rPr>
        <w:t>4</w:t>
      </w:r>
      <w:r w:rsidRPr="004F45FB">
        <w:rPr>
          <w:rFonts w:eastAsia="仿宋"/>
          <w:sz w:val="28"/>
          <w:szCs w:val="28"/>
        </w:rPr>
        <w:t>）</w:t>
      </w:r>
      <w:r w:rsidRPr="004F45FB">
        <w:rPr>
          <w:rFonts w:eastAsia="仿宋"/>
          <w:sz w:val="28"/>
          <w:szCs w:val="28"/>
        </w:rPr>
        <w:t>GRE</w:t>
      </w:r>
      <w:r w:rsidRPr="004F45FB">
        <w:rPr>
          <w:rFonts w:eastAsia="仿宋"/>
          <w:sz w:val="28"/>
          <w:szCs w:val="28"/>
        </w:rPr>
        <w:t>成绩不低于</w:t>
      </w:r>
      <w:r w:rsidRPr="004F45FB">
        <w:rPr>
          <w:rFonts w:eastAsia="仿宋"/>
          <w:sz w:val="28"/>
          <w:szCs w:val="28"/>
        </w:rPr>
        <w:t>1200</w:t>
      </w:r>
      <w:r w:rsidRPr="004F45FB">
        <w:rPr>
          <w:rFonts w:eastAsia="仿宋"/>
          <w:sz w:val="28"/>
          <w:szCs w:val="28"/>
        </w:rPr>
        <w:t>分</w:t>
      </w:r>
      <w:r w:rsidRPr="004F45FB">
        <w:rPr>
          <w:rFonts w:eastAsia="仿宋"/>
          <w:sz w:val="28"/>
          <w:szCs w:val="28"/>
        </w:rPr>
        <w:t>(</w:t>
      </w:r>
      <w:r w:rsidRPr="004F45FB">
        <w:rPr>
          <w:rFonts w:eastAsia="仿宋"/>
          <w:sz w:val="28"/>
          <w:szCs w:val="28"/>
        </w:rPr>
        <w:t>新标准不低于</w:t>
      </w:r>
      <w:r w:rsidRPr="004F45FB">
        <w:rPr>
          <w:rFonts w:eastAsia="仿宋"/>
          <w:sz w:val="28"/>
          <w:szCs w:val="28"/>
        </w:rPr>
        <w:t>310</w:t>
      </w:r>
      <w:r w:rsidRPr="004F45FB">
        <w:rPr>
          <w:rFonts w:eastAsia="仿宋"/>
          <w:sz w:val="28"/>
          <w:szCs w:val="28"/>
        </w:rPr>
        <w:t>分）；</w:t>
      </w:r>
      <w:r w:rsidRPr="004F45FB">
        <w:rPr>
          <w:rFonts w:eastAsia="仿宋"/>
          <w:sz w:val="28"/>
          <w:szCs w:val="28"/>
        </w:rPr>
        <w:t xml:space="preserve"> </w:t>
      </w:r>
    </w:p>
    <w:p w:rsidR="004F45FB" w:rsidRPr="004F45FB" w:rsidRDefault="004F45FB" w:rsidP="004F45FB">
      <w:pPr>
        <w:spacing w:line="460" w:lineRule="exact"/>
        <w:ind w:firstLineChars="200" w:firstLine="560"/>
        <w:rPr>
          <w:rFonts w:eastAsia="仿宋"/>
          <w:sz w:val="28"/>
          <w:szCs w:val="28"/>
        </w:rPr>
      </w:pPr>
      <w:r w:rsidRPr="004F45FB">
        <w:rPr>
          <w:rFonts w:eastAsia="仿宋"/>
          <w:sz w:val="28"/>
          <w:szCs w:val="28"/>
        </w:rPr>
        <w:t>（</w:t>
      </w:r>
      <w:r w:rsidRPr="004F45FB">
        <w:rPr>
          <w:rFonts w:eastAsia="仿宋"/>
          <w:sz w:val="28"/>
          <w:szCs w:val="28"/>
        </w:rPr>
        <w:t>5</w:t>
      </w:r>
      <w:r w:rsidRPr="004F45FB">
        <w:rPr>
          <w:rFonts w:eastAsia="仿宋"/>
          <w:sz w:val="28"/>
          <w:szCs w:val="28"/>
        </w:rPr>
        <w:t>）全国高校英语专业考试（专业四级或专业八级）不低于</w:t>
      </w:r>
      <w:r w:rsidRPr="004F45FB">
        <w:rPr>
          <w:rFonts w:eastAsia="仿宋"/>
          <w:sz w:val="28"/>
          <w:szCs w:val="28"/>
        </w:rPr>
        <w:t>60</w:t>
      </w:r>
      <w:r w:rsidRPr="004F45FB">
        <w:rPr>
          <w:rFonts w:eastAsia="仿宋"/>
          <w:sz w:val="28"/>
          <w:szCs w:val="28"/>
        </w:rPr>
        <w:t>分，</w:t>
      </w:r>
      <w:r w:rsidRPr="004F45FB">
        <w:rPr>
          <w:rFonts w:eastAsia="仿宋"/>
          <w:sz w:val="28"/>
          <w:szCs w:val="28"/>
        </w:rPr>
        <w:t>WSK</w:t>
      </w:r>
      <w:r w:rsidRPr="004F45FB">
        <w:rPr>
          <w:rFonts w:eastAsia="仿宋"/>
          <w:sz w:val="28"/>
          <w:szCs w:val="28"/>
        </w:rPr>
        <w:t>（</w:t>
      </w:r>
      <w:r w:rsidRPr="004F45FB">
        <w:rPr>
          <w:rFonts w:eastAsia="仿宋"/>
          <w:sz w:val="28"/>
          <w:szCs w:val="28"/>
        </w:rPr>
        <w:t>PETS5</w:t>
      </w:r>
      <w:r w:rsidRPr="004F45FB">
        <w:rPr>
          <w:rFonts w:eastAsia="仿宋"/>
          <w:sz w:val="28"/>
          <w:szCs w:val="28"/>
        </w:rPr>
        <w:t>）不低于</w:t>
      </w:r>
      <w:r w:rsidRPr="004F45FB">
        <w:rPr>
          <w:rFonts w:eastAsia="仿宋"/>
          <w:sz w:val="28"/>
          <w:szCs w:val="28"/>
        </w:rPr>
        <w:t xml:space="preserve">45 </w:t>
      </w:r>
      <w:r w:rsidRPr="004F45FB">
        <w:rPr>
          <w:rFonts w:eastAsia="仿宋"/>
          <w:sz w:val="28"/>
          <w:szCs w:val="28"/>
        </w:rPr>
        <w:t>分；</w:t>
      </w:r>
    </w:p>
    <w:p w:rsidR="004F45FB" w:rsidRPr="004F45FB" w:rsidRDefault="004F45FB" w:rsidP="00C7132E">
      <w:pPr>
        <w:spacing w:line="460" w:lineRule="exact"/>
        <w:ind w:firstLineChars="200" w:firstLine="560"/>
        <w:rPr>
          <w:rFonts w:eastAsia="仿宋"/>
          <w:sz w:val="28"/>
          <w:szCs w:val="28"/>
        </w:rPr>
      </w:pPr>
      <w:r w:rsidRPr="004F45FB">
        <w:rPr>
          <w:rFonts w:eastAsia="仿宋"/>
          <w:sz w:val="28"/>
          <w:szCs w:val="28"/>
        </w:rPr>
        <w:t>（</w:t>
      </w:r>
      <w:r w:rsidRPr="004F45FB">
        <w:rPr>
          <w:rFonts w:eastAsia="仿宋"/>
          <w:sz w:val="28"/>
          <w:szCs w:val="28"/>
        </w:rPr>
        <w:t>6</w:t>
      </w:r>
      <w:r w:rsidRPr="004F45FB">
        <w:rPr>
          <w:rFonts w:eastAsia="仿宋"/>
          <w:sz w:val="28"/>
          <w:szCs w:val="28"/>
        </w:rPr>
        <w:t>）获得国（境）外硕士及以上学位（学位证书须取得教育部留学服务中心认证）；</w:t>
      </w:r>
    </w:p>
    <w:p w:rsidR="004F45FB" w:rsidRPr="004F45FB" w:rsidRDefault="004F45FB" w:rsidP="00F06C07">
      <w:pPr>
        <w:spacing w:line="460" w:lineRule="exact"/>
        <w:ind w:firstLineChars="200" w:firstLine="560"/>
        <w:rPr>
          <w:rFonts w:eastAsia="仿宋"/>
          <w:sz w:val="28"/>
          <w:szCs w:val="28"/>
        </w:rPr>
      </w:pPr>
      <w:r w:rsidRPr="004F45FB">
        <w:rPr>
          <w:rFonts w:eastAsia="仿宋"/>
          <w:sz w:val="28"/>
          <w:szCs w:val="28"/>
        </w:rPr>
        <w:t>2</w:t>
      </w:r>
      <w:r w:rsidRPr="004F45FB">
        <w:rPr>
          <w:rFonts w:eastAsia="仿宋"/>
          <w:sz w:val="28"/>
          <w:szCs w:val="28"/>
        </w:rPr>
        <w:t>．</w:t>
      </w:r>
      <w:r w:rsidR="00F06C07" w:rsidRPr="001B6E62">
        <w:rPr>
          <w:rFonts w:eastAsia="仿宋"/>
          <w:sz w:val="28"/>
          <w:szCs w:val="28"/>
        </w:rPr>
        <w:t>外语语种为小语种（俄语、日语）的考生，参照英语标准水平执行。</w:t>
      </w:r>
    </w:p>
    <w:p w:rsidR="00C7132E" w:rsidRDefault="004F45FB" w:rsidP="004F45FB">
      <w:pPr>
        <w:spacing w:line="460" w:lineRule="exact"/>
        <w:ind w:firstLineChars="200" w:firstLine="560"/>
        <w:rPr>
          <w:rFonts w:eastAsia="仿宋"/>
          <w:sz w:val="28"/>
          <w:szCs w:val="28"/>
        </w:rPr>
      </w:pPr>
      <w:r w:rsidRPr="004F45FB">
        <w:rPr>
          <w:rFonts w:eastAsia="仿宋"/>
          <w:sz w:val="28"/>
          <w:szCs w:val="28"/>
        </w:rPr>
        <w:t>3</w:t>
      </w:r>
      <w:r w:rsidRPr="004F45FB">
        <w:rPr>
          <w:rFonts w:eastAsia="仿宋"/>
          <w:sz w:val="28"/>
          <w:szCs w:val="28"/>
        </w:rPr>
        <w:t>．</w:t>
      </w:r>
      <w:r w:rsidR="00C7132E" w:rsidRPr="00C7132E">
        <w:rPr>
          <w:rFonts w:eastAsia="仿宋" w:hint="eastAsia"/>
          <w:sz w:val="28"/>
          <w:szCs w:val="28"/>
        </w:rPr>
        <w:t>以上条件都不符合者，须参加学校统一组织的英语测试，具体安排见当年博士生招生简章。</w:t>
      </w:r>
    </w:p>
    <w:p w:rsidR="004F45FB" w:rsidRPr="004F45FB" w:rsidRDefault="00C7132E" w:rsidP="004F45FB">
      <w:pPr>
        <w:spacing w:line="460" w:lineRule="exact"/>
        <w:ind w:firstLineChars="200" w:firstLine="560"/>
        <w:rPr>
          <w:rFonts w:eastAsia="仿宋"/>
          <w:sz w:val="28"/>
          <w:szCs w:val="28"/>
        </w:rPr>
      </w:pPr>
      <w:r>
        <w:rPr>
          <w:rFonts w:eastAsia="仿宋" w:hint="eastAsia"/>
          <w:sz w:val="28"/>
          <w:szCs w:val="28"/>
        </w:rPr>
        <w:t>4</w:t>
      </w:r>
      <w:r>
        <w:rPr>
          <w:rFonts w:eastAsia="仿宋"/>
          <w:sz w:val="28"/>
          <w:szCs w:val="28"/>
        </w:rPr>
        <w:t xml:space="preserve">. </w:t>
      </w:r>
      <w:r w:rsidR="004F45FB" w:rsidRPr="004F45FB">
        <w:rPr>
          <w:rFonts w:eastAsia="仿宋"/>
          <w:sz w:val="28"/>
          <w:szCs w:val="28"/>
        </w:rPr>
        <w:t>科研水平须符合下列条件之一（近五年内）：</w:t>
      </w:r>
    </w:p>
    <w:p w:rsidR="004F45FB" w:rsidRPr="004F45FB" w:rsidRDefault="004F45FB" w:rsidP="004F45FB">
      <w:pPr>
        <w:spacing w:line="460" w:lineRule="exact"/>
        <w:ind w:firstLineChars="200" w:firstLine="560"/>
        <w:rPr>
          <w:rFonts w:eastAsia="仿宋"/>
          <w:sz w:val="28"/>
          <w:szCs w:val="28"/>
        </w:rPr>
      </w:pPr>
      <w:r w:rsidRPr="004F45FB">
        <w:rPr>
          <w:rFonts w:eastAsia="仿宋"/>
          <w:sz w:val="28"/>
          <w:szCs w:val="28"/>
        </w:rPr>
        <w:t>（</w:t>
      </w:r>
      <w:r w:rsidRPr="004F45FB">
        <w:rPr>
          <w:rFonts w:eastAsia="仿宋"/>
          <w:sz w:val="28"/>
          <w:szCs w:val="28"/>
        </w:rPr>
        <w:t>1</w:t>
      </w:r>
      <w:r w:rsidRPr="004F45FB">
        <w:rPr>
          <w:rFonts w:eastAsia="仿宋"/>
          <w:sz w:val="28"/>
          <w:szCs w:val="28"/>
        </w:rPr>
        <w:t>）以第一作者在中文核心刊物及以上</w:t>
      </w:r>
      <w:r w:rsidR="00637284">
        <w:rPr>
          <w:rFonts w:eastAsia="仿宋" w:hint="eastAsia"/>
          <w:sz w:val="28"/>
          <w:szCs w:val="28"/>
        </w:rPr>
        <w:t>刊物至少</w:t>
      </w:r>
      <w:r w:rsidRPr="004F45FB">
        <w:rPr>
          <w:rFonts w:eastAsia="仿宋"/>
          <w:sz w:val="28"/>
          <w:szCs w:val="28"/>
        </w:rPr>
        <w:t>发表过与所学或申报学科专业相关的学术论文</w:t>
      </w:r>
      <w:r w:rsidR="004671A2" w:rsidRPr="001B6E62">
        <w:rPr>
          <w:rFonts w:eastAsia="仿宋"/>
          <w:sz w:val="28"/>
          <w:szCs w:val="28"/>
        </w:rPr>
        <w:t>1</w:t>
      </w:r>
      <w:r w:rsidR="004671A2" w:rsidRPr="001B6E62">
        <w:rPr>
          <w:rFonts w:eastAsia="仿宋"/>
          <w:sz w:val="28"/>
          <w:szCs w:val="28"/>
        </w:rPr>
        <w:t>篇</w:t>
      </w:r>
      <w:r w:rsidR="00637284">
        <w:rPr>
          <w:rFonts w:eastAsia="仿宋" w:hint="eastAsia"/>
          <w:sz w:val="28"/>
          <w:szCs w:val="28"/>
        </w:rPr>
        <w:t>及以上</w:t>
      </w:r>
      <w:r w:rsidRPr="004F45FB">
        <w:rPr>
          <w:rFonts w:eastAsia="仿宋"/>
          <w:sz w:val="28"/>
          <w:szCs w:val="28"/>
        </w:rPr>
        <w:t>;</w:t>
      </w:r>
      <w:r w:rsidR="00637284" w:rsidRPr="00637284">
        <w:rPr>
          <w:rFonts w:hint="eastAsia"/>
        </w:rPr>
        <w:t xml:space="preserve"> </w:t>
      </w:r>
    </w:p>
    <w:p w:rsidR="004F45FB" w:rsidRPr="004F45FB" w:rsidRDefault="004F45FB" w:rsidP="004F45FB">
      <w:pPr>
        <w:spacing w:line="460" w:lineRule="exact"/>
        <w:ind w:firstLineChars="200" w:firstLine="560"/>
        <w:rPr>
          <w:rFonts w:eastAsia="仿宋"/>
          <w:sz w:val="28"/>
          <w:szCs w:val="28"/>
        </w:rPr>
      </w:pPr>
      <w:r w:rsidRPr="004F45FB">
        <w:rPr>
          <w:rFonts w:eastAsia="仿宋"/>
          <w:sz w:val="28"/>
          <w:szCs w:val="28"/>
        </w:rPr>
        <w:t>（</w:t>
      </w:r>
      <w:r w:rsidRPr="004F45FB">
        <w:rPr>
          <w:rFonts w:eastAsia="仿宋"/>
          <w:sz w:val="28"/>
          <w:szCs w:val="28"/>
        </w:rPr>
        <w:t>2</w:t>
      </w:r>
      <w:r w:rsidRPr="004F45FB">
        <w:rPr>
          <w:rFonts w:eastAsia="仿宋"/>
          <w:sz w:val="28"/>
          <w:szCs w:val="28"/>
        </w:rPr>
        <w:t>）以第一作者公开出版与所学或申报</w:t>
      </w:r>
      <w:r w:rsidR="00637284">
        <w:rPr>
          <w:rFonts w:eastAsia="仿宋" w:hint="eastAsia"/>
          <w:sz w:val="28"/>
          <w:szCs w:val="28"/>
        </w:rPr>
        <w:t>学科专业</w:t>
      </w:r>
      <w:r w:rsidRPr="004F45FB">
        <w:rPr>
          <w:rFonts w:eastAsia="仿宋"/>
          <w:sz w:val="28"/>
          <w:szCs w:val="28"/>
        </w:rPr>
        <w:t>相关学术专著</w:t>
      </w:r>
      <w:r w:rsidR="004671A2" w:rsidRPr="001B6E62">
        <w:rPr>
          <w:rFonts w:eastAsia="仿宋"/>
          <w:sz w:val="28"/>
          <w:szCs w:val="28"/>
        </w:rPr>
        <w:t>1</w:t>
      </w:r>
      <w:r w:rsidR="004671A2" w:rsidRPr="001B6E62">
        <w:rPr>
          <w:rFonts w:eastAsia="仿宋"/>
          <w:sz w:val="28"/>
          <w:szCs w:val="28"/>
        </w:rPr>
        <w:t>部</w:t>
      </w:r>
      <w:r w:rsidRPr="004F45FB">
        <w:rPr>
          <w:rFonts w:eastAsia="仿宋"/>
          <w:sz w:val="28"/>
          <w:szCs w:val="28"/>
        </w:rPr>
        <w:t>；</w:t>
      </w:r>
    </w:p>
    <w:p w:rsidR="004F45FB" w:rsidRPr="004F45FB" w:rsidRDefault="004F45FB" w:rsidP="004F45FB">
      <w:pPr>
        <w:spacing w:line="460" w:lineRule="exact"/>
        <w:ind w:firstLineChars="200" w:firstLine="560"/>
        <w:rPr>
          <w:rFonts w:eastAsia="仿宋"/>
          <w:sz w:val="28"/>
          <w:szCs w:val="28"/>
        </w:rPr>
      </w:pPr>
      <w:r w:rsidRPr="004F45FB">
        <w:rPr>
          <w:rFonts w:eastAsia="仿宋"/>
          <w:sz w:val="28"/>
          <w:szCs w:val="28"/>
        </w:rPr>
        <w:t>（</w:t>
      </w:r>
      <w:r w:rsidRPr="004F45FB">
        <w:rPr>
          <w:rFonts w:eastAsia="仿宋"/>
          <w:sz w:val="28"/>
          <w:szCs w:val="28"/>
        </w:rPr>
        <w:t>3</w:t>
      </w:r>
      <w:r w:rsidRPr="004F45FB">
        <w:rPr>
          <w:rFonts w:eastAsia="仿宋"/>
          <w:sz w:val="28"/>
          <w:szCs w:val="28"/>
        </w:rPr>
        <w:t>）以第一完成人</w:t>
      </w:r>
      <w:r w:rsidR="004671A2" w:rsidRPr="001B6E62">
        <w:rPr>
          <w:rFonts w:eastAsia="仿宋"/>
          <w:sz w:val="28"/>
          <w:szCs w:val="28"/>
        </w:rPr>
        <w:t>至少</w:t>
      </w:r>
      <w:r w:rsidRPr="004F45FB">
        <w:rPr>
          <w:rFonts w:eastAsia="仿宋"/>
          <w:sz w:val="28"/>
          <w:szCs w:val="28"/>
        </w:rPr>
        <w:t>获得国家发明专利</w:t>
      </w:r>
      <w:r w:rsidR="004671A2" w:rsidRPr="001B6E62">
        <w:rPr>
          <w:rFonts w:eastAsia="仿宋"/>
          <w:sz w:val="28"/>
          <w:szCs w:val="28"/>
        </w:rPr>
        <w:t>1</w:t>
      </w:r>
      <w:r w:rsidR="004671A2" w:rsidRPr="001B6E62">
        <w:rPr>
          <w:rFonts w:eastAsia="仿宋"/>
          <w:sz w:val="28"/>
          <w:szCs w:val="28"/>
        </w:rPr>
        <w:t>项</w:t>
      </w:r>
      <w:r w:rsidRPr="004F45FB">
        <w:rPr>
          <w:rFonts w:eastAsia="仿宋"/>
          <w:sz w:val="28"/>
          <w:szCs w:val="28"/>
        </w:rPr>
        <w:t>；</w:t>
      </w:r>
    </w:p>
    <w:p w:rsidR="004F45FB" w:rsidRPr="004F45FB" w:rsidRDefault="004F45FB" w:rsidP="004F45FB">
      <w:pPr>
        <w:spacing w:line="460" w:lineRule="exact"/>
        <w:ind w:firstLineChars="200" w:firstLine="560"/>
        <w:rPr>
          <w:rFonts w:eastAsia="仿宋"/>
          <w:sz w:val="28"/>
          <w:szCs w:val="28"/>
        </w:rPr>
      </w:pPr>
      <w:r w:rsidRPr="004F45FB">
        <w:rPr>
          <w:rFonts w:eastAsia="仿宋"/>
          <w:sz w:val="28"/>
          <w:szCs w:val="28"/>
        </w:rPr>
        <w:t>（</w:t>
      </w:r>
      <w:r w:rsidRPr="004F45FB">
        <w:rPr>
          <w:rFonts w:eastAsia="仿宋"/>
          <w:sz w:val="28"/>
          <w:szCs w:val="28"/>
        </w:rPr>
        <w:t>4</w:t>
      </w:r>
      <w:r w:rsidRPr="004F45FB">
        <w:rPr>
          <w:rFonts w:eastAsia="仿宋"/>
          <w:sz w:val="28"/>
          <w:szCs w:val="28"/>
        </w:rPr>
        <w:t>）获得国家级、省部级科技成果奖，证书持有者</w:t>
      </w:r>
      <w:r w:rsidR="004671A2" w:rsidRPr="001B6E62">
        <w:rPr>
          <w:rFonts w:eastAsia="仿宋"/>
          <w:sz w:val="28"/>
          <w:szCs w:val="28"/>
        </w:rPr>
        <w:t>（</w:t>
      </w:r>
      <w:r w:rsidR="00314C76" w:rsidRPr="001B6E62">
        <w:rPr>
          <w:rFonts w:eastAsia="仿宋"/>
          <w:sz w:val="28"/>
          <w:szCs w:val="28"/>
        </w:rPr>
        <w:t>国家级</w:t>
      </w:r>
      <w:r w:rsidR="004671A2" w:rsidRPr="001B6E62">
        <w:rPr>
          <w:rFonts w:eastAsia="仿宋"/>
          <w:sz w:val="28"/>
          <w:szCs w:val="28"/>
        </w:rPr>
        <w:t>排名</w:t>
      </w:r>
      <w:r w:rsidR="0016265F">
        <w:rPr>
          <w:rFonts w:eastAsia="仿宋"/>
          <w:sz w:val="28"/>
          <w:szCs w:val="28"/>
        </w:rPr>
        <w:t>前十</w:t>
      </w:r>
      <w:r w:rsidR="00314C76" w:rsidRPr="001B6E62">
        <w:rPr>
          <w:rFonts w:eastAsia="仿宋"/>
          <w:sz w:val="28"/>
          <w:szCs w:val="28"/>
        </w:rPr>
        <w:t>，省部级</w:t>
      </w:r>
      <w:r w:rsidR="0016265F">
        <w:rPr>
          <w:rFonts w:eastAsia="仿宋"/>
          <w:sz w:val="28"/>
          <w:szCs w:val="28"/>
        </w:rPr>
        <w:t>排名前五</w:t>
      </w:r>
      <w:r w:rsidR="004671A2" w:rsidRPr="001B6E62">
        <w:rPr>
          <w:rFonts w:eastAsia="仿宋"/>
          <w:sz w:val="28"/>
          <w:szCs w:val="28"/>
        </w:rPr>
        <w:t>）</w:t>
      </w:r>
      <w:r w:rsidRPr="004F45FB">
        <w:rPr>
          <w:rFonts w:eastAsia="仿宋"/>
          <w:sz w:val="28"/>
          <w:szCs w:val="28"/>
        </w:rPr>
        <w:t>；</w:t>
      </w:r>
    </w:p>
    <w:p w:rsidR="004F45FB" w:rsidRPr="001B6E62" w:rsidRDefault="004F45FB" w:rsidP="004F45FB">
      <w:pPr>
        <w:spacing w:line="460" w:lineRule="exact"/>
        <w:ind w:firstLineChars="200" w:firstLine="560"/>
        <w:rPr>
          <w:rFonts w:eastAsia="仿宋"/>
          <w:sz w:val="28"/>
          <w:szCs w:val="28"/>
        </w:rPr>
      </w:pPr>
      <w:r w:rsidRPr="004F45FB">
        <w:rPr>
          <w:rFonts w:eastAsia="仿宋"/>
          <w:sz w:val="28"/>
          <w:szCs w:val="28"/>
        </w:rPr>
        <w:t>（</w:t>
      </w:r>
      <w:r w:rsidRPr="004F45FB">
        <w:rPr>
          <w:rFonts w:eastAsia="仿宋"/>
          <w:sz w:val="28"/>
          <w:szCs w:val="28"/>
        </w:rPr>
        <w:t>5</w:t>
      </w:r>
      <w:r w:rsidR="00DA2855">
        <w:rPr>
          <w:rFonts w:eastAsia="仿宋"/>
          <w:sz w:val="28"/>
          <w:szCs w:val="28"/>
        </w:rPr>
        <w:t>）</w:t>
      </w:r>
      <w:r w:rsidR="00637284">
        <w:rPr>
          <w:rFonts w:eastAsia="仿宋" w:hint="eastAsia"/>
          <w:sz w:val="28"/>
          <w:szCs w:val="28"/>
        </w:rPr>
        <w:t>作为负责人</w:t>
      </w:r>
      <w:r w:rsidR="00637284" w:rsidRPr="00637284">
        <w:rPr>
          <w:rFonts w:eastAsia="仿宋" w:hint="eastAsia"/>
          <w:sz w:val="28"/>
          <w:szCs w:val="28"/>
        </w:rPr>
        <w:t>主持省部级及以上科研项目</w:t>
      </w:r>
      <w:r w:rsidR="004671A2" w:rsidRPr="001B6E62">
        <w:rPr>
          <w:rFonts w:eastAsia="仿宋"/>
          <w:sz w:val="28"/>
          <w:szCs w:val="28"/>
        </w:rPr>
        <w:t>至少</w:t>
      </w:r>
      <w:r w:rsidR="004671A2" w:rsidRPr="001B6E62">
        <w:rPr>
          <w:rFonts w:eastAsia="仿宋"/>
          <w:sz w:val="28"/>
          <w:szCs w:val="28"/>
        </w:rPr>
        <w:t>1</w:t>
      </w:r>
      <w:r w:rsidR="004671A2" w:rsidRPr="001B6E62">
        <w:rPr>
          <w:rFonts w:eastAsia="仿宋"/>
          <w:sz w:val="28"/>
          <w:szCs w:val="28"/>
        </w:rPr>
        <w:t>项</w:t>
      </w:r>
      <w:r w:rsidRPr="004F45FB">
        <w:rPr>
          <w:rFonts w:eastAsia="仿宋"/>
          <w:sz w:val="28"/>
          <w:szCs w:val="28"/>
        </w:rPr>
        <w:t>。</w:t>
      </w:r>
    </w:p>
    <w:p w:rsidR="004671A2" w:rsidRPr="001B6E62" w:rsidRDefault="00C7132E" w:rsidP="001B6E62">
      <w:pPr>
        <w:spacing w:line="460" w:lineRule="exact"/>
        <w:ind w:firstLineChars="200" w:firstLine="560"/>
        <w:rPr>
          <w:rFonts w:eastAsia="仿宋"/>
          <w:sz w:val="28"/>
          <w:szCs w:val="28"/>
        </w:rPr>
      </w:pPr>
      <w:r>
        <w:rPr>
          <w:rFonts w:eastAsia="仿宋"/>
          <w:sz w:val="28"/>
          <w:szCs w:val="28"/>
        </w:rPr>
        <w:t>（</w:t>
      </w:r>
      <w:r>
        <w:rPr>
          <w:rFonts w:eastAsia="仿宋" w:hint="eastAsia"/>
          <w:sz w:val="28"/>
          <w:szCs w:val="28"/>
        </w:rPr>
        <w:t>六</w:t>
      </w:r>
      <w:r w:rsidR="004671A2" w:rsidRPr="001B6E62">
        <w:rPr>
          <w:rFonts w:eastAsia="仿宋"/>
          <w:sz w:val="28"/>
          <w:szCs w:val="28"/>
        </w:rPr>
        <w:t>）以同等学力身份申请的人员，除满足以上条件外，必须同时具备下列条件：</w:t>
      </w:r>
    </w:p>
    <w:p w:rsidR="004671A2" w:rsidRPr="001B6E62" w:rsidRDefault="004671A2" w:rsidP="004671A2">
      <w:pPr>
        <w:spacing w:line="460" w:lineRule="exact"/>
        <w:ind w:firstLineChars="200" w:firstLine="560"/>
        <w:rPr>
          <w:rFonts w:eastAsia="仿宋"/>
          <w:sz w:val="28"/>
          <w:szCs w:val="28"/>
        </w:rPr>
      </w:pPr>
      <w:r w:rsidRPr="001B6E62">
        <w:rPr>
          <w:rFonts w:eastAsia="仿宋"/>
          <w:sz w:val="28"/>
          <w:szCs w:val="28"/>
        </w:rPr>
        <w:t>1</w:t>
      </w:r>
      <w:r w:rsidRPr="001B6E62">
        <w:rPr>
          <w:rFonts w:eastAsia="仿宋"/>
          <w:sz w:val="28"/>
          <w:szCs w:val="28"/>
        </w:rPr>
        <w:t>．获得学士学位</w:t>
      </w:r>
      <w:r w:rsidR="001B6E62" w:rsidRPr="001B6E62">
        <w:rPr>
          <w:rFonts w:eastAsia="仿宋"/>
          <w:sz w:val="28"/>
          <w:szCs w:val="28"/>
        </w:rPr>
        <w:t>6</w:t>
      </w:r>
      <w:r w:rsidRPr="001B6E62">
        <w:rPr>
          <w:rFonts w:eastAsia="仿宋"/>
          <w:sz w:val="28"/>
          <w:szCs w:val="28"/>
        </w:rPr>
        <w:t>年或</w:t>
      </w:r>
      <w:r w:rsidR="001B6E62" w:rsidRPr="001B6E62">
        <w:rPr>
          <w:rFonts w:eastAsia="仿宋"/>
          <w:sz w:val="28"/>
          <w:szCs w:val="28"/>
        </w:rPr>
        <w:t>6</w:t>
      </w:r>
      <w:r w:rsidRPr="001B6E62">
        <w:rPr>
          <w:rFonts w:eastAsia="仿宋"/>
          <w:sz w:val="28"/>
          <w:szCs w:val="28"/>
        </w:rPr>
        <w:t>年以上（以考生报到时间为准）；</w:t>
      </w:r>
    </w:p>
    <w:p w:rsidR="00DA2855" w:rsidRDefault="004671A2" w:rsidP="00DA2855">
      <w:pPr>
        <w:spacing w:line="460" w:lineRule="exact"/>
        <w:ind w:firstLineChars="200" w:firstLine="560"/>
        <w:rPr>
          <w:rFonts w:eastAsia="仿宋"/>
          <w:sz w:val="28"/>
          <w:szCs w:val="28"/>
        </w:rPr>
      </w:pPr>
      <w:r w:rsidRPr="001B6E62">
        <w:rPr>
          <w:rFonts w:eastAsia="仿宋"/>
          <w:sz w:val="28"/>
          <w:szCs w:val="28"/>
        </w:rPr>
        <w:t>2</w:t>
      </w:r>
      <w:r w:rsidRPr="001B6E62">
        <w:rPr>
          <w:rFonts w:eastAsia="仿宋"/>
          <w:sz w:val="28"/>
          <w:szCs w:val="28"/>
        </w:rPr>
        <w:t>．具有副高及以上职称；</w:t>
      </w:r>
    </w:p>
    <w:p w:rsidR="004671A2" w:rsidRPr="001B6E62" w:rsidRDefault="00DA2855" w:rsidP="00DA2855">
      <w:pPr>
        <w:spacing w:line="460" w:lineRule="exact"/>
        <w:ind w:firstLineChars="200" w:firstLine="560"/>
        <w:rPr>
          <w:rFonts w:eastAsia="仿宋"/>
          <w:sz w:val="28"/>
          <w:szCs w:val="28"/>
        </w:rPr>
      </w:pPr>
      <w:r w:rsidRPr="00DA2855">
        <w:rPr>
          <w:rFonts w:eastAsia="仿宋" w:hint="eastAsia"/>
          <w:sz w:val="28"/>
          <w:szCs w:val="28"/>
        </w:rPr>
        <w:t>3</w:t>
      </w:r>
      <w:r w:rsidRPr="00DA2855">
        <w:rPr>
          <w:rFonts w:eastAsia="仿宋" w:hint="eastAsia"/>
          <w:sz w:val="28"/>
          <w:szCs w:val="28"/>
        </w:rPr>
        <w:t>．</w:t>
      </w:r>
      <w:r w:rsidR="004671A2" w:rsidRPr="001B6E62">
        <w:rPr>
          <w:rFonts w:eastAsia="仿宋"/>
          <w:sz w:val="28"/>
          <w:szCs w:val="28"/>
        </w:rPr>
        <w:t>已修完与报考学科相同或相近学科硕士阶段主干课程且成绩合格（须提供加盖研究生培养部门公章的成绩单）并达到与硕士毕业生同等</w:t>
      </w:r>
      <w:r w:rsidR="004671A2" w:rsidRPr="001B6E62">
        <w:rPr>
          <w:rFonts w:eastAsia="仿宋"/>
          <w:sz w:val="28"/>
          <w:szCs w:val="28"/>
        </w:rPr>
        <w:lastRenderedPageBreak/>
        <w:t>学力的人员；</w:t>
      </w:r>
    </w:p>
    <w:p w:rsidR="004671A2" w:rsidRPr="001B6E62" w:rsidRDefault="004671A2" w:rsidP="004671A2">
      <w:pPr>
        <w:spacing w:line="460" w:lineRule="exact"/>
        <w:ind w:firstLineChars="200" w:firstLine="560"/>
        <w:rPr>
          <w:rFonts w:eastAsia="仿宋"/>
          <w:sz w:val="28"/>
          <w:szCs w:val="28"/>
        </w:rPr>
      </w:pPr>
      <w:r w:rsidRPr="001B6E62">
        <w:rPr>
          <w:rFonts w:eastAsia="仿宋"/>
          <w:sz w:val="28"/>
          <w:szCs w:val="28"/>
        </w:rPr>
        <w:t>4</w:t>
      </w:r>
      <w:r w:rsidRPr="001B6E62">
        <w:rPr>
          <w:rFonts w:eastAsia="仿宋"/>
          <w:sz w:val="28"/>
          <w:szCs w:val="28"/>
        </w:rPr>
        <w:t>．在专业技术方面工作业绩突出，满足下列条件之一</w:t>
      </w:r>
      <w:r w:rsidR="00457DFA">
        <w:rPr>
          <w:rFonts w:eastAsia="仿宋" w:hint="eastAsia"/>
          <w:sz w:val="28"/>
          <w:szCs w:val="28"/>
        </w:rPr>
        <w:t>（</w:t>
      </w:r>
      <w:r w:rsidR="00457DFA" w:rsidRPr="00457DFA">
        <w:rPr>
          <w:rFonts w:eastAsia="仿宋" w:hint="eastAsia"/>
          <w:sz w:val="28"/>
          <w:szCs w:val="28"/>
        </w:rPr>
        <w:t>近五年内</w:t>
      </w:r>
      <w:r w:rsidR="00457DFA">
        <w:rPr>
          <w:rFonts w:eastAsia="仿宋" w:hint="eastAsia"/>
          <w:sz w:val="28"/>
          <w:szCs w:val="28"/>
        </w:rPr>
        <w:t>）</w:t>
      </w:r>
      <w:r w:rsidR="00DA2855">
        <w:rPr>
          <w:rFonts w:eastAsia="仿宋" w:hint="eastAsia"/>
          <w:sz w:val="28"/>
          <w:szCs w:val="28"/>
        </w:rPr>
        <w:t>：</w:t>
      </w:r>
    </w:p>
    <w:p w:rsidR="004671A2" w:rsidRPr="001B6E62" w:rsidRDefault="004671A2" w:rsidP="0034214C">
      <w:pPr>
        <w:spacing w:line="460" w:lineRule="exact"/>
        <w:ind w:firstLineChars="200" w:firstLine="560"/>
        <w:rPr>
          <w:rFonts w:eastAsia="仿宋"/>
          <w:sz w:val="28"/>
          <w:szCs w:val="28"/>
        </w:rPr>
      </w:pPr>
      <w:r w:rsidRPr="001B6E62">
        <w:rPr>
          <w:rFonts w:eastAsia="仿宋"/>
          <w:sz w:val="28"/>
          <w:szCs w:val="28"/>
        </w:rPr>
        <w:t>（</w:t>
      </w:r>
      <w:r w:rsidRPr="001B6E62">
        <w:rPr>
          <w:rFonts w:eastAsia="仿宋"/>
          <w:sz w:val="28"/>
          <w:szCs w:val="28"/>
        </w:rPr>
        <w:t>1</w:t>
      </w:r>
      <w:r w:rsidRPr="001B6E62">
        <w:rPr>
          <w:rFonts w:eastAsia="仿宋"/>
          <w:sz w:val="28"/>
          <w:szCs w:val="28"/>
        </w:rPr>
        <w:t>）以第一作</w:t>
      </w:r>
      <w:r w:rsidR="00505E29">
        <w:rPr>
          <w:rFonts w:eastAsia="仿宋"/>
          <w:sz w:val="28"/>
          <w:szCs w:val="28"/>
        </w:rPr>
        <w:t>者在中文核心及以上刊物公开发表与所学或申报学科专业相关学术论文</w:t>
      </w:r>
      <w:r w:rsidR="00505E29">
        <w:rPr>
          <w:rFonts w:eastAsia="仿宋" w:hint="eastAsia"/>
          <w:sz w:val="28"/>
          <w:szCs w:val="28"/>
        </w:rPr>
        <w:t>2</w:t>
      </w:r>
      <w:r w:rsidRPr="001B6E62">
        <w:rPr>
          <w:rFonts w:eastAsia="仿宋"/>
          <w:sz w:val="28"/>
          <w:szCs w:val="28"/>
        </w:rPr>
        <w:t>篇及以上；</w:t>
      </w:r>
    </w:p>
    <w:p w:rsidR="004671A2" w:rsidRPr="001B6E62" w:rsidRDefault="004671A2" w:rsidP="0034214C">
      <w:pPr>
        <w:spacing w:line="460" w:lineRule="exact"/>
        <w:ind w:firstLineChars="200" w:firstLine="560"/>
        <w:rPr>
          <w:rFonts w:eastAsia="仿宋"/>
          <w:sz w:val="28"/>
          <w:szCs w:val="28"/>
        </w:rPr>
      </w:pPr>
      <w:r w:rsidRPr="001B6E62">
        <w:rPr>
          <w:rFonts w:eastAsia="仿宋"/>
          <w:sz w:val="28"/>
          <w:szCs w:val="28"/>
        </w:rPr>
        <w:t>（</w:t>
      </w:r>
      <w:r w:rsidRPr="001B6E62">
        <w:rPr>
          <w:rFonts w:eastAsia="仿宋"/>
          <w:sz w:val="28"/>
          <w:szCs w:val="28"/>
        </w:rPr>
        <w:t>2</w:t>
      </w:r>
      <w:r w:rsidRPr="001B6E62">
        <w:rPr>
          <w:rFonts w:eastAsia="仿宋"/>
          <w:sz w:val="28"/>
          <w:szCs w:val="28"/>
        </w:rPr>
        <w:t>）作为负责人或主要骨干完成科研项目或工程设计、勘查项目</w:t>
      </w:r>
      <w:r w:rsidR="00C7132E">
        <w:rPr>
          <w:rFonts w:eastAsia="仿宋" w:hint="eastAsia"/>
          <w:sz w:val="28"/>
          <w:szCs w:val="28"/>
        </w:rPr>
        <w:t>，</w:t>
      </w:r>
      <w:r w:rsidR="00505E29">
        <w:rPr>
          <w:rFonts w:eastAsia="仿宋"/>
          <w:sz w:val="28"/>
          <w:szCs w:val="28"/>
        </w:rPr>
        <w:t>并获</w:t>
      </w:r>
      <w:r w:rsidR="00A11612">
        <w:rPr>
          <w:rFonts w:eastAsia="仿宋" w:hint="eastAsia"/>
          <w:sz w:val="28"/>
          <w:szCs w:val="28"/>
        </w:rPr>
        <w:t>两项及以上局级</w:t>
      </w:r>
      <w:r w:rsidR="00505E29" w:rsidRPr="00505E29">
        <w:rPr>
          <w:rFonts w:eastAsia="仿宋" w:hint="eastAsia"/>
          <w:sz w:val="28"/>
          <w:szCs w:val="28"/>
        </w:rPr>
        <w:t>奖</w:t>
      </w:r>
      <w:r w:rsidR="00505E29">
        <w:rPr>
          <w:rFonts w:eastAsia="仿宋"/>
          <w:sz w:val="28"/>
          <w:szCs w:val="28"/>
        </w:rPr>
        <w:t>（</w:t>
      </w:r>
      <w:r w:rsidR="00A11612">
        <w:rPr>
          <w:rFonts w:eastAsia="仿宋" w:hint="eastAsia"/>
          <w:sz w:val="28"/>
          <w:szCs w:val="28"/>
        </w:rPr>
        <w:t>一等及</w:t>
      </w:r>
      <w:r w:rsidRPr="001B6E62">
        <w:rPr>
          <w:rFonts w:eastAsia="仿宋"/>
          <w:sz w:val="28"/>
          <w:szCs w:val="28"/>
        </w:rPr>
        <w:t>排名前三）；</w:t>
      </w:r>
    </w:p>
    <w:p w:rsidR="004671A2" w:rsidRDefault="004671A2" w:rsidP="0034214C">
      <w:pPr>
        <w:spacing w:line="460" w:lineRule="exact"/>
        <w:ind w:firstLineChars="200" w:firstLine="560"/>
        <w:rPr>
          <w:rFonts w:eastAsia="仿宋"/>
          <w:sz w:val="28"/>
          <w:szCs w:val="28"/>
        </w:rPr>
      </w:pPr>
      <w:r w:rsidRPr="001B6E62">
        <w:rPr>
          <w:rFonts w:eastAsia="仿宋"/>
          <w:sz w:val="28"/>
          <w:szCs w:val="28"/>
        </w:rPr>
        <w:t>（</w:t>
      </w:r>
      <w:r w:rsidRPr="001B6E62">
        <w:rPr>
          <w:rFonts w:eastAsia="仿宋"/>
          <w:sz w:val="28"/>
          <w:szCs w:val="28"/>
        </w:rPr>
        <w:t>3</w:t>
      </w:r>
      <w:r w:rsidRPr="001B6E62">
        <w:rPr>
          <w:rFonts w:eastAsia="仿宋"/>
          <w:sz w:val="28"/>
          <w:szCs w:val="28"/>
        </w:rPr>
        <w:t>）获得省、部级以上与所学或申报学科专业相关的科技成果奖励</w:t>
      </w:r>
      <w:r w:rsidR="00AF6A8C">
        <w:rPr>
          <w:rFonts w:eastAsia="仿宋" w:hint="eastAsia"/>
          <w:sz w:val="28"/>
          <w:szCs w:val="28"/>
        </w:rPr>
        <w:t>1</w:t>
      </w:r>
      <w:r w:rsidR="00AF6A8C">
        <w:rPr>
          <w:rFonts w:eastAsia="仿宋" w:hint="eastAsia"/>
          <w:sz w:val="28"/>
          <w:szCs w:val="28"/>
        </w:rPr>
        <w:t>项</w:t>
      </w:r>
      <w:r w:rsidRPr="001B6E62">
        <w:rPr>
          <w:rFonts w:eastAsia="仿宋"/>
          <w:sz w:val="28"/>
          <w:szCs w:val="28"/>
        </w:rPr>
        <w:t>（排名前五）。</w:t>
      </w:r>
    </w:p>
    <w:p w:rsidR="00C7132E" w:rsidRDefault="00C7132E" w:rsidP="0034214C">
      <w:pPr>
        <w:spacing w:line="460" w:lineRule="exact"/>
        <w:ind w:firstLineChars="200" w:firstLine="560"/>
        <w:rPr>
          <w:rFonts w:eastAsia="仿宋"/>
          <w:sz w:val="28"/>
          <w:szCs w:val="28"/>
        </w:rPr>
      </w:pPr>
      <w:r>
        <w:rPr>
          <w:rFonts w:eastAsia="仿宋" w:hint="eastAsia"/>
          <w:sz w:val="28"/>
          <w:szCs w:val="28"/>
        </w:rPr>
        <w:t>（七）</w:t>
      </w:r>
      <w:r w:rsidRPr="00C7132E">
        <w:rPr>
          <w:rFonts w:eastAsia="仿宋" w:hint="eastAsia"/>
          <w:sz w:val="28"/>
          <w:szCs w:val="28"/>
        </w:rPr>
        <w:t>“少数民族高层次骨干人才计划”的考生同时必须符合以下条件：</w:t>
      </w:r>
    </w:p>
    <w:p w:rsidR="00C7132E" w:rsidRPr="00C7132E" w:rsidRDefault="00C7132E" w:rsidP="00C7132E">
      <w:pPr>
        <w:spacing w:line="460" w:lineRule="exact"/>
        <w:ind w:firstLineChars="200" w:firstLine="560"/>
        <w:rPr>
          <w:rFonts w:eastAsia="仿宋"/>
          <w:sz w:val="28"/>
          <w:szCs w:val="28"/>
        </w:rPr>
      </w:pPr>
      <w:r>
        <w:rPr>
          <w:rFonts w:eastAsia="仿宋"/>
          <w:sz w:val="28"/>
          <w:szCs w:val="28"/>
        </w:rPr>
        <w:t xml:space="preserve">1. </w:t>
      </w:r>
      <w:r w:rsidRPr="00C7132E">
        <w:rPr>
          <w:rFonts w:eastAsia="仿宋" w:hint="eastAsia"/>
          <w:sz w:val="28"/>
          <w:szCs w:val="28"/>
        </w:rPr>
        <w:t>拥护中国共产党的领导，拥护社会主义制度，维护国家统一和民族团结，政审合格，立志为西部大开发和民族地区经济社会发展服务。</w:t>
      </w:r>
    </w:p>
    <w:p w:rsidR="00C7132E" w:rsidRPr="00C7132E" w:rsidRDefault="00C7132E" w:rsidP="00C7132E">
      <w:pPr>
        <w:spacing w:line="460" w:lineRule="exact"/>
        <w:ind w:firstLineChars="200" w:firstLine="560"/>
        <w:rPr>
          <w:rFonts w:eastAsia="仿宋"/>
          <w:sz w:val="28"/>
          <w:szCs w:val="28"/>
        </w:rPr>
      </w:pPr>
      <w:r>
        <w:rPr>
          <w:rFonts w:eastAsia="仿宋"/>
          <w:sz w:val="28"/>
          <w:szCs w:val="28"/>
        </w:rPr>
        <w:t xml:space="preserve">2. </w:t>
      </w:r>
      <w:r w:rsidRPr="00C7132E">
        <w:rPr>
          <w:rFonts w:eastAsia="仿宋" w:hint="eastAsia"/>
          <w:sz w:val="28"/>
          <w:szCs w:val="28"/>
        </w:rPr>
        <w:t>承诺毕业后回定向地区（单位）就业。其中，在职考生回原单位就业；非在职考生回定向省（区、市、兵团）就业。</w:t>
      </w:r>
    </w:p>
    <w:p w:rsidR="00C7132E" w:rsidRPr="00C7132E" w:rsidRDefault="00035BDB" w:rsidP="00C7132E">
      <w:pPr>
        <w:spacing w:line="460" w:lineRule="exact"/>
        <w:ind w:firstLineChars="200" w:firstLine="560"/>
        <w:rPr>
          <w:rFonts w:eastAsia="仿宋"/>
          <w:sz w:val="28"/>
          <w:szCs w:val="28"/>
        </w:rPr>
      </w:pPr>
      <w:r>
        <w:rPr>
          <w:rFonts w:eastAsia="仿宋"/>
          <w:sz w:val="28"/>
          <w:szCs w:val="28"/>
        </w:rPr>
        <w:t xml:space="preserve">3. </w:t>
      </w:r>
      <w:r>
        <w:rPr>
          <w:rFonts w:eastAsia="仿宋" w:hint="eastAsia"/>
          <w:sz w:val="28"/>
          <w:szCs w:val="28"/>
        </w:rPr>
        <w:t>考生的学历要求与（二）</w:t>
      </w:r>
      <w:r w:rsidR="00C7132E" w:rsidRPr="00C7132E">
        <w:rPr>
          <w:rFonts w:eastAsia="仿宋" w:hint="eastAsia"/>
          <w:sz w:val="28"/>
          <w:szCs w:val="28"/>
        </w:rPr>
        <w:t>相同。</w:t>
      </w:r>
    </w:p>
    <w:p w:rsidR="00035BDB" w:rsidRPr="001B6E62" w:rsidRDefault="00035BDB" w:rsidP="00035BDB">
      <w:pPr>
        <w:spacing w:line="460" w:lineRule="exact"/>
        <w:ind w:firstLineChars="200" w:firstLine="560"/>
        <w:rPr>
          <w:rFonts w:eastAsia="仿宋"/>
          <w:sz w:val="28"/>
          <w:szCs w:val="28"/>
        </w:rPr>
      </w:pPr>
      <w:r>
        <w:rPr>
          <w:rFonts w:eastAsia="仿宋"/>
          <w:sz w:val="28"/>
          <w:szCs w:val="28"/>
        </w:rPr>
        <w:t xml:space="preserve">4. </w:t>
      </w:r>
      <w:r w:rsidR="00C7132E" w:rsidRPr="00C7132E">
        <w:rPr>
          <w:rFonts w:eastAsia="仿宋" w:hint="eastAsia"/>
          <w:sz w:val="28"/>
          <w:szCs w:val="28"/>
        </w:rPr>
        <w:t>报考少数民族高层次骨干人才计划的考生须提前与生源地省级教育行政部门进行资格确认，征得同意后并签订登记表（可至研究生院下载专区或</w:t>
      </w:r>
      <w:proofErr w:type="gramStart"/>
      <w:r w:rsidR="00C7132E" w:rsidRPr="00C7132E">
        <w:rPr>
          <w:rFonts w:eastAsia="仿宋" w:hint="eastAsia"/>
          <w:sz w:val="28"/>
          <w:szCs w:val="28"/>
        </w:rPr>
        <w:t>研招网</w:t>
      </w:r>
      <w:proofErr w:type="gramEnd"/>
      <w:r w:rsidR="00C7132E" w:rsidRPr="00C7132E">
        <w:rPr>
          <w:rFonts w:eastAsia="仿宋" w:hint="eastAsia"/>
          <w:sz w:val="28"/>
          <w:szCs w:val="28"/>
        </w:rPr>
        <w:t>下载）方可报考。</w:t>
      </w:r>
    </w:p>
    <w:p w:rsidR="004671A2" w:rsidRPr="001B6E62" w:rsidRDefault="004671A2" w:rsidP="00314C76">
      <w:pPr>
        <w:spacing w:line="460" w:lineRule="exact"/>
        <w:ind w:firstLineChars="200" w:firstLine="560"/>
        <w:rPr>
          <w:rFonts w:eastAsia="黑体"/>
          <w:sz w:val="28"/>
          <w:szCs w:val="28"/>
        </w:rPr>
      </w:pPr>
      <w:r w:rsidRPr="001B6E62">
        <w:rPr>
          <w:rFonts w:eastAsia="黑体"/>
          <w:sz w:val="28"/>
          <w:szCs w:val="28"/>
        </w:rPr>
        <w:t>三、考核程序</w:t>
      </w:r>
    </w:p>
    <w:p w:rsidR="004671A2" w:rsidRPr="004F45FB" w:rsidRDefault="004671A2" w:rsidP="004671A2">
      <w:pPr>
        <w:spacing w:line="460" w:lineRule="exact"/>
        <w:ind w:firstLineChars="200" w:firstLine="560"/>
        <w:rPr>
          <w:rFonts w:eastAsia="仿宋"/>
          <w:sz w:val="28"/>
          <w:szCs w:val="28"/>
        </w:rPr>
      </w:pPr>
      <w:r w:rsidRPr="00D25414">
        <w:rPr>
          <w:rFonts w:eastAsia="仿宋"/>
          <w:sz w:val="28"/>
          <w:szCs w:val="28"/>
        </w:rPr>
        <w:t>“</w:t>
      </w:r>
      <w:r w:rsidRPr="00D25414">
        <w:rPr>
          <w:rFonts w:eastAsia="仿宋"/>
          <w:sz w:val="28"/>
          <w:szCs w:val="28"/>
        </w:rPr>
        <w:t>申请</w:t>
      </w:r>
      <w:r w:rsidRPr="00D25414">
        <w:rPr>
          <w:rFonts w:eastAsia="仿宋"/>
          <w:sz w:val="28"/>
          <w:szCs w:val="28"/>
        </w:rPr>
        <w:t>-</w:t>
      </w:r>
      <w:r w:rsidRPr="00D25414">
        <w:rPr>
          <w:rFonts w:eastAsia="仿宋"/>
          <w:sz w:val="28"/>
          <w:szCs w:val="28"/>
        </w:rPr>
        <w:t>考核</w:t>
      </w:r>
      <w:r w:rsidRPr="00D25414">
        <w:rPr>
          <w:rFonts w:eastAsia="仿宋"/>
          <w:sz w:val="28"/>
          <w:szCs w:val="28"/>
        </w:rPr>
        <w:t>”</w:t>
      </w:r>
      <w:r w:rsidR="00A34ED1">
        <w:rPr>
          <w:rFonts w:eastAsia="仿宋"/>
          <w:sz w:val="28"/>
          <w:szCs w:val="28"/>
        </w:rPr>
        <w:t>制分为</w:t>
      </w:r>
      <w:r w:rsidR="00A34ED1" w:rsidRPr="00A34ED1">
        <w:rPr>
          <w:rFonts w:eastAsia="仿宋" w:hint="eastAsia"/>
          <w:sz w:val="28"/>
          <w:szCs w:val="28"/>
        </w:rPr>
        <w:t>报考资格审核和综合考核两个阶段进行，学院根据报名条件、生源情况等制定进入复试的基本要求，学院对通过资格审查考生进行综合考核。</w:t>
      </w:r>
    </w:p>
    <w:p w:rsidR="008A6E40" w:rsidRPr="008A6E40" w:rsidRDefault="00A34ED1" w:rsidP="00D25414">
      <w:pPr>
        <w:spacing w:line="460" w:lineRule="exact"/>
        <w:ind w:firstLineChars="200" w:firstLine="560"/>
        <w:rPr>
          <w:rFonts w:eastAsia="仿宋"/>
          <w:sz w:val="28"/>
          <w:szCs w:val="28"/>
        </w:rPr>
      </w:pPr>
      <w:r>
        <w:rPr>
          <w:rFonts w:eastAsia="仿宋"/>
          <w:sz w:val="28"/>
          <w:szCs w:val="28"/>
        </w:rPr>
        <w:t>（一）</w:t>
      </w:r>
      <w:r w:rsidRPr="00A34ED1">
        <w:rPr>
          <w:rFonts w:eastAsia="仿宋" w:hint="eastAsia"/>
          <w:sz w:val="28"/>
          <w:szCs w:val="28"/>
        </w:rPr>
        <w:t>报考资格审核</w:t>
      </w:r>
    </w:p>
    <w:p w:rsidR="008A6E40" w:rsidRPr="008A6E40" w:rsidRDefault="008A6E40" w:rsidP="00E44275">
      <w:pPr>
        <w:spacing w:line="460" w:lineRule="exact"/>
        <w:ind w:firstLineChars="200" w:firstLine="560"/>
        <w:rPr>
          <w:rFonts w:eastAsia="仿宋"/>
          <w:sz w:val="28"/>
          <w:szCs w:val="28"/>
        </w:rPr>
      </w:pPr>
      <w:r w:rsidRPr="008A6E40">
        <w:rPr>
          <w:rFonts w:eastAsia="仿宋"/>
          <w:sz w:val="28"/>
          <w:szCs w:val="28"/>
        </w:rPr>
        <w:t>1</w:t>
      </w:r>
      <w:r w:rsidR="003F3593">
        <w:rPr>
          <w:rFonts w:eastAsia="仿宋" w:hint="eastAsia"/>
          <w:sz w:val="28"/>
          <w:szCs w:val="28"/>
        </w:rPr>
        <w:t>．</w:t>
      </w:r>
      <w:r w:rsidRPr="008A6E40">
        <w:rPr>
          <w:rFonts w:eastAsia="仿宋"/>
          <w:sz w:val="28"/>
          <w:szCs w:val="28"/>
        </w:rPr>
        <w:t>考生申请</w:t>
      </w:r>
    </w:p>
    <w:p w:rsidR="008A6E40" w:rsidRPr="008A6E40" w:rsidRDefault="008A6E40" w:rsidP="00E44275">
      <w:pPr>
        <w:spacing w:line="460" w:lineRule="exact"/>
        <w:ind w:firstLineChars="200" w:firstLine="560"/>
        <w:rPr>
          <w:rFonts w:eastAsia="仿宋"/>
          <w:sz w:val="28"/>
          <w:szCs w:val="28"/>
        </w:rPr>
      </w:pPr>
      <w:r w:rsidRPr="008A6E40">
        <w:rPr>
          <w:rFonts w:eastAsia="仿宋"/>
          <w:sz w:val="28"/>
          <w:szCs w:val="28"/>
        </w:rPr>
        <w:t>考生见当年招生简章，按照要求提交申请和相关资料。</w:t>
      </w:r>
    </w:p>
    <w:p w:rsidR="008A6E40" w:rsidRPr="008A6E40" w:rsidRDefault="008A6E40" w:rsidP="00E44275">
      <w:pPr>
        <w:spacing w:line="460" w:lineRule="exact"/>
        <w:ind w:firstLineChars="200" w:firstLine="560"/>
        <w:rPr>
          <w:rFonts w:eastAsia="仿宋"/>
          <w:sz w:val="28"/>
          <w:szCs w:val="28"/>
        </w:rPr>
      </w:pPr>
      <w:r w:rsidRPr="008A6E40">
        <w:rPr>
          <w:rFonts w:eastAsia="仿宋"/>
          <w:sz w:val="28"/>
          <w:szCs w:val="28"/>
        </w:rPr>
        <w:t>2</w:t>
      </w:r>
      <w:r w:rsidR="003F3593">
        <w:rPr>
          <w:rFonts w:eastAsia="仿宋" w:hint="eastAsia"/>
          <w:sz w:val="28"/>
          <w:szCs w:val="28"/>
        </w:rPr>
        <w:t>．</w:t>
      </w:r>
      <w:r w:rsidRPr="008A6E40">
        <w:rPr>
          <w:rFonts w:eastAsia="仿宋"/>
          <w:sz w:val="28"/>
          <w:szCs w:val="28"/>
        </w:rPr>
        <w:t>资格初审</w:t>
      </w:r>
    </w:p>
    <w:p w:rsidR="008A6E40" w:rsidRPr="008A6E40" w:rsidRDefault="008A6E40" w:rsidP="00E44275">
      <w:pPr>
        <w:spacing w:line="460" w:lineRule="exact"/>
        <w:ind w:firstLineChars="200" w:firstLine="560"/>
        <w:rPr>
          <w:rFonts w:eastAsia="仿宋"/>
          <w:sz w:val="28"/>
          <w:szCs w:val="28"/>
        </w:rPr>
      </w:pPr>
      <w:r w:rsidRPr="008A6E40">
        <w:rPr>
          <w:rFonts w:eastAsia="仿宋"/>
          <w:sz w:val="28"/>
          <w:szCs w:val="28"/>
        </w:rPr>
        <w:t>学院和研究生招生办公室对其报考资格进行初步审核，主要审核申请材料是否齐全以及是否符合要求。</w:t>
      </w:r>
      <w:r w:rsidR="001147E1" w:rsidRPr="00D25414">
        <w:rPr>
          <w:rFonts w:eastAsia="仿宋"/>
          <w:sz w:val="28"/>
          <w:szCs w:val="28"/>
        </w:rPr>
        <w:t>同时通知考生</w:t>
      </w:r>
      <w:r w:rsidR="001147E1" w:rsidRPr="00D25414">
        <w:rPr>
          <w:rFonts w:eastAsia="仿宋" w:hint="eastAsia"/>
          <w:sz w:val="28"/>
          <w:szCs w:val="28"/>
        </w:rPr>
        <w:t>所报考的博士生指导教师，根据考生提交的申请材料对其专业知识、科研能力、思想品德等提出意见。</w:t>
      </w:r>
    </w:p>
    <w:p w:rsidR="008A6E40" w:rsidRPr="008A6E40" w:rsidRDefault="008A6E40" w:rsidP="00E44275">
      <w:pPr>
        <w:spacing w:line="460" w:lineRule="exact"/>
        <w:ind w:firstLineChars="200" w:firstLine="560"/>
        <w:rPr>
          <w:rFonts w:eastAsia="仿宋"/>
          <w:sz w:val="28"/>
          <w:szCs w:val="28"/>
        </w:rPr>
      </w:pPr>
      <w:r w:rsidRPr="008A6E40">
        <w:rPr>
          <w:rFonts w:eastAsia="仿宋"/>
          <w:sz w:val="28"/>
          <w:szCs w:val="28"/>
        </w:rPr>
        <w:t>3</w:t>
      </w:r>
      <w:r w:rsidR="003F3593">
        <w:rPr>
          <w:rFonts w:eastAsia="仿宋" w:hint="eastAsia"/>
          <w:sz w:val="28"/>
          <w:szCs w:val="28"/>
        </w:rPr>
        <w:t>．</w:t>
      </w:r>
      <w:r w:rsidRPr="008A6E40">
        <w:rPr>
          <w:rFonts w:eastAsia="仿宋"/>
          <w:sz w:val="28"/>
          <w:szCs w:val="28"/>
        </w:rPr>
        <w:t>材料审核</w:t>
      </w:r>
    </w:p>
    <w:p w:rsidR="008A6E40" w:rsidRPr="008A6E40" w:rsidRDefault="008A6E40" w:rsidP="00E44275">
      <w:pPr>
        <w:spacing w:line="460" w:lineRule="exact"/>
        <w:ind w:firstLineChars="200" w:firstLine="560"/>
        <w:rPr>
          <w:rFonts w:eastAsia="仿宋"/>
          <w:sz w:val="28"/>
          <w:szCs w:val="28"/>
        </w:rPr>
      </w:pPr>
      <w:r w:rsidRPr="008A6E40">
        <w:rPr>
          <w:rFonts w:eastAsia="仿宋"/>
          <w:sz w:val="28"/>
          <w:szCs w:val="28"/>
        </w:rPr>
        <w:lastRenderedPageBreak/>
        <w:t>学院召开专题学术委员会，根据学科（专业）特点要求对考生的硕士阶段课程成绩、硕士学位论文及评阅书（应届硕士毕业生为硕士论文开题报告）、科研经历、发表论文、出版著作、获奖等情况及专家推荐意见、考生自我陈述等材料全面审查，</w:t>
      </w:r>
      <w:r w:rsidR="00E44275" w:rsidRPr="00D25414">
        <w:rPr>
          <w:rFonts w:eastAsia="仿宋" w:hint="eastAsia"/>
          <w:sz w:val="28"/>
          <w:szCs w:val="28"/>
        </w:rPr>
        <w:t>尤其须逐项审核考生所提供的外语水平和学术成果是否满足实施办法所规定的级别、数量等要求。</w:t>
      </w:r>
      <w:r w:rsidR="00E44275" w:rsidRPr="00D25414">
        <w:rPr>
          <w:rFonts w:eastAsia="仿宋"/>
          <w:sz w:val="28"/>
          <w:szCs w:val="28"/>
        </w:rPr>
        <w:t>对</w:t>
      </w:r>
      <w:r w:rsidRPr="008A6E40">
        <w:rPr>
          <w:rFonts w:eastAsia="仿宋"/>
          <w:sz w:val="28"/>
          <w:szCs w:val="28"/>
        </w:rPr>
        <w:t>考生的科研创新能力、专业学术潜质和综合素质做出评价，评价结论将作为录取的重要参考依据。</w:t>
      </w:r>
    </w:p>
    <w:p w:rsidR="008A6E40" w:rsidRPr="008A6E40" w:rsidRDefault="008A6E40" w:rsidP="00D25414">
      <w:pPr>
        <w:spacing w:line="460" w:lineRule="exact"/>
        <w:ind w:firstLineChars="200" w:firstLine="560"/>
        <w:rPr>
          <w:rFonts w:eastAsia="仿宋"/>
          <w:sz w:val="28"/>
          <w:szCs w:val="28"/>
        </w:rPr>
      </w:pPr>
      <w:r w:rsidRPr="008A6E40">
        <w:rPr>
          <w:rFonts w:eastAsia="仿宋"/>
          <w:sz w:val="28"/>
          <w:szCs w:val="28"/>
        </w:rPr>
        <w:t>材料审核通过者名单由学院提交至研究生招生办公室复核，复核无误后进行网上公示，公示期为</w:t>
      </w:r>
      <w:r w:rsidRPr="008A6E40">
        <w:rPr>
          <w:rFonts w:eastAsia="仿宋"/>
          <w:sz w:val="28"/>
          <w:szCs w:val="28"/>
        </w:rPr>
        <w:t>10</w:t>
      </w:r>
      <w:r w:rsidRPr="008A6E40">
        <w:rPr>
          <w:rFonts w:eastAsia="仿宋"/>
          <w:sz w:val="28"/>
          <w:szCs w:val="28"/>
        </w:rPr>
        <w:t>个工作日。公示无异议，考生方可进入综合考核阶段。</w:t>
      </w:r>
    </w:p>
    <w:p w:rsidR="008A6E40" w:rsidRPr="008A6E40" w:rsidRDefault="008A6E40" w:rsidP="00D25414">
      <w:pPr>
        <w:spacing w:line="460" w:lineRule="exact"/>
        <w:ind w:firstLineChars="200" w:firstLine="560"/>
        <w:rPr>
          <w:rFonts w:eastAsia="仿宋"/>
          <w:sz w:val="28"/>
          <w:szCs w:val="28"/>
        </w:rPr>
      </w:pPr>
      <w:r w:rsidRPr="008A6E40">
        <w:rPr>
          <w:rFonts w:eastAsia="仿宋"/>
          <w:sz w:val="28"/>
          <w:szCs w:val="28"/>
        </w:rPr>
        <w:t>（二）综合考核阶段</w:t>
      </w:r>
    </w:p>
    <w:p w:rsidR="008A6E40" w:rsidRPr="003F3593" w:rsidRDefault="003F3593" w:rsidP="003F3593">
      <w:pPr>
        <w:spacing w:line="460" w:lineRule="exact"/>
        <w:ind w:firstLineChars="200" w:firstLine="560"/>
        <w:rPr>
          <w:rFonts w:eastAsia="仿宋"/>
          <w:sz w:val="28"/>
          <w:szCs w:val="28"/>
        </w:rPr>
      </w:pPr>
      <w:r w:rsidRPr="003F3593">
        <w:rPr>
          <w:rFonts w:eastAsia="仿宋" w:hint="eastAsia"/>
          <w:sz w:val="28"/>
          <w:szCs w:val="28"/>
        </w:rPr>
        <w:t>1</w:t>
      </w:r>
      <w:r w:rsidRPr="003F3593">
        <w:rPr>
          <w:rFonts w:eastAsia="仿宋" w:hint="eastAsia"/>
          <w:sz w:val="28"/>
          <w:szCs w:val="28"/>
        </w:rPr>
        <w:t>．</w:t>
      </w:r>
      <w:r w:rsidR="008A6E40" w:rsidRPr="003F3593">
        <w:rPr>
          <w:rFonts w:eastAsia="仿宋"/>
          <w:sz w:val="28"/>
          <w:szCs w:val="28"/>
        </w:rPr>
        <w:t>组成综合考核专家组</w:t>
      </w:r>
    </w:p>
    <w:p w:rsidR="00962233" w:rsidRDefault="008A6E40" w:rsidP="00962233">
      <w:pPr>
        <w:widowControl/>
        <w:shd w:val="clear" w:color="auto" w:fill="FFFFFF"/>
        <w:spacing w:line="440" w:lineRule="exact"/>
        <w:ind w:firstLineChars="200" w:firstLine="560"/>
        <w:jc w:val="left"/>
        <w:rPr>
          <w:color w:val="333333"/>
          <w:kern w:val="0"/>
          <w:sz w:val="28"/>
          <w:szCs w:val="28"/>
        </w:rPr>
      </w:pPr>
      <w:r w:rsidRPr="00312194">
        <w:rPr>
          <w:rFonts w:eastAsia="仿宋"/>
          <w:color w:val="000000"/>
          <w:kern w:val="0"/>
          <w:sz w:val="28"/>
          <w:szCs w:val="28"/>
        </w:rPr>
        <w:t>综合考核专家组由学院本学科副教授以上职称的博士生指导教师组成，不少于</w:t>
      </w:r>
      <w:r w:rsidRPr="00312194">
        <w:rPr>
          <w:rFonts w:eastAsia="仿宋"/>
          <w:color w:val="000000"/>
          <w:kern w:val="0"/>
          <w:sz w:val="28"/>
          <w:szCs w:val="28"/>
        </w:rPr>
        <w:t>5</w:t>
      </w:r>
      <w:r w:rsidRPr="00312194">
        <w:rPr>
          <w:rFonts w:eastAsia="仿宋"/>
          <w:color w:val="000000"/>
          <w:kern w:val="0"/>
          <w:sz w:val="28"/>
          <w:szCs w:val="28"/>
        </w:rPr>
        <w:t>人。综合考核专家组根据学科（专业）培养目标的要求，对进入综合考核的考生进行考核。</w:t>
      </w:r>
    </w:p>
    <w:p w:rsidR="008A6E40" w:rsidRPr="00312194" w:rsidRDefault="003F3593" w:rsidP="00962233">
      <w:pPr>
        <w:widowControl/>
        <w:shd w:val="clear" w:color="auto" w:fill="FFFFFF"/>
        <w:spacing w:line="440" w:lineRule="exact"/>
        <w:ind w:firstLineChars="200" w:firstLine="560"/>
        <w:jc w:val="left"/>
        <w:rPr>
          <w:color w:val="333333"/>
          <w:kern w:val="0"/>
          <w:sz w:val="28"/>
          <w:szCs w:val="28"/>
        </w:rPr>
      </w:pPr>
      <w:r w:rsidRPr="003F3593">
        <w:rPr>
          <w:rFonts w:eastAsia="仿宋" w:hint="eastAsia"/>
          <w:color w:val="000000"/>
          <w:kern w:val="0"/>
          <w:sz w:val="28"/>
          <w:szCs w:val="28"/>
        </w:rPr>
        <w:t>2</w:t>
      </w:r>
      <w:r w:rsidRPr="003F3593">
        <w:rPr>
          <w:rFonts w:eastAsia="仿宋" w:hint="eastAsia"/>
          <w:color w:val="000000"/>
          <w:kern w:val="0"/>
          <w:sz w:val="28"/>
          <w:szCs w:val="28"/>
        </w:rPr>
        <w:t>．</w:t>
      </w:r>
      <w:r w:rsidR="008A6E40" w:rsidRPr="00312194">
        <w:rPr>
          <w:rFonts w:eastAsia="仿宋"/>
          <w:color w:val="000000"/>
          <w:kern w:val="0"/>
          <w:sz w:val="28"/>
          <w:szCs w:val="28"/>
        </w:rPr>
        <w:t>综合考核内容</w:t>
      </w:r>
    </w:p>
    <w:p w:rsidR="00312194" w:rsidRPr="003F3593" w:rsidRDefault="00312194" w:rsidP="003F3593">
      <w:pPr>
        <w:widowControl/>
        <w:shd w:val="clear" w:color="auto" w:fill="FFFFFF"/>
        <w:spacing w:line="440" w:lineRule="exact"/>
        <w:ind w:firstLineChars="200" w:firstLine="560"/>
        <w:jc w:val="left"/>
        <w:rPr>
          <w:rFonts w:eastAsia="仿宋"/>
          <w:color w:val="000000"/>
          <w:kern w:val="0"/>
          <w:sz w:val="28"/>
          <w:szCs w:val="28"/>
        </w:rPr>
      </w:pPr>
      <w:r w:rsidRPr="00312194">
        <w:rPr>
          <w:rFonts w:eastAsia="仿宋" w:hint="eastAsia"/>
          <w:color w:val="000000"/>
          <w:kern w:val="0"/>
          <w:sz w:val="28"/>
          <w:szCs w:val="28"/>
        </w:rPr>
        <w:t>综合考核分为思想政治素质和品德、专业水平、外语水平、综合素质四部分。思想政治素质和品德考核主要包括政治态度、道德品质、思想表现、遵纪守法、诚实守信等方面。专业水平考核着重考察考生的知识宽度与广度。外语水平考核主要包括听力、口语及专业外语等。综合素质考核应重点考察考生的心理素质、创</w:t>
      </w:r>
      <w:r w:rsidR="003F3593">
        <w:rPr>
          <w:rFonts w:eastAsia="仿宋" w:hint="eastAsia"/>
          <w:color w:val="000000"/>
          <w:kern w:val="0"/>
          <w:sz w:val="28"/>
          <w:szCs w:val="28"/>
        </w:rPr>
        <w:t>新能力、研究潜质、开拓精神等。</w:t>
      </w:r>
      <w:r w:rsidR="003F3593" w:rsidRPr="003F3593">
        <w:rPr>
          <w:rFonts w:eastAsia="仿宋"/>
          <w:color w:val="000000"/>
          <w:kern w:val="0"/>
          <w:sz w:val="28"/>
          <w:szCs w:val="28"/>
        </w:rPr>
        <w:t>具体考核方式：专业水平考核采取笔试（闭卷考试、总分</w:t>
      </w:r>
      <w:r w:rsidR="003F3593" w:rsidRPr="003F3593">
        <w:rPr>
          <w:rFonts w:eastAsia="仿宋"/>
          <w:color w:val="000000"/>
          <w:kern w:val="0"/>
          <w:sz w:val="28"/>
          <w:szCs w:val="28"/>
        </w:rPr>
        <w:t>100</w:t>
      </w:r>
      <w:r w:rsidR="003F3593" w:rsidRPr="003F3593">
        <w:rPr>
          <w:rFonts w:eastAsia="仿宋"/>
          <w:color w:val="000000"/>
          <w:kern w:val="0"/>
          <w:sz w:val="28"/>
          <w:szCs w:val="28"/>
        </w:rPr>
        <w:t>分）。外语水平考核采取面试，主要包括听力、口语及专业外语等，总分</w:t>
      </w:r>
      <w:r w:rsidR="003F3593" w:rsidRPr="003F3593">
        <w:rPr>
          <w:rFonts w:eastAsia="仿宋"/>
          <w:color w:val="000000"/>
          <w:kern w:val="0"/>
          <w:sz w:val="28"/>
          <w:szCs w:val="28"/>
        </w:rPr>
        <w:t>100</w:t>
      </w:r>
      <w:r w:rsidR="003F3593" w:rsidRPr="003F3593">
        <w:rPr>
          <w:rFonts w:eastAsia="仿宋"/>
          <w:color w:val="000000"/>
          <w:kern w:val="0"/>
          <w:sz w:val="28"/>
          <w:szCs w:val="28"/>
        </w:rPr>
        <w:t>分。综合素质考核采取口头报告，</w:t>
      </w:r>
      <w:r w:rsidR="003F3593" w:rsidRPr="003F3593">
        <w:rPr>
          <w:rFonts w:eastAsia="仿宋_GB2312"/>
          <w:color w:val="222222"/>
          <w:kern w:val="0"/>
          <w:sz w:val="28"/>
          <w:szCs w:val="28"/>
        </w:rPr>
        <w:t>由专家组提出讨论专题，</w:t>
      </w:r>
      <w:r w:rsidR="003F3593" w:rsidRPr="003F3593">
        <w:rPr>
          <w:rFonts w:eastAsia="仿宋"/>
          <w:color w:val="000000"/>
          <w:kern w:val="0"/>
          <w:sz w:val="28"/>
          <w:szCs w:val="28"/>
        </w:rPr>
        <w:t>听取考生专题报告，总分</w:t>
      </w:r>
      <w:r w:rsidR="003F3593" w:rsidRPr="003F3593">
        <w:rPr>
          <w:rFonts w:eastAsia="仿宋"/>
          <w:color w:val="000000"/>
          <w:kern w:val="0"/>
          <w:sz w:val="28"/>
          <w:szCs w:val="28"/>
        </w:rPr>
        <w:t>100</w:t>
      </w:r>
      <w:r w:rsidR="003F3593" w:rsidRPr="003F3593">
        <w:rPr>
          <w:rFonts w:eastAsia="仿宋"/>
          <w:color w:val="000000"/>
          <w:kern w:val="0"/>
          <w:sz w:val="28"/>
          <w:szCs w:val="28"/>
        </w:rPr>
        <w:t>分。</w:t>
      </w:r>
    </w:p>
    <w:p w:rsidR="00312194" w:rsidRPr="00312194" w:rsidRDefault="00312194" w:rsidP="003F3593">
      <w:pPr>
        <w:widowControl/>
        <w:shd w:val="clear" w:color="auto" w:fill="FFFFFF"/>
        <w:spacing w:line="440" w:lineRule="exact"/>
        <w:ind w:firstLineChars="200" w:firstLine="560"/>
        <w:jc w:val="left"/>
        <w:rPr>
          <w:rFonts w:eastAsia="仿宋"/>
          <w:color w:val="000000"/>
          <w:kern w:val="0"/>
          <w:sz w:val="28"/>
          <w:szCs w:val="28"/>
        </w:rPr>
      </w:pPr>
      <w:proofErr w:type="gramStart"/>
      <w:r w:rsidRPr="00312194">
        <w:rPr>
          <w:rFonts w:eastAsia="仿宋" w:hint="eastAsia"/>
          <w:color w:val="000000"/>
          <w:kern w:val="0"/>
          <w:sz w:val="28"/>
          <w:szCs w:val="28"/>
        </w:rPr>
        <w:t>同等学力及跨专业</w:t>
      </w:r>
      <w:proofErr w:type="gramEnd"/>
      <w:r w:rsidRPr="00312194">
        <w:rPr>
          <w:rFonts w:eastAsia="仿宋" w:hint="eastAsia"/>
          <w:color w:val="000000"/>
          <w:kern w:val="0"/>
          <w:sz w:val="28"/>
          <w:szCs w:val="28"/>
        </w:rPr>
        <w:t>考生还需要</w:t>
      </w:r>
      <w:r w:rsidR="00D05B52">
        <w:rPr>
          <w:rFonts w:eastAsia="仿宋" w:hint="eastAsia"/>
          <w:color w:val="000000"/>
          <w:kern w:val="0"/>
          <w:sz w:val="28"/>
          <w:szCs w:val="28"/>
        </w:rPr>
        <w:t>加试（笔试）两门本专业硕士学位主干课程，加试科目见招生简章</w:t>
      </w:r>
      <w:r w:rsidRPr="00312194">
        <w:rPr>
          <w:rFonts w:eastAsia="仿宋" w:hint="eastAsia"/>
          <w:color w:val="000000"/>
          <w:kern w:val="0"/>
          <w:sz w:val="28"/>
          <w:szCs w:val="28"/>
        </w:rPr>
        <w:t>。</w:t>
      </w:r>
    </w:p>
    <w:p w:rsidR="00312194" w:rsidRPr="00312194" w:rsidRDefault="00312194" w:rsidP="003F3593">
      <w:pPr>
        <w:widowControl/>
        <w:shd w:val="clear" w:color="auto" w:fill="FFFFFF"/>
        <w:spacing w:line="440" w:lineRule="exact"/>
        <w:ind w:firstLineChars="200" w:firstLine="560"/>
        <w:jc w:val="left"/>
        <w:rPr>
          <w:rFonts w:eastAsia="仿宋"/>
          <w:color w:val="000000"/>
          <w:kern w:val="0"/>
          <w:sz w:val="28"/>
          <w:szCs w:val="28"/>
        </w:rPr>
      </w:pPr>
      <w:r w:rsidRPr="00312194">
        <w:rPr>
          <w:rFonts w:eastAsia="仿宋" w:hint="eastAsia"/>
          <w:color w:val="000000"/>
          <w:kern w:val="0"/>
          <w:sz w:val="28"/>
          <w:szCs w:val="28"/>
        </w:rPr>
        <w:t>综合</w:t>
      </w:r>
      <w:r w:rsidR="00D05B52">
        <w:rPr>
          <w:rFonts w:eastAsia="仿宋" w:hint="eastAsia"/>
          <w:color w:val="000000"/>
          <w:kern w:val="0"/>
          <w:sz w:val="28"/>
          <w:szCs w:val="28"/>
        </w:rPr>
        <w:t>考核结果提交至研究生招生办公室进行复核，复核无误后进行网上公示，</w:t>
      </w:r>
      <w:r w:rsidRPr="00312194">
        <w:rPr>
          <w:rFonts w:eastAsia="仿宋" w:hint="eastAsia"/>
          <w:color w:val="000000"/>
          <w:kern w:val="0"/>
          <w:sz w:val="28"/>
          <w:szCs w:val="28"/>
        </w:rPr>
        <w:t>公示期为</w:t>
      </w:r>
      <w:r w:rsidR="00D05B52">
        <w:rPr>
          <w:rFonts w:eastAsia="仿宋" w:hint="eastAsia"/>
          <w:color w:val="000000"/>
          <w:kern w:val="0"/>
          <w:sz w:val="28"/>
          <w:szCs w:val="28"/>
        </w:rPr>
        <w:t>10</w:t>
      </w:r>
      <w:r w:rsidR="00D05B52">
        <w:rPr>
          <w:rFonts w:eastAsia="仿宋" w:hint="eastAsia"/>
          <w:color w:val="000000"/>
          <w:kern w:val="0"/>
          <w:sz w:val="28"/>
          <w:szCs w:val="28"/>
        </w:rPr>
        <w:t>个工作日。公示无异议，</w:t>
      </w:r>
      <w:r w:rsidRPr="00312194">
        <w:rPr>
          <w:rFonts w:eastAsia="仿宋" w:hint="eastAsia"/>
          <w:color w:val="000000"/>
          <w:kern w:val="0"/>
          <w:sz w:val="28"/>
          <w:szCs w:val="28"/>
        </w:rPr>
        <w:t>方可进入录取阶段。</w:t>
      </w:r>
    </w:p>
    <w:p w:rsidR="00962233" w:rsidRPr="00962233" w:rsidRDefault="00962233" w:rsidP="00962233">
      <w:pPr>
        <w:spacing w:line="460" w:lineRule="exact"/>
        <w:ind w:firstLineChars="200" w:firstLine="560"/>
        <w:rPr>
          <w:rFonts w:eastAsia="仿宋"/>
          <w:sz w:val="28"/>
          <w:szCs w:val="28"/>
        </w:rPr>
      </w:pPr>
      <w:r w:rsidRPr="00962233">
        <w:rPr>
          <w:rFonts w:eastAsia="仿宋" w:hint="eastAsia"/>
          <w:sz w:val="28"/>
          <w:szCs w:val="28"/>
        </w:rPr>
        <w:t>（三）录取阶段</w:t>
      </w:r>
    </w:p>
    <w:p w:rsidR="00A34ED1" w:rsidRDefault="00962233" w:rsidP="00962233">
      <w:pPr>
        <w:spacing w:line="460" w:lineRule="exact"/>
        <w:ind w:firstLineChars="200" w:firstLine="560"/>
        <w:rPr>
          <w:rFonts w:eastAsia="仿宋"/>
          <w:sz w:val="28"/>
          <w:szCs w:val="28"/>
        </w:rPr>
      </w:pPr>
      <w:r>
        <w:rPr>
          <w:rFonts w:eastAsia="仿宋" w:hint="eastAsia"/>
          <w:sz w:val="28"/>
          <w:szCs w:val="28"/>
        </w:rPr>
        <w:t>学院</w:t>
      </w:r>
      <w:r w:rsidR="00A34ED1" w:rsidRPr="00A34ED1">
        <w:rPr>
          <w:rFonts w:eastAsia="仿宋" w:hint="eastAsia"/>
          <w:sz w:val="28"/>
          <w:szCs w:val="28"/>
        </w:rPr>
        <w:t>根据考生的申请材料审查评价结果、综合考核结果和体检结果</w:t>
      </w:r>
      <w:r w:rsidR="00A34ED1" w:rsidRPr="00A34ED1">
        <w:rPr>
          <w:rFonts w:eastAsia="仿宋" w:hint="eastAsia"/>
          <w:sz w:val="28"/>
          <w:szCs w:val="28"/>
        </w:rPr>
        <w:lastRenderedPageBreak/>
        <w:t>等</w:t>
      </w:r>
      <w:proofErr w:type="gramStart"/>
      <w:r w:rsidR="00A34ED1" w:rsidRPr="00A34ED1">
        <w:rPr>
          <w:rFonts w:eastAsia="仿宋" w:hint="eastAsia"/>
          <w:sz w:val="28"/>
          <w:szCs w:val="28"/>
        </w:rPr>
        <w:t>作出</w:t>
      </w:r>
      <w:proofErr w:type="gramEnd"/>
      <w:r w:rsidR="00A34ED1" w:rsidRPr="00A34ED1">
        <w:rPr>
          <w:rFonts w:eastAsia="仿宋" w:hint="eastAsia"/>
          <w:sz w:val="28"/>
          <w:szCs w:val="28"/>
        </w:rPr>
        <w:t>综合判断，按照“择优录取、保证质量、宁缺毋滥”的原则确定拟录取名单；拟录取名单提交至研究生招生办公室进行复核，复核无误后进行网上公示，公示期为</w:t>
      </w:r>
      <w:r w:rsidR="00A34ED1" w:rsidRPr="00A34ED1">
        <w:rPr>
          <w:rFonts w:eastAsia="仿宋" w:hint="eastAsia"/>
          <w:sz w:val="28"/>
          <w:szCs w:val="28"/>
        </w:rPr>
        <w:t>10</w:t>
      </w:r>
      <w:r w:rsidR="00A34ED1" w:rsidRPr="00A34ED1">
        <w:rPr>
          <w:rFonts w:eastAsia="仿宋" w:hint="eastAsia"/>
          <w:sz w:val="28"/>
          <w:szCs w:val="28"/>
        </w:rPr>
        <w:t>个工作日。公示无异议，经校研究生招生工作领导小组审批后上报上级单位。</w:t>
      </w:r>
    </w:p>
    <w:p w:rsidR="00962233" w:rsidRPr="006F5899" w:rsidRDefault="00962233" w:rsidP="00962233">
      <w:pPr>
        <w:spacing w:line="460" w:lineRule="exact"/>
        <w:ind w:firstLineChars="200" w:firstLine="560"/>
        <w:rPr>
          <w:rFonts w:eastAsia="黑体"/>
          <w:sz w:val="28"/>
          <w:szCs w:val="28"/>
        </w:rPr>
      </w:pPr>
      <w:r w:rsidRPr="006F5899">
        <w:rPr>
          <w:rFonts w:eastAsia="黑体" w:hint="eastAsia"/>
          <w:sz w:val="28"/>
          <w:szCs w:val="28"/>
        </w:rPr>
        <w:t>四、监督机制</w:t>
      </w:r>
    </w:p>
    <w:p w:rsidR="004015D0" w:rsidRDefault="004015D0" w:rsidP="00962233">
      <w:pPr>
        <w:spacing w:line="460" w:lineRule="exact"/>
        <w:ind w:firstLineChars="200" w:firstLine="560"/>
        <w:rPr>
          <w:rFonts w:eastAsia="仿宋"/>
          <w:sz w:val="28"/>
          <w:szCs w:val="28"/>
        </w:rPr>
      </w:pPr>
      <w:r>
        <w:rPr>
          <w:rFonts w:eastAsia="仿宋" w:hint="eastAsia"/>
          <w:sz w:val="28"/>
          <w:szCs w:val="28"/>
        </w:rPr>
        <w:t>学院建立以分管研究生工作副院长牵头的院招生领导小组，</w:t>
      </w:r>
      <w:r w:rsidR="00962233" w:rsidRPr="00962233">
        <w:rPr>
          <w:rFonts w:eastAsia="仿宋" w:hint="eastAsia"/>
          <w:sz w:val="28"/>
          <w:szCs w:val="28"/>
        </w:rPr>
        <w:t>完善的监督机制，</w:t>
      </w:r>
      <w:r w:rsidRPr="004015D0">
        <w:rPr>
          <w:rFonts w:eastAsia="仿宋" w:hint="eastAsia"/>
          <w:sz w:val="28"/>
          <w:szCs w:val="28"/>
        </w:rPr>
        <w:t>规范自律博士招生工作。自觉接受研究生院与学校纪检（监察）处有关专家组成的巡视组巡视，对面试考核进行全过程监督。保证选拔过程的公开、公平、公正。</w:t>
      </w:r>
    </w:p>
    <w:p w:rsidR="004015D0" w:rsidRPr="004015D0" w:rsidRDefault="004015D0" w:rsidP="004015D0">
      <w:pPr>
        <w:spacing w:line="460" w:lineRule="exact"/>
        <w:ind w:firstLineChars="200" w:firstLine="560"/>
        <w:rPr>
          <w:rFonts w:eastAsia="仿宋"/>
          <w:sz w:val="28"/>
          <w:szCs w:val="28"/>
        </w:rPr>
      </w:pPr>
      <w:r w:rsidRPr="004015D0">
        <w:rPr>
          <w:rFonts w:eastAsia="仿宋" w:hint="eastAsia"/>
          <w:sz w:val="28"/>
          <w:szCs w:val="28"/>
        </w:rPr>
        <w:t>严肃查处违规违纪行为。对弄虚作假、违反考试纪律的考生，不论何时，一经查实，即按照《国家教育考试违规处理办法》、《普通高等学校招生违规行为处理办法》等相关规定严肃处理并追究责任。构成犯罪的，由司法机关依法追究刑事责任。</w:t>
      </w:r>
    </w:p>
    <w:p w:rsidR="008A6E40" w:rsidRPr="00D24519" w:rsidRDefault="00D65466" w:rsidP="00D24519">
      <w:pPr>
        <w:spacing w:line="460" w:lineRule="exact"/>
        <w:ind w:firstLineChars="200" w:firstLine="560"/>
        <w:rPr>
          <w:rFonts w:eastAsia="黑体"/>
          <w:sz w:val="28"/>
          <w:szCs w:val="28"/>
        </w:rPr>
      </w:pPr>
      <w:r>
        <w:rPr>
          <w:rFonts w:eastAsia="黑体"/>
          <w:sz w:val="28"/>
          <w:szCs w:val="28"/>
        </w:rPr>
        <w:t>五</w:t>
      </w:r>
      <w:r w:rsidR="008A6E40" w:rsidRPr="00D24519">
        <w:rPr>
          <w:rFonts w:eastAsia="黑体"/>
          <w:sz w:val="28"/>
          <w:szCs w:val="28"/>
        </w:rPr>
        <w:t>、申请流程</w:t>
      </w:r>
    </w:p>
    <w:p w:rsidR="00D24519" w:rsidRDefault="008A6E40" w:rsidP="00D24519">
      <w:pPr>
        <w:spacing w:line="460" w:lineRule="exact"/>
        <w:ind w:firstLineChars="100" w:firstLine="280"/>
        <w:rPr>
          <w:rFonts w:eastAsia="仿宋"/>
          <w:sz w:val="28"/>
          <w:szCs w:val="28"/>
        </w:rPr>
      </w:pPr>
      <w:r w:rsidRPr="00D24519">
        <w:rPr>
          <w:rFonts w:eastAsia="仿宋"/>
          <w:sz w:val="28"/>
          <w:szCs w:val="28"/>
        </w:rPr>
        <w:t>（一）网上报名：</w:t>
      </w:r>
      <w:r w:rsidR="00543EF5" w:rsidRPr="00543EF5">
        <w:rPr>
          <w:rFonts w:eastAsia="仿宋" w:hint="eastAsia"/>
          <w:sz w:val="28"/>
          <w:szCs w:val="28"/>
        </w:rPr>
        <w:t>所有报考人员登录中国研究生招生信息网：</w:t>
      </w:r>
      <w:r w:rsidR="00543EF5" w:rsidRPr="00543EF5">
        <w:rPr>
          <w:rFonts w:eastAsia="仿宋" w:hint="eastAsia"/>
          <w:sz w:val="28"/>
          <w:szCs w:val="28"/>
        </w:rPr>
        <w:t>https://yz.chsi.com.cn/</w:t>
      </w:r>
      <w:r w:rsidR="00543EF5" w:rsidRPr="00543EF5">
        <w:rPr>
          <w:rFonts w:eastAsia="仿宋" w:hint="eastAsia"/>
          <w:sz w:val="28"/>
          <w:szCs w:val="28"/>
        </w:rPr>
        <w:t>进行网上报名，报名费每人</w:t>
      </w:r>
      <w:r w:rsidR="00543EF5" w:rsidRPr="00543EF5">
        <w:rPr>
          <w:rFonts w:eastAsia="仿宋" w:hint="eastAsia"/>
          <w:sz w:val="28"/>
          <w:szCs w:val="28"/>
        </w:rPr>
        <w:t>200</w:t>
      </w:r>
      <w:r w:rsidR="00543EF5" w:rsidRPr="00543EF5">
        <w:rPr>
          <w:rFonts w:eastAsia="仿宋" w:hint="eastAsia"/>
          <w:sz w:val="28"/>
          <w:szCs w:val="28"/>
        </w:rPr>
        <w:t>元（</w:t>
      </w:r>
      <w:proofErr w:type="gramStart"/>
      <w:r w:rsidR="00543EF5" w:rsidRPr="00543EF5">
        <w:rPr>
          <w:rFonts w:eastAsia="仿宋" w:hint="eastAsia"/>
          <w:sz w:val="28"/>
          <w:szCs w:val="28"/>
        </w:rPr>
        <w:t>网报成功</w:t>
      </w:r>
      <w:proofErr w:type="gramEnd"/>
      <w:r w:rsidR="00543EF5" w:rsidRPr="00543EF5">
        <w:rPr>
          <w:rFonts w:eastAsia="仿宋" w:hint="eastAsia"/>
          <w:sz w:val="28"/>
          <w:szCs w:val="28"/>
        </w:rPr>
        <w:t>后缴费</w:t>
      </w:r>
      <w:r w:rsidR="00543EF5" w:rsidRPr="00543EF5">
        <w:rPr>
          <w:rFonts w:eastAsia="仿宋" w:hint="eastAsia"/>
          <w:sz w:val="28"/>
          <w:szCs w:val="28"/>
        </w:rPr>
        <w:t>,</w:t>
      </w:r>
      <w:r w:rsidR="00543EF5" w:rsidRPr="00543EF5">
        <w:rPr>
          <w:rFonts w:eastAsia="仿宋" w:hint="eastAsia"/>
          <w:sz w:val="28"/>
          <w:szCs w:val="28"/>
        </w:rPr>
        <w:t>未缴费者报名无效）。</w:t>
      </w:r>
    </w:p>
    <w:p w:rsidR="00986EAC" w:rsidRDefault="00543EF5" w:rsidP="00986EAC">
      <w:pPr>
        <w:spacing w:line="460" w:lineRule="exact"/>
        <w:ind w:firstLineChars="200" w:firstLine="560"/>
        <w:rPr>
          <w:rFonts w:eastAsia="仿宋"/>
          <w:sz w:val="28"/>
          <w:szCs w:val="28"/>
        </w:rPr>
      </w:pPr>
      <w:r w:rsidRPr="00543EF5">
        <w:rPr>
          <w:rFonts w:eastAsia="仿宋" w:hint="eastAsia"/>
          <w:sz w:val="28"/>
          <w:szCs w:val="28"/>
        </w:rPr>
        <w:t>申请</w:t>
      </w:r>
      <w:r w:rsidRPr="00543EF5">
        <w:rPr>
          <w:rFonts w:eastAsia="仿宋" w:hint="eastAsia"/>
          <w:sz w:val="28"/>
          <w:szCs w:val="28"/>
        </w:rPr>
        <w:t>-</w:t>
      </w:r>
      <w:r w:rsidRPr="00543EF5">
        <w:rPr>
          <w:rFonts w:eastAsia="仿宋" w:hint="eastAsia"/>
          <w:sz w:val="28"/>
          <w:szCs w:val="28"/>
        </w:rPr>
        <w:t>考核制网上报名时间：</w:t>
      </w:r>
      <w:r w:rsidRPr="00543EF5">
        <w:rPr>
          <w:rFonts w:eastAsia="仿宋" w:hint="eastAsia"/>
          <w:b/>
          <w:color w:val="FF0000"/>
          <w:sz w:val="28"/>
          <w:szCs w:val="28"/>
        </w:rPr>
        <w:t>2022</w:t>
      </w:r>
      <w:r w:rsidRPr="00543EF5">
        <w:rPr>
          <w:rFonts w:eastAsia="仿宋" w:hint="eastAsia"/>
          <w:b/>
          <w:color w:val="FF0000"/>
          <w:sz w:val="28"/>
          <w:szCs w:val="28"/>
        </w:rPr>
        <w:t>年</w:t>
      </w:r>
      <w:r w:rsidRPr="00543EF5">
        <w:rPr>
          <w:rFonts w:eastAsia="仿宋" w:hint="eastAsia"/>
          <w:b/>
          <w:color w:val="FF0000"/>
          <w:sz w:val="28"/>
          <w:szCs w:val="28"/>
        </w:rPr>
        <w:t>1</w:t>
      </w:r>
      <w:r w:rsidRPr="00543EF5">
        <w:rPr>
          <w:rFonts w:eastAsia="仿宋" w:hint="eastAsia"/>
          <w:b/>
          <w:color w:val="FF0000"/>
          <w:sz w:val="28"/>
          <w:szCs w:val="28"/>
        </w:rPr>
        <w:t>月</w:t>
      </w:r>
      <w:r w:rsidRPr="00543EF5">
        <w:rPr>
          <w:rFonts w:eastAsia="仿宋" w:hint="eastAsia"/>
          <w:b/>
          <w:color w:val="FF0000"/>
          <w:sz w:val="28"/>
          <w:szCs w:val="28"/>
        </w:rPr>
        <w:t>20</w:t>
      </w:r>
      <w:r w:rsidRPr="00543EF5">
        <w:rPr>
          <w:rFonts w:eastAsia="仿宋" w:hint="eastAsia"/>
          <w:b/>
          <w:color w:val="FF0000"/>
          <w:sz w:val="28"/>
          <w:szCs w:val="28"/>
        </w:rPr>
        <w:t>日至</w:t>
      </w:r>
      <w:r w:rsidRPr="00543EF5">
        <w:rPr>
          <w:rFonts w:eastAsia="仿宋" w:hint="eastAsia"/>
          <w:b/>
          <w:color w:val="FF0000"/>
          <w:sz w:val="28"/>
          <w:szCs w:val="28"/>
        </w:rPr>
        <w:t>2</w:t>
      </w:r>
      <w:r w:rsidRPr="00543EF5">
        <w:rPr>
          <w:rFonts w:eastAsia="仿宋" w:hint="eastAsia"/>
          <w:b/>
          <w:color w:val="FF0000"/>
          <w:sz w:val="28"/>
          <w:szCs w:val="28"/>
        </w:rPr>
        <w:t>月</w:t>
      </w:r>
      <w:r w:rsidRPr="00543EF5">
        <w:rPr>
          <w:rFonts w:eastAsia="仿宋" w:hint="eastAsia"/>
          <w:b/>
          <w:color w:val="FF0000"/>
          <w:sz w:val="28"/>
          <w:szCs w:val="28"/>
        </w:rPr>
        <w:t>20</w:t>
      </w:r>
      <w:r w:rsidRPr="00543EF5">
        <w:rPr>
          <w:rFonts w:eastAsia="仿宋" w:hint="eastAsia"/>
          <w:b/>
          <w:color w:val="FF0000"/>
          <w:sz w:val="28"/>
          <w:szCs w:val="28"/>
        </w:rPr>
        <w:t>日</w:t>
      </w:r>
    </w:p>
    <w:p w:rsidR="00986EAC" w:rsidRPr="005C3C9F" w:rsidRDefault="00543EF5" w:rsidP="005C3C9F">
      <w:pPr>
        <w:spacing w:line="440" w:lineRule="exact"/>
        <w:ind w:firstLineChars="200" w:firstLine="560"/>
        <w:rPr>
          <w:rFonts w:eastAsia="仿宋"/>
          <w:kern w:val="0"/>
          <w:sz w:val="24"/>
        </w:rPr>
      </w:pPr>
      <w:r w:rsidRPr="00543EF5">
        <w:rPr>
          <w:rFonts w:eastAsia="仿宋" w:hint="eastAsia"/>
          <w:sz w:val="28"/>
          <w:szCs w:val="28"/>
        </w:rPr>
        <w:t>外语水平未达到所列要求者，报名时必须在备注栏填写</w:t>
      </w:r>
      <w:r w:rsidRPr="001C2F7B">
        <w:rPr>
          <w:rFonts w:eastAsia="仿宋" w:hint="eastAsia"/>
          <w:b/>
          <w:color w:val="FF0000"/>
          <w:sz w:val="28"/>
          <w:szCs w:val="28"/>
          <w:u w:val="single"/>
        </w:rPr>
        <w:t>需参加外语水平测试，否则不予安排考试</w:t>
      </w:r>
      <w:r w:rsidRPr="00543EF5">
        <w:rPr>
          <w:rFonts w:eastAsia="仿宋" w:hint="eastAsia"/>
          <w:sz w:val="28"/>
          <w:szCs w:val="28"/>
        </w:rPr>
        <w:t>。</w:t>
      </w:r>
      <w:r w:rsidRPr="00543EF5">
        <w:rPr>
          <w:rFonts w:eastAsia="仿宋" w:hint="eastAsia"/>
          <w:sz w:val="28"/>
          <w:szCs w:val="28"/>
        </w:rPr>
        <w:t xml:space="preserve"> </w:t>
      </w:r>
      <w:r w:rsidRPr="00543EF5">
        <w:rPr>
          <w:rFonts w:eastAsia="仿宋" w:hint="eastAsia"/>
          <w:sz w:val="28"/>
          <w:szCs w:val="28"/>
        </w:rPr>
        <w:t>同等学力人员须加试思想政治理论，复试时加试两门专业课。</w:t>
      </w:r>
      <w:r w:rsidR="005C3C9F" w:rsidRPr="008041EF">
        <w:rPr>
          <w:rFonts w:eastAsia="仿宋"/>
          <w:kern w:val="0"/>
          <w:sz w:val="24"/>
        </w:rPr>
        <w:t xml:space="preserve"> </w:t>
      </w:r>
    </w:p>
    <w:p w:rsidR="00986EAC" w:rsidRDefault="00543EF5" w:rsidP="00543EF5">
      <w:pPr>
        <w:spacing w:line="460" w:lineRule="exact"/>
        <w:ind w:firstLineChars="200" w:firstLine="560"/>
        <w:rPr>
          <w:rFonts w:eastAsia="仿宋"/>
          <w:sz w:val="28"/>
          <w:szCs w:val="28"/>
        </w:rPr>
      </w:pPr>
      <w:r>
        <w:rPr>
          <w:rFonts w:eastAsia="仿宋" w:hint="eastAsia"/>
          <w:sz w:val="28"/>
          <w:szCs w:val="28"/>
        </w:rPr>
        <w:t>（二）</w:t>
      </w:r>
      <w:r w:rsidR="008A6E40" w:rsidRPr="00D24519">
        <w:rPr>
          <w:rFonts w:eastAsia="仿宋"/>
          <w:sz w:val="28"/>
          <w:szCs w:val="28"/>
        </w:rPr>
        <w:t>提交材料：</w:t>
      </w:r>
      <w:r w:rsidRPr="00543EF5">
        <w:rPr>
          <w:rFonts w:eastAsia="仿宋" w:hint="eastAsia"/>
          <w:sz w:val="28"/>
          <w:szCs w:val="28"/>
        </w:rPr>
        <w:t>所有</w:t>
      </w:r>
      <w:r>
        <w:rPr>
          <w:rFonts w:eastAsia="仿宋" w:hint="eastAsia"/>
          <w:sz w:val="28"/>
          <w:szCs w:val="28"/>
        </w:rPr>
        <w:t>考生报名结束后网上提交电子版报名材料（盖红章的扫描件），并按</w:t>
      </w:r>
      <w:r w:rsidRPr="00543EF5">
        <w:rPr>
          <w:rFonts w:eastAsia="仿宋" w:hint="eastAsia"/>
          <w:sz w:val="28"/>
          <w:szCs w:val="28"/>
        </w:rPr>
        <w:t>要求在规定时间内</w:t>
      </w:r>
      <w:r>
        <w:rPr>
          <w:rFonts w:eastAsia="仿宋" w:hint="eastAsia"/>
          <w:sz w:val="28"/>
          <w:szCs w:val="28"/>
        </w:rPr>
        <w:t>向学院</w:t>
      </w:r>
      <w:r w:rsidRPr="00543EF5">
        <w:rPr>
          <w:rFonts w:eastAsia="仿宋" w:hint="eastAsia"/>
          <w:sz w:val="28"/>
          <w:szCs w:val="28"/>
        </w:rPr>
        <w:t>提交纸质报名材料（报名所需材料可至研究生院下载专区或</w:t>
      </w:r>
      <w:proofErr w:type="gramStart"/>
      <w:r w:rsidRPr="00543EF5">
        <w:rPr>
          <w:rFonts w:eastAsia="仿宋" w:hint="eastAsia"/>
          <w:sz w:val="28"/>
          <w:szCs w:val="28"/>
        </w:rPr>
        <w:t>研招网</w:t>
      </w:r>
      <w:proofErr w:type="gramEnd"/>
      <w:r w:rsidRPr="00543EF5">
        <w:rPr>
          <w:rFonts w:eastAsia="仿宋" w:hint="eastAsia"/>
          <w:sz w:val="28"/>
          <w:szCs w:val="28"/>
        </w:rPr>
        <w:t>下载）</w:t>
      </w:r>
    </w:p>
    <w:p w:rsidR="00986EAC" w:rsidRPr="00986EAC" w:rsidRDefault="00265A96" w:rsidP="00265A96">
      <w:pPr>
        <w:spacing w:line="460" w:lineRule="exact"/>
        <w:ind w:firstLineChars="200" w:firstLine="560"/>
        <w:rPr>
          <w:rFonts w:eastAsia="仿宋"/>
          <w:sz w:val="28"/>
          <w:szCs w:val="28"/>
        </w:rPr>
      </w:pPr>
      <w:r>
        <w:rPr>
          <w:rFonts w:eastAsia="仿宋" w:hint="eastAsia"/>
          <w:sz w:val="28"/>
          <w:szCs w:val="28"/>
        </w:rPr>
        <w:t>1</w:t>
      </w:r>
      <w:r w:rsidRPr="00265A96">
        <w:rPr>
          <w:rFonts w:eastAsia="仿宋" w:hint="eastAsia"/>
          <w:sz w:val="28"/>
          <w:szCs w:val="28"/>
        </w:rPr>
        <w:t>．</w:t>
      </w:r>
      <w:r w:rsidR="00986EAC" w:rsidRPr="00986EAC">
        <w:rPr>
          <w:rFonts w:eastAsia="仿宋" w:hint="eastAsia"/>
          <w:sz w:val="28"/>
          <w:szCs w:val="28"/>
        </w:rPr>
        <w:t>申请材料目录封面；</w:t>
      </w:r>
    </w:p>
    <w:p w:rsidR="00986EAC" w:rsidRPr="00986EAC" w:rsidRDefault="00265A96" w:rsidP="00265A96">
      <w:pPr>
        <w:spacing w:line="460" w:lineRule="exact"/>
        <w:ind w:firstLineChars="200" w:firstLine="560"/>
        <w:rPr>
          <w:rFonts w:eastAsia="仿宋"/>
          <w:sz w:val="28"/>
          <w:szCs w:val="28"/>
        </w:rPr>
      </w:pPr>
      <w:r w:rsidRPr="00265A96">
        <w:rPr>
          <w:rFonts w:eastAsia="仿宋" w:hint="eastAsia"/>
          <w:sz w:val="28"/>
          <w:szCs w:val="28"/>
        </w:rPr>
        <w:t>2</w:t>
      </w:r>
      <w:r w:rsidRPr="00265A96">
        <w:rPr>
          <w:rFonts w:eastAsia="仿宋" w:hint="eastAsia"/>
          <w:sz w:val="28"/>
          <w:szCs w:val="28"/>
        </w:rPr>
        <w:t>．</w:t>
      </w:r>
      <w:r w:rsidR="00543EF5">
        <w:rPr>
          <w:rFonts w:eastAsia="仿宋" w:hint="eastAsia"/>
          <w:sz w:val="28"/>
          <w:szCs w:val="28"/>
        </w:rPr>
        <w:t>202</w:t>
      </w:r>
      <w:r w:rsidR="00543EF5">
        <w:rPr>
          <w:rFonts w:eastAsia="仿宋"/>
          <w:sz w:val="28"/>
          <w:szCs w:val="28"/>
        </w:rPr>
        <w:t>2</w:t>
      </w:r>
      <w:r w:rsidR="00986EAC" w:rsidRPr="00986EAC">
        <w:rPr>
          <w:rFonts w:eastAsia="仿宋" w:hint="eastAsia"/>
          <w:sz w:val="28"/>
          <w:szCs w:val="28"/>
        </w:rPr>
        <w:t>年申请</w:t>
      </w:r>
      <w:r w:rsidR="00986EAC" w:rsidRPr="00986EAC">
        <w:rPr>
          <w:rFonts w:eastAsia="仿宋" w:hint="eastAsia"/>
          <w:sz w:val="28"/>
          <w:szCs w:val="28"/>
        </w:rPr>
        <w:t>-</w:t>
      </w:r>
      <w:r w:rsidR="00986EAC" w:rsidRPr="00986EAC">
        <w:rPr>
          <w:rFonts w:eastAsia="仿宋" w:hint="eastAsia"/>
          <w:sz w:val="28"/>
          <w:szCs w:val="28"/>
        </w:rPr>
        <w:t>考核制博士研究生申请表；</w:t>
      </w:r>
    </w:p>
    <w:p w:rsidR="00986EAC" w:rsidRPr="00986EAC" w:rsidRDefault="00265A96" w:rsidP="00265A96">
      <w:pPr>
        <w:spacing w:line="460" w:lineRule="exact"/>
        <w:ind w:firstLineChars="200" w:firstLine="560"/>
        <w:rPr>
          <w:rFonts w:eastAsia="仿宋"/>
          <w:sz w:val="28"/>
          <w:szCs w:val="28"/>
        </w:rPr>
      </w:pPr>
      <w:r>
        <w:rPr>
          <w:rFonts w:eastAsia="仿宋" w:hint="eastAsia"/>
          <w:sz w:val="28"/>
          <w:szCs w:val="28"/>
        </w:rPr>
        <w:t>3</w:t>
      </w:r>
      <w:r w:rsidRPr="00265A96">
        <w:rPr>
          <w:rFonts w:eastAsia="仿宋" w:hint="eastAsia"/>
          <w:sz w:val="28"/>
          <w:szCs w:val="28"/>
        </w:rPr>
        <w:t>．</w:t>
      </w:r>
      <w:r w:rsidR="00986EAC" w:rsidRPr="00986EAC">
        <w:rPr>
          <w:rFonts w:eastAsia="仿宋" w:hint="eastAsia"/>
          <w:sz w:val="28"/>
          <w:szCs w:val="28"/>
        </w:rPr>
        <w:t>博士学位研究生网上报名信息简表；</w:t>
      </w:r>
    </w:p>
    <w:p w:rsidR="00986EAC" w:rsidRPr="00986EAC" w:rsidRDefault="00265A96" w:rsidP="00986EAC">
      <w:pPr>
        <w:spacing w:line="460" w:lineRule="exact"/>
        <w:ind w:firstLineChars="200" w:firstLine="560"/>
        <w:rPr>
          <w:rFonts w:eastAsia="仿宋"/>
          <w:sz w:val="28"/>
          <w:szCs w:val="28"/>
        </w:rPr>
      </w:pPr>
      <w:r>
        <w:rPr>
          <w:rFonts w:eastAsia="仿宋" w:hint="eastAsia"/>
          <w:sz w:val="28"/>
          <w:szCs w:val="28"/>
        </w:rPr>
        <w:t>4</w:t>
      </w:r>
      <w:r>
        <w:rPr>
          <w:rFonts w:eastAsia="仿宋" w:hint="eastAsia"/>
          <w:sz w:val="28"/>
          <w:szCs w:val="28"/>
        </w:rPr>
        <w:t>．</w:t>
      </w:r>
      <w:r w:rsidR="00986EAC" w:rsidRPr="00986EAC">
        <w:rPr>
          <w:rFonts w:eastAsia="仿宋" w:hint="eastAsia"/>
          <w:sz w:val="28"/>
          <w:szCs w:val="28"/>
        </w:rPr>
        <w:t>思想政治情况表；</w:t>
      </w:r>
    </w:p>
    <w:p w:rsidR="00986EAC" w:rsidRPr="00986EAC" w:rsidRDefault="00265A96" w:rsidP="00986EAC">
      <w:pPr>
        <w:spacing w:line="460" w:lineRule="exact"/>
        <w:ind w:firstLineChars="200" w:firstLine="560"/>
        <w:rPr>
          <w:rFonts w:eastAsia="仿宋"/>
          <w:sz w:val="28"/>
          <w:szCs w:val="28"/>
        </w:rPr>
      </w:pPr>
      <w:r>
        <w:rPr>
          <w:rFonts w:eastAsia="仿宋" w:hint="eastAsia"/>
          <w:sz w:val="28"/>
          <w:szCs w:val="28"/>
        </w:rPr>
        <w:t>5</w:t>
      </w:r>
      <w:r>
        <w:rPr>
          <w:rFonts w:eastAsia="仿宋" w:hint="eastAsia"/>
          <w:sz w:val="28"/>
          <w:szCs w:val="28"/>
        </w:rPr>
        <w:t>．</w:t>
      </w:r>
      <w:r w:rsidR="00986EAC" w:rsidRPr="00986EAC">
        <w:rPr>
          <w:rFonts w:eastAsia="仿宋" w:hint="eastAsia"/>
          <w:sz w:val="28"/>
          <w:szCs w:val="28"/>
        </w:rPr>
        <w:t>两名所报考学科专业领域内的教授（或相当专业技术职称的专家）的书面推荐信，推荐人电话、单位、职称须填写清晰、完整，推荐人须亲笔签名；</w:t>
      </w:r>
    </w:p>
    <w:p w:rsidR="00986EAC" w:rsidRPr="00986EAC" w:rsidRDefault="00265A96" w:rsidP="00986EAC">
      <w:pPr>
        <w:spacing w:line="460" w:lineRule="exact"/>
        <w:ind w:firstLineChars="200" w:firstLine="560"/>
        <w:rPr>
          <w:rFonts w:eastAsia="仿宋"/>
          <w:sz w:val="28"/>
          <w:szCs w:val="28"/>
        </w:rPr>
      </w:pPr>
      <w:r>
        <w:rPr>
          <w:rFonts w:eastAsia="仿宋" w:hint="eastAsia"/>
          <w:sz w:val="28"/>
          <w:szCs w:val="28"/>
        </w:rPr>
        <w:lastRenderedPageBreak/>
        <w:t>6</w:t>
      </w:r>
      <w:r>
        <w:rPr>
          <w:rFonts w:eastAsia="仿宋" w:hint="eastAsia"/>
          <w:sz w:val="28"/>
          <w:szCs w:val="28"/>
        </w:rPr>
        <w:t>．</w:t>
      </w:r>
      <w:r w:rsidR="00986EAC" w:rsidRPr="00986EAC">
        <w:rPr>
          <w:rFonts w:eastAsia="仿宋" w:hint="eastAsia"/>
          <w:sz w:val="28"/>
          <w:szCs w:val="28"/>
        </w:rPr>
        <w:t>硕士生成绩单：①应届生须提供所在学校研究生培养管理部门加盖公章的成绩单原件，还应提交完整注册后的学生证复印件。②往届研究生可用加盖考生档案所在单位人事部门公章的“考生《在校学习成绩单》”；</w:t>
      </w:r>
    </w:p>
    <w:p w:rsidR="00986EAC" w:rsidRPr="00986EAC" w:rsidRDefault="00265A96" w:rsidP="00986EAC">
      <w:pPr>
        <w:spacing w:line="460" w:lineRule="exact"/>
        <w:ind w:firstLineChars="200" w:firstLine="560"/>
        <w:rPr>
          <w:rFonts w:eastAsia="仿宋"/>
          <w:sz w:val="28"/>
          <w:szCs w:val="28"/>
        </w:rPr>
      </w:pPr>
      <w:r>
        <w:rPr>
          <w:rFonts w:eastAsia="仿宋" w:hint="eastAsia"/>
          <w:sz w:val="28"/>
          <w:szCs w:val="28"/>
        </w:rPr>
        <w:t>7</w:t>
      </w:r>
      <w:r>
        <w:rPr>
          <w:rFonts w:eastAsia="仿宋" w:hint="eastAsia"/>
          <w:sz w:val="28"/>
          <w:szCs w:val="28"/>
        </w:rPr>
        <w:t>．</w:t>
      </w:r>
      <w:r w:rsidR="00986EAC" w:rsidRPr="00986EAC">
        <w:rPr>
          <w:rFonts w:eastAsia="仿宋" w:hint="eastAsia"/>
          <w:sz w:val="28"/>
          <w:szCs w:val="28"/>
        </w:rPr>
        <w:t>所有考生均须提供二代（三代）身份证复印件（正反面复印在一张</w:t>
      </w:r>
      <w:r w:rsidR="00986EAC" w:rsidRPr="00986EAC">
        <w:rPr>
          <w:rFonts w:eastAsia="仿宋" w:hint="eastAsia"/>
          <w:sz w:val="28"/>
          <w:szCs w:val="28"/>
        </w:rPr>
        <w:t>A4</w:t>
      </w:r>
      <w:r w:rsidR="00986EAC" w:rsidRPr="00986EAC">
        <w:rPr>
          <w:rFonts w:eastAsia="仿宋" w:hint="eastAsia"/>
          <w:sz w:val="28"/>
          <w:szCs w:val="28"/>
        </w:rPr>
        <w:t>纸上），最后学历、学位证书复印件；</w:t>
      </w:r>
      <w:r w:rsidR="00652468" w:rsidRPr="00652468">
        <w:rPr>
          <w:rFonts w:eastAsia="仿宋" w:hint="eastAsia"/>
          <w:sz w:val="28"/>
          <w:szCs w:val="28"/>
        </w:rPr>
        <w:t>境</w:t>
      </w:r>
      <w:r w:rsidR="00986EAC" w:rsidRPr="00986EAC">
        <w:rPr>
          <w:rFonts w:eastAsia="仿宋" w:hint="eastAsia"/>
          <w:sz w:val="28"/>
          <w:szCs w:val="28"/>
        </w:rPr>
        <w:t>外硕士学位获得者提交教育部留学服务中心国外学历学位认证书复印件；所有在教育部“中国高等教育学生信息网（</w:t>
      </w:r>
      <w:r w:rsidR="00986EAC" w:rsidRPr="00986EAC">
        <w:rPr>
          <w:rFonts w:eastAsia="仿宋" w:hint="eastAsia"/>
          <w:sz w:val="28"/>
          <w:szCs w:val="28"/>
        </w:rPr>
        <w:t>http://www.chsi.com.cn/xlcx/</w:t>
      </w:r>
      <w:r w:rsidR="00986EAC" w:rsidRPr="00986EAC">
        <w:rPr>
          <w:rFonts w:eastAsia="仿宋" w:hint="eastAsia"/>
          <w:sz w:val="28"/>
          <w:szCs w:val="28"/>
        </w:rPr>
        <w:t>）学历查询处无法查证学历信息的考生，必须提供教育部学历认证中心出具的学历认证的复印件。工程硕士学位证书（单证）必须提供教育部学位与研究生教育发展中心出具的学位证书认证报告复印件；</w:t>
      </w:r>
    </w:p>
    <w:p w:rsidR="00986EAC" w:rsidRPr="00986EAC" w:rsidRDefault="00265A96" w:rsidP="00986EAC">
      <w:pPr>
        <w:spacing w:line="460" w:lineRule="exact"/>
        <w:ind w:firstLineChars="200" w:firstLine="560"/>
        <w:rPr>
          <w:rFonts w:eastAsia="仿宋"/>
          <w:sz w:val="28"/>
          <w:szCs w:val="28"/>
        </w:rPr>
      </w:pPr>
      <w:r>
        <w:rPr>
          <w:rFonts w:eastAsia="仿宋" w:hint="eastAsia"/>
          <w:sz w:val="28"/>
          <w:szCs w:val="28"/>
        </w:rPr>
        <w:t>8</w:t>
      </w:r>
      <w:r>
        <w:rPr>
          <w:rFonts w:eastAsia="仿宋" w:hint="eastAsia"/>
          <w:sz w:val="28"/>
          <w:szCs w:val="28"/>
        </w:rPr>
        <w:t>．</w:t>
      </w:r>
      <w:r w:rsidR="00986EAC" w:rsidRPr="00986EAC">
        <w:rPr>
          <w:rFonts w:eastAsia="仿宋" w:hint="eastAsia"/>
          <w:sz w:val="28"/>
          <w:szCs w:val="28"/>
        </w:rPr>
        <w:t>一份攻读博士学位期间的学科综述与研究设想（字数：</w:t>
      </w:r>
      <w:r w:rsidR="00986EAC" w:rsidRPr="00986EAC">
        <w:rPr>
          <w:rFonts w:eastAsia="仿宋" w:hint="eastAsia"/>
          <w:sz w:val="28"/>
          <w:szCs w:val="28"/>
        </w:rPr>
        <w:t>1500~2000</w:t>
      </w:r>
      <w:r w:rsidR="00986EAC">
        <w:rPr>
          <w:rFonts w:eastAsia="仿宋" w:hint="eastAsia"/>
          <w:sz w:val="28"/>
          <w:szCs w:val="28"/>
        </w:rPr>
        <w:t>字）</w:t>
      </w:r>
      <w:r w:rsidR="00986EAC" w:rsidRPr="00986EAC">
        <w:rPr>
          <w:rFonts w:eastAsia="仿宋" w:hint="eastAsia"/>
          <w:sz w:val="28"/>
          <w:szCs w:val="28"/>
        </w:rPr>
        <w:t>；</w:t>
      </w:r>
    </w:p>
    <w:p w:rsidR="00986EAC" w:rsidRPr="00986EAC" w:rsidRDefault="00265A96" w:rsidP="00986EAC">
      <w:pPr>
        <w:spacing w:line="460" w:lineRule="exact"/>
        <w:ind w:firstLineChars="200" w:firstLine="560"/>
        <w:rPr>
          <w:rFonts w:eastAsia="仿宋"/>
          <w:sz w:val="28"/>
          <w:szCs w:val="28"/>
        </w:rPr>
      </w:pPr>
      <w:r>
        <w:rPr>
          <w:rFonts w:eastAsia="仿宋" w:hint="eastAsia"/>
          <w:sz w:val="28"/>
          <w:szCs w:val="28"/>
        </w:rPr>
        <w:t>9</w:t>
      </w:r>
      <w:r>
        <w:rPr>
          <w:rFonts w:eastAsia="仿宋" w:hint="eastAsia"/>
          <w:sz w:val="28"/>
          <w:szCs w:val="28"/>
        </w:rPr>
        <w:t>．外语水平证明。学院将</w:t>
      </w:r>
      <w:r w:rsidR="00986EAC" w:rsidRPr="00986EAC">
        <w:rPr>
          <w:rFonts w:eastAsia="仿宋" w:hint="eastAsia"/>
          <w:sz w:val="28"/>
          <w:szCs w:val="28"/>
        </w:rPr>
        <w:t>根据实际情况查询申请</w:t>
      </w:r>
      <w:r w:rsidR="00986EAC" w:rsidRPr="009C5824">
        <w:rPr>
          <w:rFonts w:eastAsia="仿宋" w:hint="eastAsia"/>
          <w:sz w:val="28"/>
          <w:szCs w:val="28"/>
        </w:rPr>
        <w:t>者</w:t>
      </w:r>
      <w:r w:rsidR="004B4498" w:rsidRPr="009C5824">
        <w:rPr>
          <w:rFonts w:eastAsia="仿宋" w:hint="eastAsia"/>
          <w:sz w:val="28"/>
          <w:szCs w:val="28"/>
        </w:rPr>
        <w:t>外</w:t>
      </w:r>
      <w:r w:rsidR="00986EAC" w:rsidRPr="009C5824">
        <w:rPr>
          <w:rFonts w:eastAsia="仿宋" w:hint="eastAsia"/>
          <w:sz w:val="28"/>
          <w:szCs w:val="28"/>
        </w:rPr>
        <w:t>语</w:t>
      </w:r>
      <w:r w:rsidR="00986EAC" w:rsidRPr="00986EAC">
        <w:rPr>
          <w:rFonts w:eastAsia="仿宋" w:hint="eastAsia"/>
          <w:sz w:val="28"/>
          <w:szCs w:val="28"/>
        </w:rPr>
        <w:t>成绩的有效性，申请者在初选或复核时需协助查询成绩验证；</w:t>
      </w:r>
    </w:p>
    <w:p w:rsidR="00986EAC" w:rsidRPr="00986EAC" w:rsidRDefault="00265A96" w:rsidP="00986EAC">
      <w:pPr>
        <w:spacing w:line="460" w:lineRule="exact"/>
        <w:ind w:firstLineChars="200" w:firstLine="560"/>
        <w:rPr>
          <w:rFonts w:eastAsia="仿宋"/>
          <w:sz w:val="28"/>
          <w:szCs w:val="28"/>
        </w:rPr>
      </w:pPr>
      <w:r>
        <w:rPr>
          <w:rFonts w:eastAsia="仿宋" w:hint="eastAsia"/>
          <w:sz w:val="28"/>
          <w:szCs w:val="28"/>
        </w:rPr>
        <w:t>10</w:t>
      </w:r>
      <w:r>
        <w:rPr>
          <w:rFonts w:eastAsia="仿宋" w:hint="eastAsia"/>
          <w:sz w:val="28"/>
          <w:szCs w:val="28"/>
        </w:rPr>
        <w:t>．</w:t>
      </w:r>
      <w:r w:rsidR="00986EAC" w:rsidRPr="00986EAC">
        <w:rPr>
          <w:rFonts w:eastAsia="仿宋" w:hint="eastAsia"/>
          <w:sz w:val="28"/>
          <w:szCs w:val="28"/>
        </w:rPr>
        <w:t>科研水平和成果证明材料；</w:t>
      </w:r>
    </w:p>
    <w:p w:rsidR="00986EAC" w:rsidRDefault="00986EAC" w:rsidP="00986EAC">
      <w:pPr>
        <w:spacing w:line="460" w:lineRule="exact"/>
        <w:ind w:firstLineChars="200" w:firstLine="560"/>
        <w:rPr>
          <w:rFonts w:eastAsia="仿宋"/>
          <w:sz w:val="28"/>
          <w:szCs w:val="28"/>
        </w:rPr>
      </w:pPr>
      <w:r w:rsidRPr="00986EAC">
        <w:rPr>
          <w:rFonts w:eastAsia="仿宋" w:hint="eastAsia"/>
          <w:sz w:val="28"/>
          <w:szCs w:val="28"/>
        </w:rPr>
        <w:t>1</w:t>
      </w:r>
      <w:r w:rsidR="00265A96">
        <w:rPr>
          <w:rFonts w:eastAsia="仿宋" w:hint="eastAsia"/>
          <w:sz w:val="28"/>
          <w:szCs w:val="28"/>
        </w:rPr>
        <w:t>1</w:t>
      </w:r>
      <w:r w:rsidR="00265A96">
        <w:rPr>
          <w:rFonts w:eastAsia="仿宋" w:hint="eastAsia"/>
          <w:sz w:val="28"/>
          <w:szCs w:val="28"/>
        </w:rPr>
        <w:t>．</w:t>
      </w:r>
      <w:r w:rsidRPr="00986EAC">
        <w:rPr>
          <w:rFonts w:eastAsia="仿宋" w:hint="eastAsia"/>
          <w:sz w:val="28"/>
          <w:szCs w:val="28"/>
        </w:rPr>
        <w:t>以</w:t>
      </w:r>
      <w:r w:rsidR="006A5610" w:rsidRPr="006A5610">
        <w:rPr>
          <w:rFonts w:eastAsia="仿宋" w:hint="eastAsia"/>
          <w:sz w:val="28"/>
          <w:szCs w:val="28"/>
        </w:rPr>
        <w:t>同等学力报考者还应提交①副高级以上技术职称证书复印件；②以第一作者在中文核心及以上刊物公开发表与所报考专业相同或相近学术论文二篇及以上的论文复印件；或作为负责人或主要骨干完成科研项目或工程设计、勘查项目</w:t>
      </w:r>
      <w:r w:rsidR="006A5610" w:rsidRPr="006A5610">
        <w:rPr>
          <w:rFonts w:eastAsia="仿宋" w:hint="eastAsia"/>
          <w:sz w:val="28"/>
          <w:szCs w:val="28"/>
        </w:rPr>
        <w:t>,</w:t>
      </w:r>
      <w:r w:rsidR="006A5610" w:rsidRPr="006A5610">
        <w:rPr>
          <w:rFonts w:eastAsia="仿宋" w:hint="eastAsia"/>
          <w:sz w:val="28"/>
          <w:szCs w:val="28"/>
        </w:rPr>
        <w:t>并获两项或两项以上局级一等且排名前三奖励证书复印件；或获得省、部级以上与报考学科相关的科技成果奖励</w:t>
      </w:r>
      <w:r w:rsidR="008C26DD">
        <w:rPr>
          <w:rFonts w:eastAsia="仿宋" w:hint="eastAsia"/>
          <w:sz w:val="28"/>
          <w:szCs w:val="28"/>
        </w:rPr>
        <w:t>（</w:t>
      </w:r>
      <w:r w:rsidR="008C26DD" w:rsidRPr="008C26DD">
        <w:rPr>
          <w:rFonts w:eastAsia="仿宋" w:hint="eastAsia"/>
          <w:sz w:val="28"/>
          <w:szCs w:val="28"/>
        </w:rPr>
        <w:t>前五名</w:t>
      </w:r>
      <w:r w:rsidR="008C26DD">
        <w:rPr>
          <w:rFonts w:eastAsia="仿宋" w:hint="eastAsia"/>
          <w:sz w:val="28"/>
          <w:szCs w:val="28"/>
        </w:rPr>
        <w:t>）</w:t>
      </w:r>
      <w:r w:rsidR="006A5610" w:rsidRPr="006A5610">
        <w:rPr>
          <w:rFonts w:eastAsia="仿宋" w:hint="eastAsia"/>
          <w:sz w:val="28"/>
          <w:szCs w:val="28"/>
        </w:rPr>
        <w:t>复印件。</w:t>
      </w:r>
    </w:p>
    <w:p w:rsidR="008A6E40" w:rsidRPr="00D24519" w:rsidRDefault="00265A96" w:rsidP="00D24519">
      <w:pPr>
        <w:spacing w:line="460" w:lineRule="exact"/>
        <w:ind w:firstLineChars="200" w:firstLine="560"/>
        <w:rPr>
          <w:rFonts w:eastAsia="仿宋"/>
          <w:sz w:val="28"/>
          <w:szCs w:val="28"/>
        </w:rPr>
      </w:pPr>
      <w:r>
        <w:rPr>
          <w:rFonts w:eastAsia="仿宋" w:hint="eastAsia"/>
          <w:color w:val="000000"/>
          <w:kern w:val="0"/>
          <w:sz w:val="28"/>
          <w:szCs w:val="28"/>
        </w:rPr>
        <w:t>1</w:t>
      </w:r>
      <w:r w:rsidRPr="003F3593">
        <w:rPr>
          <w:rFonts w:eastAsia="仿宋" w:hint="eastAsia"/>
          <w:color w:val="000000"/>
          <w:kern w:val="0"/>
          <w:sz w:val="28"/>
          <w:szCs w:val="28"/>
        </w:rPr>
        <w:t>2</w:t>
      </w:r>
      <w:r w:rsidRPr="003F3593">
        <w:rPr>
          <w:rFonts w:eastAsia="仿宋" w:hint="eastAsia"/>
          <w:color w:val="000000"/>
          <w:kern w:val="0"/>
          <w:sz w:val="28"/>
          <w:szCs w:val="28"/>
        </w:rPr>
        <w:t>．</w:t>
      </w:r>
      <w:r w:rsidR="008A6E40" w:rsidRPr="009A6E19">
        <w:rPr>
          <w:rFonts w:eastAsia="仿宋"/>
          <w:b/>
          <w:sz w:val="28"/>
          <w:szCs w:val="28"/>
        </w:rPr>
        <w:t>申请者</w:t>
      </w:r>
      <w:r w:rsidR="009A6E19" w:rsidRPr="009A6E19">
        <w:rPr>
          <w:rFonts w:eastAsia="仿宋" w:hint="eastAsia"/>
          <w:b/>
          <w:sz w:val="28"/>
          <w:szCs w:val="28"/>
        </w:rPr>
        <w:t>必须</w:t>
      </w:r>
      <w:r w:rsidR="00405471" w:rsidRPr="009A6E19">
        <w:rPr>
          <w:rFonts w:eastAsia="仿宋" w:hint="eastAsia"/>
          <w:b/>
          <w:sz w:val="28"/>
          <w:szCs w:val="28"/>
        </w:rPr>
        <w:t>在规定的时间内</w:t>
      </w:r>
      <w:r w:rsidR="009A6E19">
        <w:rPr>
          <w:rFonts w:eastAsia="仿宋" w:hint="eastAsia"/>
          <w:sz w:val="28"/>
          <w:szCs w:val="28"/>
        </w:rPr>
        <w:t>，</w:t>
      </w:r>
      <w:r w:rsidR="00CE01A2" w:rsidRPr="009A6E19">
        <w:rPr>
          <w:rFonts w:eastAsia="仿宋"/>
          <w:b/>
          <w:sz w:val="28"/>
          <w:szCs w:val="28"/>
        </w:rPr>
        <w:t>将</w:t>
      </w:r>
      <w:r w:rsidR="009A6E19" w:rsidRPr="009A6E19">
        <w:rPr>
          <w:rFonts w:eastAsia="仿宋" w:hint="eastAsia"/>
          <w:b/>
          <w:sz w:val="28"/>
          <w:szCs w:val="28"/>
        </w:rPr>
        <w:t>与</w:t>
      </w:r>
      <w:r w:rsidR="002833DB" w:rsidRPr="009A6E19">
        <w:rPr>
          <w:rFonts w:eastAsia="仿宋" w:hint="eastAsia"/>
          <w:b/>
          <w:sz w:val="28"/>
          <w:szCs w:val="28"/>
        </w:rPr>
        <w:t>网上提交电子版一致的纸质版报考材料</w:t>
      </w:r>
      <w:r w:rsidR="00CE01A2" w:rsidRPr="009A6E19">
        <w:rPr>
          <w:rFonts w:eastAsia="仿宋" w:hint="eastAsia"/>
          <w:b/>
          <w:sz w:val="28"/>
          <w:szCs w:val="28"/>
        </w:rPr>
        <w:t>邮寄（送）</w:t>
      </w:r>
      <w:r w:rsidR="008A6E40" w:rsidRPr="009A6E19">
        <w:rPr>
          <w:rFonts w:eastAsia="仿宋"/>
          <w:b/>
          <w:sz w:val="28"/>
          <w:szCs w:val="28"/>
        </w:rPr>
        <w:t>至学院办公室周老师处。</w:t>
      </w:r>
      <w:r w:rsidR="00B835A8">
        <w:rPr>
          <w:rFonts w:eastAsia="仿宋"/>
          <w:sz w:val="28"/>
          <w:szCs w:val="28"/>
        </w:rPr>
        <w:t>同时</w:t>
      </w:r>
      <w:r w:rsidR="00B835A8">
        <w:rPr>
          <w:rFonts w:eastAsia="仿宋" w:hint="eastAsia"/>
          <w:sz w:val="28"/>
          <w:szCs w:val="28"/>
        </w:rPr>
        <w:t>填写</w:t>
      </w:r>
      <w:r w:rsidR="00A25057">
        <w:rPr>
          <w:rFonts w:eastAsia="仿宋" w:hint="eastAsia"/>
          <w:sz w:val="28"/>
          <w:szCs w:val="28"/>
        </w:rPr>
        <w:t>《</w:t>
      </w:r>
      <w:r w:rsidR="00A25057" w:rsidRPr="00A25057">
        <w:rPr>
          <w:rFonts w:eastAsia="仿宋" w:hint="eastAsia"/>
          <w:sz w:val="28"/>
          <w:szCs w:val="28"/>
        </w:rPr>
        <w:t>地球科学与资源学院</w:t>
      </w:r>
      <w:r w:rsidR="008C26DD">
        <w:rPr>
          <w:rFonts w:eastAsia="仿宋" w:hint="eastAsia"/>
          <w:sz w:val="28"/>
          <w:szCs w:val="28"/>
        </w:rPr>
        <w:t>202</w:t>
      </w:r>
      <w:r w:rsidR="008C26DD">
        <w:rPr>
          <w:rFonts w:eastAsia="仿宋"/>
          <w:sz w:val="28"/>
          <w:szCs w:val="28"/>
        </w:rPr>
        <w:t>2</w:t>
      </w:r>
      <w:r w:rsidR="00A25057" w:rsidRPr="00A25057">
        <w:rPr>
          <w:rFonts w:eastAsia="仿宋" w:hint="eastAsia"/>
          <w:sz w:val="28"/>
          <w:szCs w:val="28"/>
        </w:rPr>
        <w:t>博士研究生“申请</w:t>
      </w:r>
      <w:r w:rsidR="00A25057" w:rsidRPr="00A25057">
        <w:rPr>
          <w:rFonts w:eastAsia="仿宋" w:hint="eastAsia"/>
          <w:sz w:val="28"/>
          <w:szCs w:val="28"/>
        </w:rPr>
        <w:t>-</w:t>
      </w:r>
      <w:r w:rsidR="00A25057">
        <w:rPr>
          <w:rFonts w:eastAsia="仿宋" w:hint="eastAsia"/>
          <w:sz w:val="28"/>
          <w:szCs w:val="28"/>
        </w:rPr>
        <w:t>考核”招生</w:t>
      </w:r>
      <w:r w:rsidR="00A25057" w:rsidRPr="00A25057">
        <w:rPr>
          <w:rFonts w:eastAsia="仿宋" w:hint="eastAsia"/>
          <w:sz w:val="28"/>
          <w:szCs w:val="28"/>
        </w:rPr>
        <w:t>选拔材料初审汇总表</w:t>
      </w:r>
      <w:r w:rsidR="00A25057">
        <w:rPr>
          <w:rFonts w:eastAsia="仿宋" w:hint="eastAsia"/>
          <w:sz w:val="28"/>
          <w:szCs w:val="28"/>
        </w:rPr>
        <w:t>》（见附件），并发至</w:t>
      </w:r>
      <w:r w:rsidR="008C26DD" w:rsidRPr="008C26DD">
        <w:rPr>
          <w:rFonts w:eastAsia="仿宋" w:hint="eastAsia"/>
          <w:sz w:val="28"/>
          <w:szCs w:val="28"/>
        </w:rPr>
        <w:t>周老师</w:t>
      </w:r>
      <w:r w:rsidR="008C26DD">
        <w:rPr>
          <w:rFonts w:eastAsia="仿宋" w:hint="eastAsia"/>
          <w:sz w:val="28"/>
          <w:szCs w:val="28"/>
        </w:rPr>
        <w:t>电子邮箱</w:t>
      </w:r>
    </w:p>
    <w:p w:rsidR="008A6E40" w:rsidRPr="00D24519" w:rsidRDefault="008A6E40" w:rsidP="00265A96">
      <w:pPr>
        <w:spacing w:line="460" w:lineRule="exact"/>
        <w:ind w:firstLineChars="200" w:firstLine="562"/>
        <w:rPr>
          <w:rFonts w:eastAsia="仿宋"/>
          <w:sz w:val="28"/>
          <w:szCs w:val="28"/>
        </w:rPr>
      </w:pPr>
      <w:r w:rsidRPr="00265A96">
        <w:rPr>
          <w:rFonts w:eastAsia="仿宋"/>
          <w:b/>
          <w:sz w:val="28"/>
          <w:szCs w:val="28"/>
        </w:rPr>
        <w:t>邮寄地址：</w:t>
      </w:r>
      <w:r w:rsidRPr="00D24519">
        <w:rPr>
          <w:rFonts w:eastAsia="仿宋"/>
          <w:sz w:val="28"/>
          <w:szCs w:val="28"/>
        </w:rPr>
        <w:t>北京市海淀区学院路</w:t>
      </w:r>
      <w:r w:rsidRPr="00D24519">
        <w:rPr>
          <w:rFonts w:eastAsia="仿宋"/>
          <w:sz w:val="28"/>
          <w:szCs w:val="28"/>
        </w:rPr>
        <w:t>29</w:t>
      </w:r>
      <w:r w:rsidRPr="00D24519">
        <w:rPr>
          <w:rFonts w:eastAsia="仿宋"/>
          <w:sz w:val="28"/>
          <w:szCs w:val="28"/>
        </w:rPr>
        <w:t>号中国地质大学（北京）地球科学与资源学院院办公室周老师</w:t>
      </w:r>
    </w:p>
    <w:p w:rsidR="008A6E40" w:rsidRDefault="008A6E40" w:rsidP="00265A96">
      <w:pPr>
        <w:spacing w:line="460" w:lineRule="exact"/>
        <w:ind w:firstLineChars="200" w:firstLine="562"/>
        <w:rPr>
          <w:rFonts w:eastAsia="仿宋"/>
          <w:sz w:val="28"/>
          <w:szCs w:val="28"/>
        </w:rPr>
      </w:pPr>
      <w:r w:rsidRPr="00265A96">
        <w:rPr>
          <w:rFonts w:eastAsia="仿宋"/>
          <w:b/>
          <w:sz w:val="28"/>
          <w:szCs w:val="28"/>
        </w:rPr>
        <w:t>联系电话：</w:t>
      </w:r>
      <w:r w:rsidR="00986EAC">
        <w:rPr>
          <w:rFonts w:eastAsia="仿宋"/>
          <w:sz w:val="28"/>
          <w:szCs w:val="28"/>
        </w:rPr>
        <w:t>010-8232</w:t>
      </w:r>
      <w:r w:rsidR="00986EAC">
        <w:rPr>
          <w:rFonts w:eastAsia="仿宋" w:hint="eastAsia"/>
          <w:sz w:val="28"/>
          <w:szCs w:val="28"/>
        </w:rPr>
        <w:t>1307</w:t>
      </w:r>
    </w:p>
    <w:p w:rsidR="00B835A8" w:rsidRPr="00D24519" w:rsidRDefault="00B835A8" w:rsidP="00B835A8">
      <w:pPr>
        <w:spacing w:line="460" w:lineRule="exact"/>
        <w:ind w:firstLineChars="200" w:firstLine="562"/>
        <w:rPr>
          <w:rFonts w:eastAsia="仿宋"/>
          <w:sz w:val="28"/>
          <w:szCs w:val="28"/>
        </w:rPr>
      </w:pPr>
      <w:r w:rsidRPr="00B835A8">
        <w:rPr>
          <w:rFonts w:eastAsia="仿宋" w:hint="eastAsia"/>
          <w:b/>
          <w:sz w:val="28"/>
          <w:szCs w:val="28"/>
        </w:rPr>
        <w:t>邮箱：</w:t>
      </w:r>
      <w:r>
        <w:rPr>
          <w:rFonts w:eastAsia="仿宋" w:hint="eastAsia"/>
          <w:sz w:val="28"/>
          <w:szCs w:val="28"/>
        </w:rPr>
        <w:t>zwp@cugb.edu.cn</w:t>
      </w:r>
    </w:p>
    <w:p w:rsidR="00265A96" w:rsidRPr="008C26DD" w:rsidRDefault="004C0C74" w:rsidP="008C26DD">
      <w:pPr>
        <w:spacing w:line="460" w:lineRule="exact"/>
        <w:ind w:firstLineChars="200" w:firstLine="562"/>
        <w:rPr>
          <w:rFonts w:eastAsia="仿宋"/>
          <w:b/>
          <w:sz w:val="28"/>
          <w:szCs w:val="28"/>
        </w:rPr>
      </w:pPr>
      <w:r>
        <w:rPr>
          <w:rFonts w:eastAsia="仿宋" w:hint="eastAsia"/>
          <w:b/>
          <w:sz w:val="28"/>
          <w:szCs w:val="28"/>
        </w:rPr>
        <w:t>报考</w:t>
      </w:r>
      <w:r w:rsidR="008A6E40" w:rsidRPr="00265A96">
        <w:rPr>
          <w:rFonts w:eastAsia="仿宋"/>
          <w:b/>
          <w:sz w:val="28"/>
          <w:szCs w:val="28"/>
        </w:rPr>
        <w:t>材料邮寄起止时间：</w:t>
      </w:r>
      <w:r w:rsidR="00076701" w:rsidRPr="001B7D10">
        <w:rPr>
          <w:rFonts w:eastAsia="仿宋" w:hint="eastAsia"/>
          <w:b/>
          <w:color w:val="FF0000"/>
          <w:sz w:val="28"/>
          <w:szCs w:val="28"/>
        </w:rPr>
        <w:t>202</w:t>
      </w:r>
      <w:r w:rsidR="00076701" w:rsidRPr="001B7D10">
        <w:rPr>
          <w:rFonts w:eastAsia="仿宋"/>
          <w:b/>
          <w:color w:val="FF0000"/>
          <w:sz w:val="28"/>
          <w:szCs w:val="28"/>
        </w:rPr>
        <w:t>2</w:t>
      </w:r>
      <w:r w:rsidR="00265A96" w:rsidRPr="001B7D10">
        <w:rPr>
          <w:rFonts w:eastAsia="仿宋" w:hint="eastAsia"/>
          <w:b/>
          <w:color w:val="FF0000"/>
          <w:sz w:val="28"/>
          <w:szCs w:val="28"/>
        </w:rPr>
        <w:t>年</w:t>
      </w:r>
      <w:r w:rsidR="00076701" w:rsidRPr="001B7D10">
        <w:rPr>
          <w:rFonts w:eastAsia="仿宋" w:hint="eastAsia"/>
          <w:b/>
          <w:color w:val="FF0000"/>
          <w:sz w:val="28"/>
          <w:szCs w:val="28"/>
        </w:rPr>
        <w:t>1</w:t>
      </w:r>
      <w:r w:rsidR="00265A96" w:rsidRPr="001B7D10">
        <w:rPr>
          <w:rFonts w:eastAsia="仿宋" w:hint="eastAsia"/>
          <w:b/>
          <w:color w:val="FF0000"/>
          <w:sz w:val="28"/>
          <w:szCs w:val="28"/>
        </w:rPr>
        <w:t>月</w:t>
      </w:r>
      <w:r w:rsidR="00076701" w:rsidRPr="001B7D10">
        <w:rPr>
          <w:rFonts w:eastAsia="仿宋"/>
          <w:b/>
          <w:color w:val="FF0000"/>
          <w:sz w:val="28"/>
          <w:szCs w:val="28"/>
        </w:rPr>
        <w:t>21</w:t>
      </w:r>
      <w:r w:rsidR="00265A96" w:rsidRPr="001B7D10">
        <w:rPr>
          <w:rFonts w:eastAsia="仿宋" w:hint="eastAsia"/>
          <w:b/>
          <w:color w:val="FF0000"/>
          <w:sz w:val="28"/>
          <w:szCs w:val="28"/>
        </w:rPr>
        <w:t>日至</w:t>
      </w:r>
      <w:r w:rsidR="00276012" w:rsidRPr="001B7D10">
        <w:rPr>
          <w:rFonts w:eastAsia="仿宋"/>
          <w:b/>
          <w:color w:val="FF0000"/>
          <w:sz w:val="28"/>
          <w:szCs w:val="28"/>
        </w:rPr>
        <w:t>2</w:t>
      </w:r>
      <w:r w:rsidR="00265A96" w:rsidRPr="001B7D10">
        <w:rPr>
          <w:rFonts w:eastAsia="仿宋" w:hint="eastAsia"/>
          <w:b/>
          <w:color w:val="FF0000"/>
          <w:sz w:val="28"/>
          <w:szCs w:val="28"/>
        </w:rPr>
        <w:t>月</w:t>
      </w:r>
      <w:r w:rsidR="00076701" w:rsidRPr="001B7D10">
        <w:rPr>
          <w:rFonts w:eastAsia="仿宋" w:hint="eastAsia"/>
          <w:b/>
          <w:color w:val="FF0000"/>
          <w:sz w:val="28"/>
          <w:szCs w:val="28"/>
        </w:rPr>
        <w:t>2</w:t>
      </w:r>
      <w:r w:rsidR="001B7D10">
        <w:rPr>
          <w:rFonts w:eastAsia="仿宋"/>
          <w:b/>
          <w:color w:val="FF0000"/>
          <w:sz w:val="28"/>
          <w:szCs w:val="28"/>
        </w:rPr>
        <w:t>8</w:t>
      </w:r>
      <w:r w:rsidR="00265A96" w:rsidRPr="001B7D10">
        <w:rPr>
          <w:rFonts w:eastAsia="仿宋" w:hint="eastAsia"/>
          <w:b/>
          <w:color w:val="FF0000"/>
          <w:sz w:val="28"/>
          <w:szCs w:val="28"/>
        </w:rPr>
        <w:t>日</w:t>
      </w:r>
    </w:p>
    <w:p w:rsidR="008A6E40" w:rsidRPr="00D24519" w:rsidRDefault="008A6E40" w:rsidP="00D24519">
      <w:pPr>
        <w:spacing w:line="460" w:lineRule="exact"/>
        <w:ind w:firstLineChars="200" w:firstLine="560"/>
        <w:rPr>
          <w:rFonts w:eastAsia="仿宋"/>
          <w:sz w:val="28"/>
          <w:szCs w:val="28"/>
        </w:rPr>
      </w:pPr>
      <w:r w:rsidRPr="00D24519">
        <w:rPr>
          <w:rFonts w:eastAsia="仿宋"/>
          <w:sz w:val="28"/>
          <w:szCs w:val="28"/>
        </w:rPr>
        <w:lastRenderedPageBreak/>
        <w:t>以当地邮戳为准，只接收</w:t>
      </w:r>
      <w:r w:rsidRPr="00D24519">
        <w:rPr>
          <w:rFonts w:eastAsia="仿宋"/>
          <w:sz w:val="28"/>
          <w:szCs w:val="28"/>
        </w:rPr>
        <w:t>EMS</w:t>
      </w:r>
      <w:r w:rsidRPr="00D24519">
        <w:rPr>
          <w:rFonts w:eastAsia="仿宋"/>
          <w:sz w:val="28"/>
          <w:szCs w:val="28"/>
        </w:rPr>
        <w:t>，逾期不予受理。</w:t>
      </w:r>
    </w:p>
    <w:p w:rsidR="008A6E40" w:rsidRDefault="00265A96" w:rsidP="00265A96">
      <w:pPr>
        <w:spacing w:line="460" w:lineRule="exact"/>
        <w:ind w:firstLineChars="200" w:firstLine="560"/>
        <w:rPr>
          <w:rFonts w:eastAsia="仿宋"/>
          <w:sz w:val="28"/>
          <w:szCs w:val="28"/>
        </w:rPr>
      </w:pPr>
      <w:r>
        <w:rPr>
          <w:rFonts w:eastAsia="仿宋" w:hint="eastAsia"/>
          <w:sz w:val="28"/>
          <w:szCs w:val="28"/>
        </w:rPr>
        <w:t>13</w:t>
      </w:r>
      <w:r w:rsidRPr="00265A96">
        <w:rPr>
          <w:rFonts w:eastAsia="仿宋" w:hint="eastAsia"/>
          <w:sz w:val="28"/>
          <w:szCs w:val="28"/>
        </w:rPr>
        <w:t>．考生必须按要</w:t>
      </w:r>
      <w:r>
        <w:rPr>
          <w:rFonts w:eastAsia="仿宋" w:hint="eastAsia"/>
          <w:sz w:val="28"/>
          <w:szCs w:val="28"/>
        </w:rPr>
        <w:t>求提交与电子版一致的纸质版报考材料给学院，一旦发现弄虚作假者，学</w:t>
      </w:r>
      <w:r w:rsidRPr="00265A96">
        <w:rPr>
          <w:rFonts w:eastAsia="仿宋" w:hint="eastAsia"/>
          <w:sz w:val="28"/>
          <w:szCs w:val="28"/>
        </w:rPr>
        <w:t>校将取消其报考资格或录取资格，由此造成的损失由考生本人承担。</w:t>
      </w:r>
    </w:p>
    <w:p w:rsidR="00D65466" w:rsidRPr="004015D0" w:rsidRDefault="00D65466" w:rsidP="00D65466">
      <w:pPr>
        <w:spacing w:line="460" w:lineRule="exact"/>
        <w:ind w:firstLineChars="200" w:firstLine="560"/>
        <w:rPr>
          <w:rFonts w:eastAsia="黑体"/>
          <w:sz w:val="28"/>
          <w:szCs w:val="28"/>
        </w:rPr>
      </w:pPr>
      <w:r>
        <w:rPr>
          <w:rFonts w:eastAsia="黑体" w:hint="eastAsia"/>
          <w:sz w:val="28"/>
          <w:szCs w:val="28"/>
        </w:rPr>
        <w:t>六</w:t>
      </w:r>
      <w:r w:rsidRPr="004015D0">
        <w:rPr>
          <w:rFonts w:eastAsia="黑体" w:hint="eastAsia"/>
          <w:sz w:val="28"/>
          <w:szCs w:val="28"/>
        </w:rPr>
        <w:t>、其它说明</w:t>
      </w:r>
    </w:p>
    <w:p w:rsidR="001C2F7B" w:rsidRDefault="00D65466" w:rsidP="00D65466">
      <w:pPr>
        <w:spacing w:line="460" w:lineRule="exact"/>
        <w:ind w:firstLineChars="100" w:firstLine="280"/>
        <w:rPr>
          <w:rFonts w:eastAsia="仿宋"/>
          <w:sz w:val="28"/>
          <w:szCs w:val="28"/>
        </w:rPr>
      </w:pPr>
      <w:r>
        <w:rPr>
          <w:rFonts w:eastAsia="仿宋" w:hint="eastAsia"/>
          <w:sz w:val="28"/>
          <w:szCs w:val="28"/>
        </w:rPr>
        <w:t>（一</w:t>
      </w:r>
      <w:r w:rsidRPr="004015D0">
        <w:rPr>
          <w:rFonts w:eastAsia="仿宋" w:hint="eastAsia"/>
          <w:sz w:val="28"/>
          <w:szCs w:val="28"/>
        </w:rPr>
        <w:t>）</w:t>
      </w:r>
      <w:r w:rsidR="001C2F7B" w:rsidRPr="001C2F7B">
        <w:rPr>
          <w:rFonts w:eastAsia="仿宋" w:hint="eastAsia"/>
          <w:sz w:val="28"/>
          <w:szCs w:val="28"/>
        </w:rPr>
        <w:t>教育部专项计划（对口支援、少数民族高层次骨干）申请条件与录取事宜按当年申报情况由学校统筹考虑确定。</w:t>
      </w:r>
    </w:p>
    <w:p w:rsidR="00D65466" w:rsidRDefault="00D65466" w:rsidP="00D65466">
      <w:pPr>
        <w:spacing w:line="460" w:lineRule="exact"/>
        <w:ind w:firstLineChars="100" w:firstLine="280"/>
        <w:rPr>
          <w:rFonts w:eastAsia="仿宋"/>
          <w:sz w:val="28"/>
          <w:szCs w:val="28"/>
        </w:rPr>
      </w:pPr>
      <w:r>
        <w:rPr>
          <w:rFonts w:eastAsia="仿宋" w:hint="eastAsia"/>
          <w:sz w:val="28"/>
          <w:szCs w:val="28"/>
        </w:rPr>
        <w:t>（二</w:t>
      </w:r>
      <w:r w:rsidR="00986512">
        <w:rPr>
          <w:rFonts w:eastAsia="仿宋" w:hint="eastAsia"/>
          <w:sz w:val="28"/>
          <w:szCs w:val="28"/>
        </w:rPr>
        <w:t>）近五年科研成果的界定：截止时间</w:t>
      </w:r>
      <w:r w:rsidR="00986512" w:rsidRPr="009C5824">
        <w:rPr>
          <w:rFonts w:eastAsia="仿宋" w:hint="eastAsia"/>
          <w:sz w:val="28"/>
          <w:szCs w:val="28"/>
        </w:rPr>
        <w:t>为</w:t>
      </w:r>
      <w:r w:rsidR="0057413A">
        <w:rPr>
          <w:rFonts w:eastAsia="仿宋" w:hint="eastAsia"/>
          <w:sz w:val="28"/>
          <w:szCs w:val="28"/>
        </w:rPr>
        <w:t>2</w:t>
      </w:r>
      <w:r w:rsidR="0057413A">
        <w:rPr>
          <w:rFonts w:eastAsia="仿宋"/>
          <w:sz w:val="28"/>
          <w:szCs w:val="28"/>
        </w:rPr>
        <w:t>022</w:t>
      </w:r>
      <w:r w:rsidR="0057413A">
        <w:rPr>
          <w:rFonts w:eastAsia="仿宋" w:hint="eastAsia"/>
          <w:sz w:val="28"/>
          <w:szCs w:val="28"/>
        </w:rPr>
        <w:t>年</w:t>
      </w:r>
      <w:r w:rsidR="0057413A">
        <w:rPr>
          <w:rFonts w:eastAsia="仿宋" w:hint="eastAsia"/>
          <w:sz w:val="28"/>
          <w:szCs w:val="28"/>
        </w:rPr>
        <w:t>5</w:t>
      </w:r>
      <w:r w:rsidR="0057413A">
        <w:rPr>
          <w:rFonts w:eastAsia="仿宋" w:hint="eastAsia"/>
          <w:sz w:val="28"/>
          <w:szCs w:val="28"/>
        </w:rPr>
        <w:t>月</w:t>
      </w:r>
      <w:r w:rsidR="0057413A">
        <w:rPr>
          <w:rFonts w:eastAsia="仿宋" w:hint="eastAsia"/>
          <w:sz w:val="28"/>
          <w:szCs w:val="28"/>
        </w:rPr>
        <w:t>3</w:t>
      </w:r>
      <w:r w:rsidR="0057413A">
        <w:rPr>
          <w:rFonts w:eastAsia="仿宋"/>
          <w:sz w:val="28"/>
          <w:szCs w:val="28"/>
        </w:rPr>
        <w:t>1</w:t>
      </w:r>
      <w:r w:rsidR="0057413A">
        <w:rPr>
          <w:rFonts w:eastAsia="仿宋" w:hint="eastAsia"/>
          <w:sz w:val="28"/>
          <w:szCs w:val="28"/>
        </w:rPr>
        <w:t>日</w:t>
      </w:r>
      <w:bookmarkStart w:id="0" w:name="_GoBack"/>
      <w:bookmarkEnd w:id="0"/>
      <w:r w:rsidRPr="009C5824">
        <w:rPr>
          <w:rFonts w:eastAsia="仿宋" w:hint="eastAsia"/>
          <w:sz w:val="28"/>
          <w:szCs w:val="28"/>
        </w:rPr>
        <w:t>；</w:t>
      </w:r>
      <w:r w:rsidRPr="004015D0">
        <w:rPr>
          <w:rFonts w:eastAsia="仿宋" w:hint="eastAsia"/>
          <w:sz w:val="28"/>
          <w:szCs w:val="28"/>
        </w:rPr>
        <w:t>核心期刊为《中文核心期刊要目总览》（北大版，不含增刊）中所列期刊；英文学术论文不包含会议论文、摘要、短评报道等。</w:t>
      </w:r>
    </w:p>
    <w:p w:rsidR="00D65466" w:rsidRDefault="00D65466" w:rsidP="001C2F7B">
      <w:pPr>
        <w:spacing w:line="460" w:lineRule="exact"/>
        <w:ind w:firstLineChars="100" w:firstLine="280"/>
        <w:rPr>
          <w:rFonts w:eastAsia="仿宋"/>
          <w:sz w:val="28"/>
          <w:szCs w:val="28"/>
        </w:rPr>
      </w:pPr>
      <w:r>
        <w:rPr>
          <w:rFonts w:eastAsia="仿宋" w:hint="eastAsia"/>
          <w:sz w:val="28"/>
          <w:szCs w:val="28"/>
        </w:rPr>
        <w:t>（三</w:t>
      </w:r>
      <w:r w:rsidRPr="00DF73DD">
        <w:rPr>
          <w:rFonts w:eastAsia="仿宋" w:hint="eastAsia"/>
          <w:sz w:val="28"/>
          <w:szCs w:val="28"/>
        </w:rPr>
        <w:t>）</w:t>
      </w:r>
      <w:r w:rsidR="001C2F7B" w:rsidRPr="001C2F7B">
        <w:rPr>
          <w:rFonts w:eastAsia="仿宋" w:hint="eastAsia"/>
          <w:sz w:val="28"/>
          <w:szCs w:val="28"/>
        </w:rPr>
        <w:t>考生的报考类别按就业方式分为定向就业和非定向就业两种，录取类别与报考类别一致，报名后不得更改，考生须慎重填写。</w:t>
      </w:r>
    </w:p>
    <w:p w:rsidR="001C2F7B" w:rsidRPr="001C2F7B" w:rsidRDefault="001C2F7B" w:rsidP="00450441">
      <w:pPr>
        <w:spacing w:line="460" w:lineRule="exact"/>
        <w:ind w:firstLineChars="100" w:firstLine="280"/>
        <w:rPr>
          <w:rFonts w:eastAsia="仿宋"/>
          <w:sz w:val="28"/>
          <w:szCs w:val="28"/>
        </w:rPr>
      </w:pPr>
      <w:r w:rsidRPr="001C2F7B">
        <w:rPr>
          <w:rFonts w:eastAsia="仿宋" w:hint="eastAsia"/>
          <w:sz w:val="28"/>
          <w:szCs w:val="28"/>
        </w:rPr>
        <w:t>1.</w:t>
      </w:r>
      <w:r w:rsidRPr="001C2F7B">
        <w:rPr>
          <w:rFonts w:eastAsia="仿宋" w:hint="eastAsia"/>
          <w:sz w:val="28"/>
          <w:szCs w:val="28"/>
        </w:rPr>
        <w:t>非定向就业</w:t>
      </w:r>
      <w:r w:rsidR="00450441">
        <w:rPr>
          <w:rFonts w:eastAsia="仿宋" w:hint="eastAsia"/>
          <w:sz w:val="28"/>
          <w:szCs w:val="28"/>
        </w:rPr>
        <w:t>：</w:t>
      </w:r>
      <w:r w:rsidRPr="001C2F7B">
        <w:rPr>
          <w:rFonts w:eastAsia="仿宋" w:hint="eastAsia"/>
          <w:sz w:val="28"/>
          <w:szCs w:val="28"/>
        </w:rPr>
        <w:t>录取类别为非定向就业的考生，人事档案必须转入我校，否则无法入学报到。非定向就业学生毕业时，采取毕业生与用人单位“双向选择”的方式就业。</w:t>
      </w:r>
    </w:p>
    <w:p w:rsidR="001C2F7B" w:rsidRPr="00DF73DD" w:rsidRDefault="001C2F7B" w:rsidP="00450441">
      <w:pPr>
        <w:spacing w:line="460" w:lineRule="exact"/>
        <w:ind w:firstLineChars="100" w:firstLine="280"/>
        <w:rPr>
          <w:rFonts w:eastAsia="仿宋"/>
          <w:sz w:val="28"/>
          <w:szCs w:val="28"/>
        </w:rPr>
      </w:pPr>
      <w:r w:rsidRPr="001C2F7B">
        <w:rPr>
          <w:rFonts w:eastAsia="仿宋" w:hint="eastAsia"/>
          <w:sz w:val="28"/>
          <w:szCs w:val="28"/>
        </w:rPr>
        <w:t>2.</w:t>
      </w:r>
      <w:r w:rsidRPr="001C2F7B">
        <w:rPr>
          <w:rFonts w:eastAsia="仿宋" w:hint="eastAsia"/>
          <w:sz w:val="28"/>
          <w:szCs w:val="28"/>
        </w:rPr>
        <w:t>定向就业</w:t>
      </w:r>
      <w:r w:rsidR="00450441">
        <w:rPr>
          <w:rFonts w:eastAsia="仿宋" w:hint="eastAsia"/>
          <w:sz w:val="28"/>
          <w:szCs w:val="28"/>
        </w:rPr>
        <w:t>：</w:t>
      </w:r>
      <w:r w:rsidRPr="001C2F7B">
        <w:rPr>
          <w:rFonts w:eastAsia="仿宋" w:hint="eastAsia"/>
          <w:sz w:val="28"/>
          <w:szCs w:val="28"/>
        </w:rPr>
        <w:t>录取类别为定向就业的考生，不转人事档案、户口；录取后由考生及其人事档案所在单位与我校签订定向就业培养协议书，毕业后按定向协议回原单位就业。</w:t>
      </w:r>
    </w:p>
    <w:p w:rsidR="008A6E40" w:rsidRPr="00DE5843" w:rsidRDefault="008A6E40" w:rsidP="00265A96">
      <w:pPr>
        <w:spacing w:line="460" w:lineRule="exact"/>
        <w:ind w:firstLineChars="200" w:firstLine="560"/>
        <w:rPr>
          <w:rFonts w:eastAsia="黑体"/>
          <w:sz w:val="28"/>
          <w:szCs w:val="28"/>
        </w:rPr>
      </w:pPr>
    </w:p>
    <w:p w:rsidR="008A6E40" w:rsidRPr="00265A96" w:rsidRDefault="008A6E40" w:rsidP="00A25057">
      <w:pPr>
        <w:spacing w:line="460" w:lineRule="exact"/>
        <w:ind w:firstLineChars="200" w:firstLine="560"/>
        <w:rPr>
          <w:rFonts w:eastAsia="仿宋"/>
          <w:sz w:val="28"/>
          <w:szCs w:val="28"/>
        </w:rPr>
      </w:pPr>
      <w:r w:rsidRPr="00265A96">
        <w:rPr>
          <w:rFonts w:eastAsia="仿宋"/>
          <w:sz w:val="28"/>
          <w:szCs w:val="28"/>
        </w:rPr>
        <w:t>本细则自</w:t>
      </w:r>
      <w:r w:rsidR="00265A96" w:rsidRPr="00265A96">
        <w:rPr>
          <w:rFonts w:eastAsia="仿宋"/>
          <w:sz w:val="28"/>
          <w:szCs w:val="28"/>
        </w:rPr>
        <w:t>202</w:t>
      </w:r>
      <w:r w:rsidR="001C2F7B">
        <w:rPr>
          <w:rFonts w:eastAsia="仿宋"/>
          <w:sz w:val="28"/>
          <w:szCs w:val="28"/>
        </w:rPr>
        <w:t>2</w:t>
      </w:r>
      <w:r w:rsidRPr="00265A96">
        <w:rPr>
          <w:rFonts w:eastAsia="仿宋"/>
          <w:sz w:val="28"/>
          <w:szCs w:val="28"/>
        </w:rPr>
        <w:t>级博士研究生招生开始实施，解释权由学院</w:t>
      </w:r>
      <w:r w:rsidR="0006171C">
        <w:rPr>
          <w:rFonts w:eastAsia="仿宋"/>
          <w:sz w:val="28"/>
          <w:szCs w:val="28"/>
        </w:rPr>
        <w:t>分</w:t>
      </w:r>
      <w:r w:rsidRPr="00265A96">
        <w:rPr>
          <w:rFonts w:eastAsia="仿宋"/>
          <w:sz w:val="28"/>
          <w:szCs w:val="28"/>
        </w:rPr>
        <w:t>学位委员会承担。</w:t>
      </w:r>
    </w:p>
    <w:p w:rsidR="00907A99" w:rsidRDefault="008A6E40" w:rsidP="008A6E40">
      <w:pPr>
        <w:ind w:right="560" w:firstLine="555"/>
        <w:jc w:val="center"/>
        <w:rPr>
          <w:sz w:val="28"/>
        </w:rPr>
      </w:pPr>
      <w:r w:rsidRPr="008A6E40">
        <w:rPr>
          <w:sz w:val="28"/>
        </w:rPr>
        <w:t xml:space="preserve">                              </w:t>
      </w:r>
    </w:p>
    <w:p w:rsidR="008A6E40" w:rsidRPr="008A6E40" w:rsidRDefault="00907A99" w:rsidP="008A6E40">
      <w:pPr>
        <w:ind w:right="560" w:firstLine="555"/>
        <w:jc w:val="center"/>
        <w:rPr>
          <w:sz w:val="28"/>
        </w:rPr>
      </w:pPr>
      <w:r>
        <w:rPr>
          <w:sz w:val="28"/>
        </w:rPr>
        <w:t xml:space="preserve">                             </w:t>
      </w:r>
      <w:r w:rsidR="008A6E40" w:rsidRPr="008A6E40">
        <w:rPr>
          <w:sz w:val="28"/>
        </w:rPr>
        <w:t>地球科学与资源学院</w:t>
      </w:r>
    </w:p>
    <w:p w:rsidR="00431EC6" w:rsidRPr="00A25057" w:rsidRDefault="008A6E40" w:rsidP="00A25057">
      <w:pPr>
        <w:ind w:firstLine="555"/>
        <w:rPr>
          <w:rFonts w:eastAsia="黑体"/>
          <w:sz w:val="48"/>
          <w:szCs w:val="48"/>
        </w:rPr>
      </w:pPr>
      <w:r w:rsidRPr="008A6E40">
        <w:rPr>
          <w:sz w:val="28"/>
        </w:rPr>
        <w:t xml:space="preserve">                                  </w:t>
      </w:r>
      <w:r w:rsidR="00405229">
        <w:rPr>
          <w:sz w:val="28"/>
        </w:rPr>
        <w:t>2021</w:t>
      </w:r>
      <w:r w:rsidRPr="008A6E40">
        <w:rPr>
          <w:sz w:val="28"/>
        </w:rPr>
        <w:t>年</w:t>
      </w:r>
      <w:r w:rsidR="00405229">
        <w:rPr>
          <w:sz w:val="28"/>
        </w:rPr>
        <w:t>12</w:t>
      </w:r>
      <w:r w:rsidRPr="008A6E40">
        <w:rPr>
          <w:sz w:val="28"/>
        </w:rPr>
        <w:t>月</w:t>
      </w:r>
      <w:r w:rsidR="00405229">
        <w:rPr>
          <w:sz w:val="28"/>
        </w:rPr>
        <w:t>28</w:t>
      </w:r>
      <w:r w:rsidRPr="008A6E40">
        <w:rPr>
          <w:sz w:val="28"/>
        </w:rPr>
        <w:t>日</w:t>
      </w:r>
    </w:p>
    <w:p w:rsidR="00C01B49" w:rsidRDefault="00C01B49" w:rsidP="0022635D">
      <w:pPr>
        <w:spacing w:line="460" w:lineRule="exact"/>
        <w:rPr>
          <w:rFonts w:eastAsia="仿宋"/>
          <w:szCs w:val="21"/>
        </w:rPr>
      </w:pPr>
    </w:p>
    <w:p w:rsidR="00907A99" w:rsidRPr="00907A99" w:rsidRDefault="00907A99" w:rsidP="0022635D">
      <w:pPr>
        <w:spacing w:line="460" w:lineRule="exact"/>
        <w:rPr>
          <w:rFonts w:eastAsia="仿宋"/>
          <w:szCs w:val="21"/>
        </w:rPr>
      </w:pPr>
    </w:p>
    <w:p w:rsidR="0000130C" w:rsidRPr="00A25057" w:rsidRDefault="00A25057" w:rsidP="0022635D">
      <w:pPr>
        <w:spacing w:line="460" w:lineRule="exact"/>
        <w:rPr>
          <w:rFonts w:eastAsia="仿宋"/>
          <w:szCs w:val="21"/>
        </w:rPr>
      </w:pPr>
      <w:r w:rsidRPr="00A25057">
        <w:rPr>
          <w:rFonts w:eastAsia="仿宋"/>
          <w:szCs w:val="21"/>
        </w:rPr>
        <w:t>附件</w:t>
      </w:r>
      <w:r w:rsidRPr="00A25057">
        <w:rPr>
          <w:rFonts w:eastAsia="仿宋" w:hint="eastAsia"/>
          <w:szCs w:val="21"/>
        </w:rPr>
        <w:t>：地球科学与资源学院</w:t>
      </w:r>
      <w:r w:rsidRPr="00A25057">
        <w:rPr>
          <w:rFonts w:eastAsia="仿宋" w:hint="eastAsia"/>
          <w:szCs w:val="21"/>
        </w:rPr>
        <w:t>2021</w:t>
      </w:r>
      <w:r w:rsidRPr="00A25057">
        <w:rPr>
          <w:rFonts w:eastAsia="仿宋" w:hint="eastAsia"/>
          <w:szCs w:val="21"/>
        </w:rPr>
        <w:t>年博士研究生“申请</w:t>
      </w:r>
      <w:r w:rsidRPr="00A25057">
        <w:rPr>
          <w:rFonts w:eastAsia="仿宋" w:hint="eastAsia"/>
          <w:szCs w:val="21"/>
        </w:rPr>
        <w:t>-</w:t>
      </w:r>
      <w:r w:rsidR="005D2B6E">
        <w:rPr>
          <w:rFonts w:eastAsia="仿宋" w:hint="eastAsia"/>
          <w:szCs w:val="21"/>
        </w:rPr>
        <w:t>考核”招生</w:t>
      </w:r>
      <w:r w:rsidRPr="00A25057">
        <w:rPr>
          <w:rFonts w:eastAsia="仿宋" w:hint="eastAsia"/>
          <w:szCs w:val="21"/>
        </w:rPr>
        <w:t>选拔材料初审汇总表</w:t>
      </w:r>
    </w:p>
    <w:p w:rsidR="001C2507" w:rsidRPr="001B6E62" w:rsidRDefault="00434862" w:rsidP="001C2507">
      <w:pPr>
        <w:pStyle w:val="af0"/>
        <w:spacing w:line="580" w:lineRule="exact"/>
        <w:ind w:rightChars="140" w:right="294" w:firstLineChars="140" w:firstLine="280"/>
        <w:rPr>
          <w:rFonts w:ascii="Times New Roman" w:hAnsi="Times New Roman"/>
          <w:szCs w:val="32"/>
        </w:rPr>
      </w:pPr>
      <w:r w:rsidRPr="001B6E62">
        <w:rPr>
          <w:rFonts w:ascii="Times New Roman" w:hAnsi="Times New Roman"/>
          <w:noProof/>
          <w:sz w:val="20"/>
        </w:rPr>
        <mc:AlternateContent>
          <mc:Choice Requires="wps">
            <w:drawing>
              <wp:anchor distT="0" distB="0" distL="114300" distR="114300" simplePos="0" relativeHeight="251658240" behindDoc="0" locked="0" layoutInCell="1" allowOverlap="1" wp14:anchorId="2F2680D6" wp14:editId="73295CD1">
                <wp:simplePos x="0" y="0"/>
                <wp:positionH relativeFrom="column">
                  <wp:posOffset>0</wp:posOffset>
                </wp:positionH>
                <wp:positionV relativeFrom="paragraph">
                  <wp:posOffset>409575</wp:posOffset>
                </wp:positionV>
                <wp:extent cx="5615940" cy="0"/>
                <wp:effectExtent l="9525" t="9525" r="13335" b="9525"/>
                <wp:wrapNone/>
                <wp:docPr id="2" name="直线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A4503F" id="直线 50"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2.25pt" to="442.2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" strokeweight="1pt"/>
            </w:pict>
          </mc:Fallback>
        </mc:AlternateContent>
      </w:r>
      <w:r w:rsidRPr="001B6E62">
        <w:rPr>
          <w:rFonts w:ascii="Times New Roman" w:hAnsi="Times New Roman"/>
          <w:noProof/>
          <w:sz w:val="20"/>
        </w:rPr>
        <mc:AlternateContent>
          <mc:Choice Requires="wps">
            <w:drawing>
              <wp:anchor distT="0" distB="0" distL="114300" distR="114300" simplePos="0" relativeHeight="251657216" behindDoc="0" locked="0" layoutInCell="1" allowOverlap="1" wp14:anchorId="14DABE48" wp14:editId="26C2897A">
                <wp:simplePos x="0" y="0"/>
                <wp:positionH relativeFrom="column">
                  <wp:posOffset>0</wp:posOffset>
                </wp:positionH>
                <wp:positionV relativeFrom="paragraph">
                  <wp:posOffset>71755</wp:posOffset>
                </wp:positionV>
                <wp:extent cx="5615940" cy="0"/>
                <wp:effectExtent l="9525" t="14605" r="13335" b="13970"/>
                <wp:wrapNone/>
                <wp:docPr id="1" name="直线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A6F0F6" id="直线 2"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65pt" to="442.2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" strokeweight="1pt"/>
            </w:pict>
          </mc:Fallback>
        </mc:AlternateContent>
      </w:r>
      <w:r w:rsidR="001C2507" w:rsidRPr="001B6E62">
        <w:rPr>
          <w:rFonts w:ascii="Times New Roman" w:hAnsi="Times New Roman"/>
          <w:spacing w:val="-4"/>
          <w:sz w:val="28"/>
        </w:rPr>
        <w:t>地球科学与资源学院院长办公室</w:t>
      </w:r>
      <w:r w:rsidR="00405229">
        <w:rPr>
          <w:rFonts w:ascii="Times New Roman" w:hAnsi="Times New Roman"/>
          <w:spacing w:val="-4"/>
          <w:sz w:val="28"/>
        </w:rPr>
        <w:t xml:space="preserve">           2021</w:t>
      </w:r>
      <w:r w:rsidR="001C2507" w:rsidRPr="001B6E62">
        <w:rPr>
          <w:rFonts w:ascii="Times New Roman" w:hAnsi="Times New Roman"/>
          <w:spacing w:val="-4"/>
          <w:sz w:val="28"/>
        </w:rPr>
        <w:t>年</w:t>
      </w:r>
      <w:r w:rsidR="00405229">
        <w:rPr>
          <w:rFonts w:ascii="Times New Roman" w:hAnsi="Times New Roman"/>
          <w:spacing w:val="-4"/>
          <w:sz w:val="28"/>
        </w:rPr>
        <w:t>12</w:t>
      </w:r>
      <w:r w:rsidR="001C2507" w:rsidRPr="001B6E62">
        <w:rPr>
          <w:rFonts w:ascii="Times New Roman" w:hAnsi="Times New Roman"/>
          <w:spacing w:val="-4"/>
          <w:sz w:val="28"/>
        </w:rPr>
        <w:t>月</w:t>
      </w:r>
      <w:r w:rsidR="00405229">
        <w:rPr>
          <w:rFonts w:ascii="Times New Roman" w:hAnsi="Times New Roman"/>
          <w:spacing w:val="-4"/>
          <w:sz w:val="28"/>
        </w:rPr>
        <w:t>28</w:t>
      </w:r>
      <w:r w:rsidR="001C2507" w:rsidRPr="001B6E62">
        <w:rPr>
          <w:rFonts w:ascii="Times New Roman" w:hAnsi="Times New Roman"/>
          <w:spacing w:val="-4"/>
          <w:sz w:val="28"/>
        </w:rPr>
        <w:t>日印发</w:t>
      </w:r>
    </w:p>
    <w:p w:rsidR="00907A99" w:rsidRDefault="00907A99" w:rsidP="00A25057">
      <w:pPr>
        <w:rPr>
          <w:rFonts w:eastAsia="仿宋_GB2312"/>
          <w:sz w:val="24"/>
        </w:rPr>
        <w:sectPr w:rsidR="00907A99" w:rsidSect="00907A99">
          <w:footerReference w:type="default" r:id="rId7"/>
          <w:pgSz w:w="11906" w:h="16838" w:code="9"/>
          <w:pgMar w:top="1304" w:right="1588" w:bottom="1134" w:left="1588" w:header="851" w:footer="851" w:gutter="0"/>
          <w:cols w:space="425"/>
          <w:docGrid w:type="linesAndChars" w:linePitch="312"/>
        </w:sectPr>
      </w:pPr>
    </w:p>
    <w:p w:rsidR="00F35041" w:rsidRPr="00907A99" w:rsidRDefault="00907A99" w:rsidP="00907A99">
      <w:pPr>
        <w:jc w:val="center"/>
        <w:rPr>
          <w:rFonts w:ascii="黑体" w:eastAsia="黑体" w:hAnsi="黑体"/>
          <w:b/>
          <w:sz w:val="32"/>
          <w:szCs w:val="32"/>
        </w:rPr>
      </w:pPr>
      <w:r w:rsidRPr="00907A99">
        <w:rPr>
          <w:rFonts w:ascii="黑体" w:eastAsia="黑体" w:hAnsi="黑体" w:hint="eastAsia"/>
          <w:b/>
          <w:sz w:val="32"/>
          <w:szCs w:val="32"/>
        </w:rPr>
        <w:lastRenderedPageBreak/>
        <w:t>地球科学与资源学院2022年招收“申请-考核”学术学位博士研究生报名汇总表</w:t>
      </w:r>
    </w:p>
    <w:p w:rsidR="00907A99" w:rsidRDefault="00907A99" w:rsidP="00907A99">
      <w:pPr>
        <w:jc w:val="left"/>
        <w:rPr>
          <w:rFonts w:eastAsia="仿宋_GB2312"/>
          <w:b/>
          <w:sz w:val="24"/>
        </w:rPr>
      </w:pPr>
    </w:p>
    <w:p w:rsidR="00907A99" w:rsidRDefault="00907A99" w:rsidP="00907A99">
      <w:pPr>
        <w:jc w:val="left"/>
        <w:rPr>
          <w:rFonts w:eastAsia="仿宋_GB2312"/>
          <w:b/>
          <w:sz w:val="24"/>
        </w:rPr>
      </w:pPr>
      <w:r w:rsidRPr="00907A99">
        <w:rPr>
          <w:rFonts w:ascii="黑体" w:eastAsia="黑体" w:hAnsi="黑体" w:hint="eastAsia"/>
          <w:b/>
          <w:sz w:val="24"/>
        </w:rPr>
        <w:t>特别提醒：</w:t>
      </w:r>
      <w:r w:rsidRPr="00907A99">
        <w:rPr>
          <w:rFonts w:eastAsia="仿宋_GB2312" w:hint="eastAsia"/>
          <w:b/>
          <w:sz w:val="24"/>
        </w:rPr>
        <w:t xml:space="preserve">1. </w:t>
      </w:r>
      <w:r w:rsidRPr="00907A99">
        <w:rPr>
          <w:rFonts w:eastAsia="仿宋_GB2312" w:hint="eastAsia"/>
          <w:b/>
          <w:sz w:val="24"/>
        </w:rPr>
        <w:t>申请</w:t>
      </w:r>
      <w:r w:rsidRPr="00907A99">
        <w:rPr>
          <w:rFonts w:eastAsia="仿宋_GB2312" w:hint="eastAsia"/>
          <w:b/>
          <w:sz w:val="24"/>
        </w:rPr>
        <w:t>-</w:t>
      </w:r>
      <w:r w:rsidRPr="00907A99">
        <w:rPr>
          <w:rFonts w:eastAsia="仿宋_GB2312" w:hint="eastAsia"/>
          <w:b/>
          <w:sz w:val="24"/>
        </w:rPr>
        <w:t>考核</w:t>
      </w:r>
      <w:proofErr w:type="gramStart"/>
      <w:r w:rsidRPr="00907A99">
        <w:rPr>
          <w:rFonts w:eastAsia="仿宋_GB2312" w:hint="eastAsia"/>
          <w:b/>
          <w:sz w:val="24"/>
        </w:rPr>
        <w:t>制学术</w:t>
      </w:r>
      <w:proofErr w:type="gramEnd"/>
      <w:r w:rsidRPr="00907A99">
        <w:rPr>
          <w:rFonts w:eastAsia="仿宋_GB2312" w:hint="eastAsia"/>
          <w:b/>
          <w:sz w:val="24"/>
        </w:rPr>
        <w:t>学位博士网上报名时间：</w:t>
      </w:r>
      <w:r w:rsidRPr="001B7D10">
        <w:rPr>
          <w:rFonts w:eastAsia="仿宋_GB2312" w:hint="eastAsia"/>
          <w:b/>
          <w:color w:val="FF0000"/>
          <w:sz w:val="24"/>
        </w:rPr>
        <w:t>2022</w:t>
      </w:r>
      <w:r w:rsidRPr="001B7D10">
        <w:rPr>
          <w:rFonts w:eastAsia="仿宋_GB2312" w:hint="eastAsia"/>
          <w:b/>
          <w:color w:val="FF0000"/>
          <w:sz w:val="24"/>
        </w:rPr>
        <w:t>年</w:t>
      </w:r>
      <w:r w:rsidRPr="001B7D10">
        <w:rPr>
          <w:rFonts w:eastAsia="仿宋_GB2312" w:hint="eastAsia"/>
          <w:b/>
          <w:color w:val="FF0000"/>
          <w:sz w:val="24"/>
        </w:rPr>
        <w:t>1</w:t>
      </w:r>
      <w:r w:rsidRPr="001B7D10">
        <w:rPr>
          <w:rFonts w:eastAsia="仿宋_GB2312" w:hint="eastAsia"/>
          <w:b/>
          <w:color w:val="FF0000"/>
          <w:sz w:val="24"/>
        </w:rPr>
        <w:t>月</w:t>
      </w:r>
      <w:r w:rsidRPr="001B7D10">
        <w:rPr>
          <w:rFonts w:eastAsia="仿宋_GB2312" w:hint="eastAsia"/>
          <w:b/>
          <w:color w:val="FF0000"/>
          <w:sz w:val="24"/>
        </w:rPr>
        <w:t>20</w:t>
      </w:r>
      <w:r w:rsidRPr="001B7D10">
        <w:rPr>
          <w:rFonts w:eastAsia="仿宋_GB2312" w:hint="eastAsia"/>
          <w:b/>
          <w:color w:val="FF0000"/>
          <w:sz w:val="24"/>
        </w:rPr>
        <w:t>日至</w:t>
      </w:r>
      <w:r w:rsidRPr="001B7D10">
        <w:rPr>
          <w:rFonts w:eastAsia="仿宋_GB2312" w:hint="eastAsia"/>
          <w:b/>
          <w:color w:val="FF0000"/>
          <w:sz w:val="24"/>
        </w:rPr>
        <w:t>2</w:t>
      </w:r>
      <w:r w:rsidRPr="001B7D10">
        <w:rPr>
          <w:rFonts w:eastAsia="仿宋_GB2312" w:hint="eastAsia"/>
          <w:b/>
          <w:color w:val="FF0000"/>
          <w:sz w:val="24"/>
        </w:rPr>
        <w:t>月</w:t>
      </w:r>
      <w:r w:rsidRPr="001B7D10">
        <w:rPr>
          <w:rFonts w:eastAsia="仿宋_GB2312" w:hint="eastAsia"/>
          <w:b/>
          <w:color w:val="FF0000"/>
          <w:sz w:val="24"/>
        </w:rPr>
        <w:t>20</w:t>
      </w:r>
      <w:r w:rsidRPr="001B7D10">
        <w:rPr>
          <w:rFonts w:eastAsia="仿宋_GB2312" w:hint="eastAsia"/>
          <w:b/>
          <w:color w:val="FF0000"/>
          <w:sz w:val="24"/>
        </w:rPr>
        <w:t>日</w:t>
      </w:r>
    </w:p>
    <w:p w:rsidR="00907A99" w:rsidRDefault="00907A99" w:rsidP="00907A99">
      <w:pPr>
        <w:jc w:val="left"/>
        <w:rPr>
          <w:rFonts w:eastAsia="仿宋_GB2312"/>
          <w:b/>
          <w:sz w:val="24"/>
        </w:rPr>
      </w:pPr>
      <w:r>
        <w:rPr>
          <w:rFonts w:eastAsia="仿宋_GB2312" w:hint="eastAsia"/>
          <w:b/>
          <w:sz w:val="24"/>
        </w:rPr>
        <w:t xml:space="preserve"> </w:t>
      </w:r>
      <w:r>
        <w:rPr>
          <w:rFonts w:eastAsia="仿宋_GB2312"/>
          <w:b/>
          <w:sz w:val="24"/>
        </w:rPr>
        <w:t xml:space="preserve">         </w:t>
      </w:r>
      <w:r w:rsidRPr="00907A99">
        <w:rPr>
          <w:rFonts w:eastAsia="仿宋_GB2312" w:hint="eastAsia"/>
          <w:b/>
          <w:sz w:val="24"/>
        </w:rPr>
        <w:t xml:space="preserve">2. </w:t>
      </w:r>
      <w:r w:rsidRPr="00907A99">
        <w:rPr>
          <w:rFonts w:eastAsia="仿宋_GB2312" w:hint="eastAsia"/>
          <w:b/>
          <w:sz w:val="24"/>
        </w:rPr>
        <w:t>申请</w:t>
      </w:r>
      <w:r w:rsidRPr="00907A99">
        <w:rPr>
          <w:rFonts w:eastAsia="仿宋_GB2312" w:hint="eastAsia"/>
          <w:b/>
          <w:sz w:val="24"/>
        </w:rPr>
        <w:t>-</w:t>
      </w:r>
      <w:r w:rsidRPr="00907A99">
        <w:rPr>
          <w:rFonts w:eastAsia="仿宋_GB2312" w:hint="eastAsia"/>
          <w:b/>
          <w:sz w:val="24"/>
        </w:rPr>
        <w:t>考核</w:t>
      </w:r>
      <w:proofErr w:type="gramStart"/>
      <w:r w:rsidRPr="00907A99">
        <w:rPr>
          <w:rFonts w:eastAsia="仿宋_GB2312" w:hint="eastAsia"/>
          <w:b/>
          <w:sz w:val="24"/>
        </w:rPr>
        <w:t>制学术</w:t>
      </w:r>
      <w:proofErr w:type="gramEnd"/>
      <w:r w:rsidRPr="00907A99">
        <w:rPr>
          <w:rFonts w:eastAsia="仿宋_GB2312" w:hint="eastAsia"/>
          <w:b/>
          <w:sz w:val="24"/>
        </w:rPr>
        <w:t>学位博士申请材料邮寄起止时间：</w:t>
      </w:r>
      <w:r w:rsidRPr="001B7D10">
        <w:rPr>
          <w:rFonts w:eastAsia="仿宋_GB2312" w:hint="eastAsia"/>
          <w:b/>
          <w:color w:val="FF0000"/>
          <w:sz w:val="24"/>
        </w:rPr>
        <w:t>2022</w:t>
      </w:r>
      <w:r w:rsidRPr="001B7D10">
        <w:rPr>
          <w:rFonts w:eastAsia="仿宋_GB2312" w:hint="eastAsia"/>
          <w:b/>
          <w:color w:val="FF0000"/>
          <w:sz w:val="24"/>
        </w:rPr>
        <w:t>年</w:t>
      </w:r>
      <w:r w:rsidRPr="001B7D10">
        <w:rPr>
          <w:rFonts w:eastAsia="仿宋_GB2312" w:hint="eastAsia"/>
          <w:b/>
          <w:color w:val="FF0000"/>
          <w:sz w:val="24"/>
        </w:rPr>
        <w:t>1</w:t>
      </w:r>
      <w:r w:rsidRPr="001B7D10">
        <w:rPr>
          <w:rFonts w:eastAsia="仿宋_GB2312" w:hint="eastAsia"/>
          <w:b/>
          <w:color w:val="FF0000"/>
          <w:sz w:val="24"/>
        </w:rPr>
        <w:t>月</w:t>
      </w:r>
      <w:r w:rsidRPr="001B7D10">
        <w:rPr>
          <w:rFonts w:eastAsia="仿宋_GB2312" w:hint="eastAsia"/>
          <w:b/>
          <w:color w:val="FF0000"/>
          <w:sz w:val="24"/>
        </w:rPr>
        <w:t>21</w:t>
      </w:r>
      <w:r w:rsidRPr="001B7D10">
        <w:rPr>
          <w:rFonts w:eastAsia="仿宋_GB2312" w:hint="eastAsia"/>
          <w:b/>
          <w:color w:val="FF0000"/>
          <w:sz w:val="24"/>
        </w:rPr>
        <w:t>日至</w:t>
      </w:r>
      <w:r w:rsidR="001B7D10">
        <w:rPr>
          <w:rFonts w:eastAsia="仿宋_GB2312"/>
          <w:b/>
          <w:color w:val="FF0000"/>
          <w:sz w:val="24"/>
        </w:rPr>
        <w:t>2</w:t>
      </w:r>
      <w:r w:rsidRPr="001B7D10">
        <w:rPr>
          <w:rFonts w:eastAsia="仿宋_GB2312" w:hint="eastAsia"/>
          <w:b/>
          <w:color w:val="FF0000"/>
          <w:sz w:val="24"/>
        </w:rPr>
        <w:t>月</w:t>
      </w:r>
      <w:r w:rsidRPr="001B7D10">
        <w:rPr>
          <w:rFonts w:eastAsia="仿宋_GB2312" w:hint="eastAsia"/>
          <w:b/>
          <w:color w:val="FF0000"/>
          <w:sz w:val="24"/>
        </w:rPr>
        <w:t>2</w:t>
      </w:r>
      <w:r w:rsidR="001B7D10">
        <w:rPr>
          <w:rFonts w:eastAsia="仿宋_GB2312"/>
          <w:b/>
          <w:color w:val="FF0000"/>
          <w:sz w:val="24"/>
        </w:rPr>
        <w:t>8</w:t>
      </w:r>
      <w:r w:rsidRPr="001B7D10">
        <w:rPr>
          <w:rFonts w:eastAsia="仿宋_GB2312" w:hint="eastAsia"/>
          <w:b/>
          <w:color w:val="FF0000"/>
          <w:sz w:val="24"/>
        </w:rPr>
        <w:t>日</w:t>
      </w:r>
    </w:p>
    <w:p w:rsidR="00907A99" w:rsidRDefault="00907A99" w:rsidP="002F5104">
      <w:pPr>
        <w:spacing w:afterLines="50" w:after="156"/>
        <w:jc w:val="left"/>
        <w:rPr>
          <w:rFonts w:eastAsia="仿宋_GB2312"/>
          <w:b/>
          <w:sz w:val="24"/>
        </w:rPr>
      </w:pPr>
      <w:r>
        <w:rPr>
          <w:rFonts w:eastAsia="仿宋_GB2312"/>
          <w:b/>
          <w:sz w:val="24"/>
        </w:rPr>
        <w:t xml:space="preserve">          </w:t>
      </w:r>
      <w:r w:rsidRPr="00907A99">
        <w:rPr>
          <w:rFonts w:eastAsia="仿宋_GB2312" w:hint="eastAsia"/>
          <w:b/>
          <w:sz w:val="24"/>
        </w:rPr>
        <w:t xml:space="preserve">3. </w:t>
      </w:r>
      <w:r w:rsidRPr="00907A99">
        <w:rPr>
          <w:rFonts w:eastAsia="仿宋_GB2312" w:hint="eastAsia"/>
          <w:b/>
          <w:sz w:val="24"/>
        </w:rPr>
        <w:t>报名申请收件邮箱：</w:t>
      </w:r>
      <w:r w:rsidRPr="00907A99">
        <w:rPr>
          <w:rFonts w:eastAsia="仿宋_GB2312" w:hint="eastAsia"/>
          <w:b/>
          <w:sz w:val="24"/>
        </w:rPr>
        <w:t>zwp@cugb.edu.cn</w:t>
      </w:r>
    </w:p>
    <w:tbl>
      <w:tblPr>
        <w:tblW w:w="15029" w:type="dxa"/>
        <w:tblInd w:w="-147" w:type="dxa"/>
        <w:tblLook w:val="04A0" w:firstRow="1" w:lastRow="0" w:firstColumn="1" w:lastColumn="0" w:noHBand="0" w:noVBand="1"/>
      </w:tblPr>
      <w:tblGrid>
        <w:gridCol w:w="437"/>
        <w:gridCol w:w="1406"/>
        <w:gridCol w:w="1134"/>
        <w:gridCol w:w="709"/>
        <w:gridCol w:w="1418"/>
        <w:gridCol w:w="1134"/>
        <w:gridCol w:w="1704"/>
        <w:gridCol w:w="5528"/>
        <w:gridCol w:w="1559"/>
      </w:tblGrid>
      <w:tr w:rsidR="00FC318D" w:rsidRPr="00B65BCC" w:rsidTr="00D86227">
        <w:trPr>
          <w:trHeight w:val="1680"/>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5104" w:rsidRPr="00B65BCC" w:rsidRDefault="002F5104" w:rsidP="00B65BCC">
            <w:pPr>
              <w:widowControl/>
              <w:jc w:val="center"/>
              <w:rPr>
                <w:rFonts w:eastAsia="等线"/>
                <w:b/>
                <w:bCs/>
                <w:kern w:val="0"/>
                <w:sz w:val="22"/>
                <w:szCs w:val="22"/>
              </w:rPr>
            </w:pPr>
            <w:r w:rsidRPr="00B65BCC">
              <w:rPr>
                <w:rFonts w:ascii="宋体" w:hAnsi="宋体" w:hint="eastAsia"/>
                <w:b/>
                <w:bCs/>
                <w:kern w:val="0"/>
                <w:sz w:val="22"/>
                <w:szCs w:val="22"/>
              </w:rPr>
              <w:t>序号</w:t>
            </w:r>
          </w:p>
        </w:tc>
        <w:tc>
          <w:tcPr>
            <w:tcW w:w="1406" w:type="dxa"/>
            <w:tcBorders>
              <w:top w:val="single" w:sz="4" w:space="0" w:color="auto"/>
              <w:left w:val="nil"/>
              <w:bottom w:val="single" w:sz="4" w:space="0" w:color="auto"/>
              <w:right w:val="single" w:sz="4" w:space="0" w:color="auto"/>
            </w:tcBorders>
            <w:shd w:val="clear" w:color="auto" w:fill="auto"/>
            <w:vAlign w:val="center"/>
            <w:hideMark/>
          </w:tcPr>
          <w:p w:rsidR="002F5104" w:rsidRPr="00B65BCC" w:rsidRDefault="002F5104" w:rsidP="00B65BCC">
            <w:pPr>
              <w:widowControl/>
              <w:jc w:val="center"/>
              <w:rPr>
                <w:rFonts w:ascii="宋体" w:hAnsi="宋体" w:cs="宋体"/>
                <w:b/>
                <w:bCs/>
                <w:kern w:val="0"/>
                <w:sz w:val="22"/>
                <w:szCs w:val="22"/>
              </w:rPr>
            </w:pPr>
            <w:r w:rsidRPr="00B65BCC">
              <w:rPr>
                <w:rFonts w:ascii="宋体" w:hAnsi="宋体" w:cs="宋体" w:hint="eastAsia"/>
                <w:b/>
                <w:bCs/>
                <w:kern w:val="0"/>
                <w:sz w:val="22"/>
                <w:szCs w:val="22"/>
              </w:rPr>
              <w:t>报名号</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F5104" w:rsidRPr="00B65BCC" w:rsidRDefault="002F5104" w:rsidP="00B65BCC">
            <w:pPr>
              <w:widowControl/>
              <w:jc w:val="center"/>
              <w:rPr>
                <w:rFonts w:ascii="宋体" w:hAnsi="宋体" w:cs="宋体"/>
                <w:b/>
                <w:bCs/>
                <w:kern w:val="0"/>
                <w:sz w:val="22"/>
                <w:szCs w:val="22"/>
              </w:rPr>
            </w:pPr>
            <w:r w:rsidRPr="00B65BCC">
              <w:rPr>
                <w:rFonts w:ascii="宋体" w:hAnsi="宋体" w:cs="宋体" w:hint="eastAsia"/>
                <w:b/>
                <w:bCs/>
                <w:kern w:val="0"/>
                <w:sz w:val="22"/>
                <w:szCs w:val="22"/>
              </w:rPr>
              <w:t xml:space="preserve">姓名   </w:t>
            </w:r>
            <w:r w:rsidRPr="00B65BCC">
              <w:rPr>
                <w:rFonts w:ascii="宋体" w:hAnsi="宋体" w:cs="宋体" w:hint="eastAsia"/>
                <w:b/>
                <w:bCs/>
                <w:color w:val="FF0000"/>
                <w:kern w:val="0"/>
                <w:sz w:val="22"/>
                <w:szCs w:val="22"/>
              </w:rPr>
              <w:t>（姓名中间不要出现空格）</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F5104" w:rsidRPr="00B65BCC" w:rsidRDefault="002F5104" w:rsidP="00B65BCC">
            <w:pPr>
              <w:widowControl/>
              <w:jc w:val="center"/>
              <w:rPr>
                <w:rFonts w:eastAsia="等线"/>
                <w:b/>
                <w:bCs/>
                <w:kern w:val="0"/>
                <w:sz w:val="22"/>
                <w:szCs w:val="22"/>
              </w:rPr>
            </w:pPr>
            <w:r w:rsidRPr="00B65BCC">
              <w:rPr>
                <w:rFonts w:ascii="宋体" w:hAnsi="宋体" w:hint="eastAsia"/>
                <w:b/>
                <w:bCs/>
                <w:kern w:val="0"/>
                <w:sz w:val="22"/>
                <w:szCs w:val="22"/>
              </w:rPr>
              <w:t>申请类别</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F5104" w:rsidRPr="00B65BCC" w:rsidRDefault="002F5104" w:rsidP="00B65BCC">
            <w:pPr>
              <w:widowControl/>
              <w:jc w:val="center"/>
              <w:rPr>
                <w:rFonts w:ascii="宋体" w:hAnsi="宋体" w:cs="宋体"/>
                <w:b/>
                <w:bCs/>
                <w:kern w:val="0"/>
                <w:sz w:val="22"/>
                <w:szCs w:val="22"/>
              </w:rPr>
            </w:pPr>
            <w:r w:rsidRPr="00B65BCC">
              <w:rPr>
                <w:rFonts w:ascii="宋体" w:hAnsi="宋体" w:cs="宋体" w:hint="eastAsia"/>
                <w:b/>
                <w:bCs/>
                <w:kern w:val="0"/>
                <w:sz w:val="22"/>
                <w:szCs w:val="22"/>
              </w:rPr>
              <w:t>申请学科及方向</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F5104" w:rsidRPr="00B65BCC" w:rsidRDefault="002F5104" w:rsidP="00B65BCC">
            <w:pPr>
              <w:widowControl/>
              <w:jc w:val="center"/>
              <w:rPr>
                <w:rFonts w:ascii="宋体" w:hAnsi="宋体" w:cs="宋体"/>
                <w:b/>
                <w:bCs/>
                <w:kern w:val="0"/>
                <w:sz w:val="22"/>
                <w:szCs w:val="22"/>
              </w:rPr>
            </w:pPr>
            <w:r w:rsidRPr="00B65BCC">
              <w:rPr>
                <w:rFonts w:ascii="宋体" w:hAnsi="宋体" w:cs="宋体" w:hint="eastAsia"/>
                <w:b/>
                <w:bCs/>
                <w:kern w:val="0"/>
                <w:sz w:val="22"/>
                <w:szCs w:val="22"/>
              </w:rPr>
              <w:t>申请导师姓名</w:t>
            </w:r>
          </w:p>
        </w:tc>
        <w:tc>
          <w:tcPr>
            <w:tcW w:w="1704" w:type="dxa"/>
            <w:tcBorders>
              <w:top w:val="single" w:sz="4" w:space="0" w:color="auto"/>
              <w:left w:val="nil"/>
              <w:bottom w:val="single" w:sz="4" w:space="0" w:color="auto"/>
              <w:right w:val="single" w:sz="4" w:space="0" w:color="auto"/>
            </w:tcBorders>
            <w:shd w:val="clear" w:color="auto" w:fill="auto"/>
            <w:vAlign w:val="center"/>
            <w:hideMark/>
          </w:tcPr>
          <w:p w:rsidR="002F5104" w:rsidRPr="00B65BCC" w:rsidRDefault="002F5104" w:rsidP="00B65BCC">
            <w:pPr>
              <w:widowControl/>
              <w:jc w:val="center"/>
              <w:rPr>
                <w:rFonts w:eastAsia="等线"/>
                <w:b/>
                <w:bCs/>
                <w:kern w:val="0"/>
                <w:sz w:val="22"/>
                <w:szCs w:val="22"/>
              </w:rPr>
            </w:pPr>
            <w:r>
              <w:rPr>
                <w:rFonts w:ascii="宋体" w:hAnsi="宋体" w:hint="eastAsia"/>
                <w:b/>
                <w:bCs/>
                <w:kern w:val="0"/>
                <w:sz w:val="22"/>
                <w:szCs w:val="22"/>
              </w:rPr>
              <w:t>外</w:t>
            </w:r>
            <w:r w:rsidRPr="00B65BCC">
              <w:rPr>
                <w:rFonts w:ascii="宋体" w:hAnsi="宋体" w:hint="eastAsia"/>
                <w:b/>
                <w:bCs/>
                <w:kern w:val="0"/>
                <w:sz w:val="22"/>
                <w:szCs w:val="22"/>
              </w:rPr>
              <w:t>语水平及考试时间</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2F5104" w:rsidRPr="00B65BCC" w:rsidRDefault="002F5104" w:rsidP="00B65BCC">
            <w:pPr>
              <w:widowControl/>
              <w:jc w:val="center"/>
              <w:rPr>
                <w:rFonts w:ascii="宋体" w:hAnsi="宋体" w:cs="宋体"/>
                <w:b/>
                <w:bCs/>
                <w:kern w:val="0"/>
                <w:sz w:val="22"/>
                <w:szCs w:val="22"/>
              </w:rPr>
            </w:pPr>
            <w:r w:rsidRPr="00B65BCC">
              <w:rPr>
                <w:rFonts w:ascii="宋体" w:hAnsi="宋体" w:cs="宋体" w:hint="eastAsia"/>
                <w:b/>
                <w:bCs/>
                <w:kern w:val="0"/>
                <w:sz w:val="22"/>
                <w:szCs w:val="22"/>
              </w:rPr>
              <w:t>近五年科研成果                                          （</w:t>
            </w:r>
            <w:r w:rsidRPr="00B65BCC">
              <w:rPr>
                <w:rFonts w:ascii="黑体" w:eastAsia="黑体" w:hAnsi="黑体" w:cs="宋体" w:hint="eastAsia"/>
                <w:b/>
                <w:bCs/>
                <w:color w:val="FF0000"/>
                <w:kern w:val="0"/>
                <w:sz w:val="22"/>
                <w:szCs w:val="22"/>
                <w:u w:val="single"/>
              </w:rPr>
              <w:t>学术论文：</w:t>
            </w:r>
            <w:r w:rsidRPr="00B65BCC">
              <w:rPr>
                <w:rFonts w:ascii="宋体" w:hAnsi="宋体" w:cs="宋体" w:hint="eastAsia"/>
                <w:b/>
                <w:bCs/>
                <w:color w:val="FF0000"/>
                <w:kern w:val="0"/>
                <w:sz w:val="22"/>
                <w:szCs w:val="22"/>
              </w:rPr>
              <w:t>必须注明作者、文章的名称、期刊名称、年，卷号(期号)：起--</w:t>
            </w:r>
            <w:proofErr w:type="gramStart"/>
            <w:r w:rsidRPr="00B65BCC">
              <w:rPr>
                <w:rFonts w:ascii="宋体" w:hAnsi="宋体" w:cs="宋体" w:hint="eastAsia"/>
                <w:b/>
                <w:bCs/>
                <w:color w:val="FF0000"/>
                <w:kern w:val="0"/>
                <w:sz w:val="22"/>
                <w:szCs w:val="22"/>
              </w:rPr>
              <w:t>止</w:t>
            </w:r>
            <w:proofErr w:type="gramEnd"/>
            <w:r w:rsidRPr="00B65BCC">
              <w:rPr>
                <w:rFonts w:ascii="宋体" w:hAnsi="宋体" w:cs="宋体" w:hint="eastAsia"/>
                <w:b/>
                <w:bCs/>
                <w:color w:val="FF0000"/>
                <w:kern w:val="0"/>
                <w:sz w:val="22"/>
                <w:szCs w:val="22"/>
              </w:rPr>
              <w:t>页码，中文核心、SCI、EI、ISTP检索等；</w:t>
            </w:r>
            <w:r w:rsidRPr="00B65BCC">
              <w:rPr>
                <w:rFonts w:ascii="黑体" w:eastAsia="黑体" w:hAnsi="黑体" w:cs="宋体" w:hint="eastAsia"/>
                <w:b/>
                <w:bCs/>
                <w:color w:val="FF0000"/>
                <w:kern w:val="0"/>
                <w:sz w:val="22"/>
                <w:szCs w:val="22"/>
                <w:u w:val="single"/>
              </w:rPr>
              <w:t>学术专著</w:t>
            </w:r>
            <w:r w:rsidRPr="00B65BCC">
              <w:rPr>
                <w:rFonts w:ascii="宋体" w:hAnsi="宋体" w:cs="宋体" w:hint="eastAsia"/>
                <w:b/>
                <w:bCs/>
                <w:color w:val="FF0000"/>
                <w:kern w:val="0"/>
                <w:sz w:val="22"/>
                <w:szCs w:val="22"/>
              </w:rPr>
              <w:t>：必须注明作者.书名、出版地：出版者，出版年. 起--</w:t>
            </w:r>
            <w:proofErr w:type="gramStart"/>
            <w:r w:rsidRPr="00B65BCC">
              <w:rPr>
                <w:rFonts w:ascii="宋体" w:hAnsi="宋体" w:cs="宋体" w:hint="eastAsia"/>
                <w:b/>
                <w:bCs/>
                <w:color w:val="FF0000"/>
                <w:kern w:val="0"/>
                <w:sz w:val="22"/>
                <w:szCs w:val="22"/>
              </w:rPr>
              <w:t>止</w:t>
            </w:r>
            <w:proofErr w:type="gramEnd"/>
            <w:r w:rsidRPr="00B65BCC">
              <w:rPr>
                <w:rFonts w:ascii="宋体" w:hAnsi="宋体" w:cs="宋体" w:hint="eastAsia"/>
                <w:b/>
                <w:bCs/>
                <w:color w:val="FF0000"/>
                <w:kern w:val="0"/>
                <w:sz w:val="22"/>
                <w:szCs w:val="22"/>
              </w:rPr>
              <w:t>页码</w:t>
            </w:r>
            <w:r w:rsidRPr="00B65BCC">
              <w:rPr>
                <w:rFonts w:ascii="宋体" w:hAnsi="宋体" w:cs="宋体" w:hint="eastAsia"/>
                <w:b/>
                <w:bCs/>
                <w:kern w:val="0"/>
                <w:sz w:val="22"/>
                <w:szCs w:val="22"/>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86227" w:rsidRDefault="002F5104" w:rsidP="00B65BCC">
            <w:pPr>
              <w:widowControl/>
              <w:jc w:val="center"/>
              <w:rPr>
                <w:rFonts w:ascii="宋体" w:hAnsi="宋体"/>
                <w:b/>
                <w:bCs/>
                <w:kern w:val="0"/>
                <w:sz w:val="22"/>
                <w:szCs w:val="22"/>
              </w:rPr>
            </w:pPr>
            <w:r w:rsidRPr="00B65BCC">
              <w:rPr>
                <w:rFonts w:ascii="宋体" w:hAnsi="宋体" w:hint="eastAsia"/>
                <w:b/>
                <w:bCs/>
                <w:kern w:val="0"/>
                <w:sz w:val="22"/>
                <w:szCs w:val="22"/>
              </w:rPr>
              <w:t>联系方式</w:t>
            </w:r>
          </w:p>
          <w:p w:rsidR="002F5104" w:rsidRPr="00B65BCC" w:rsidRDefault="002F5104" w:rsidP="00B65BCC">
            <w:pPr>
              <w:widowControl/>
              <w:jc w:val="center"/>
              <w:rPr>
                <w:rFonts w:eastAsia="等线"/>
                <w:b/>
                <w:bCs/>
                <w:kern w:val="0"/>
                <w:sz w:val="22"/>
                <w:szCs w:val="22"/>
              </w:rPr>
            </w:pPr>
            <w:r w:rsidRPr="00B65BCC">
              <w:rPr>
                <w:rFonts w:ascii="宋体" w:hAnsi="宋体" w:hint="eastAsia"/>
                <w:b/>
                <w:bCs/>
                <w:kern w:val="0"/>
                <w:sz w:val="22"/>
                <w:szCs w:val="22"/>
              </w:rPr>
              <w:t>（</w:t>
            </w:r>
            <w:r w:rsidRPr="00B65BCC">
              <w:rPr>
                <w:rFonts w:ascii="黑体" w:eastAsia="黑体" w:hAnsi="黑体" w:hint="eastAsia"/>
                <w:b/>
                <w:bCs/>
                <w:color w:val="FF0000"/>
                <w:kern w:val="0"/>
                <w:sz w:val="22"/>
                <w:szCs w:val="22"/>
              </w:rPr>
              <w:t>须填写能够及时联系到考生本人的联系方式</w:t>
            </w:r>
            <w:r w:rsidRPr="00B65BCC">
              <w:rPr>
                <w:rFonts w:ascii="宋体" w:hAnsi="宋体" w:hint="eastAsia"/>
                <w:b/>
                <w:bCs/>
                <w:kern w:val="0"/>
                <w:sz w:val="22"/>
                <w:szCs w:val="22"/>
              </w:rPr>
              <w:t>）</w:t>
            </w:r>
          </w:p>
        </w:tc>
      </w:tr>
      <w:tr w:rsidR="00FC318D" w:rsidRPr="00B65BCC" w:rsidTr="00D86227">
        <w:trPr>
          <w:trHeight w:val="2850"/>
        </w:trPr>
        <w:tc>
          <w:tcPr>
            <w:tcW w:w="437" w:type="dxa"/>
            <w:tcBorders>
              <w:top w:val="nil"/>
              <w:left w:val="single" w:sz="4" w:space="0" w:color="auto"/>
              <w:bottom w:val="single" w:sz="4" w:space="0" w:color="auto"/>
              <w:right w:val="single" w:sz="4" w:space="0" w:color="auto"/>
            </w:tcBorders>
            <w:shd w:val="clear" w:color="auto" w:fill="auto"/>
            <w:vAlign w:val="center"/>
            <w:hideMark/>
          </w:tcPr>
          <w:p w:rsidR="002F5104" w:rsidRPr="00B65BCC" w:rsidRDefault="002F5104" w:rsidP="00B65BCC">
            <w:pPr>
              <w:widowControl/>
              <w:jc w:val="center"/>
              <w:rPr>
                <w:rFonts w:ascii="宋体" w:hAnsi="宋体" w:cs="宋体"/>
                <w:b/>
                <w:bCs/>
                <w:color w:val="FF0000"/>
                <w:kern w:val="0"/>
                <w:sz w:val="22"/>
                <w:szCs w:val="22"/>
              </w:rPr>
            </w:pPr>
            <w:r w:rsidRPr="00B65BCC">
              <w:rPr>
                <w:rFonts w:ascii="宋体" w:hAnsi="宋体" w:cs="宋体" w:hint="eastAsia"/>
                <w:b/>
                <w:bCs/>
                <w:color w:val="FF0000"/>
                <w:kern w:val="0"/>
                <w:sz w:val="22"/>
                <w:szCs w:val="22"/>
              </w:rPr>
              <w:t>例</w:t>
            </w:r>
          </w:p>
        </w:tc>
        <w:tc>
          <w:tcPr>
            <w:tcW w:w="1406" w:type="dxa"/>
            <w:tcBorders>
              <w:top w:val="nil"/>
              <w:left w:val="nil"/>
              <w:bottom w:val="single" w:sz="4" w:space="0" w:color="auto"/>
              <w:right w:val="single" w:sz="4" w:space="0" w:color="auto"/>
            </w:tcBorders>
            <w:shd w:val="clear" w:color="auto" w:fill="auto"/>
            <w:vAlign w:val="center"/>
            <w:hideMark/>
          </w:tcPr>
          <w:p w:rsidR="002F5104" w:rsidRPr="00B65BCC" w:rsidRDefault="002F5104" w:rsidP="00B65BCC">
            <w:pPr>
              <w:widowControl/>
              <w:jc w:val="center"/>
              <w:rPr>
                <w:rFonts w:eastAsia="等线"/>
                <w:kern w:val="0"/>
                <w:sz w:val="22"/>
                <w:szCs w:val="22"/>
              </w:rPr>
            </w:pPr>
            <w:r w:rsidRPr="00B65BCC">
              <w:rPr>
                <w:rFonts w:eastAsia="等线"/>
                <w:kern w:val="0"/>
                <w:sz w:val="22"/>
                <w:szCs w:val="22"/>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2F5104" w:rsidRPr="00B65BCC" w:rsidRDefault="002F5104" w:rsidP="00B65BCC">
            <w:pPr>
              <w:widowControl/>
              <w:jc w:val="center"/>
              <w:rPr>
                <w:rFonts w:ascii="宋体" w:hAnsi="宋体" w:cs="宋体"/>
                <w:kern w:val="0"/>
                <w:sz w:val="22"/>
                <w:szCs w:val="22"/>
              </w:rPr>
            </w:pPr>
            <w:proofErr w:type="gramStart"/>
            <w:r w:rsidRPr="00B65BCC">
              <w:rPr>
                <w:rFonts w:ascii="宋体" w:hAnsi="宋体" w:cs="宋体" w:hint="eastAsia"/>
                <w:kern w:val="0"/>
                <w:sz w:val="22"/>
                <w:szCs w:val="22"/>
              </w:rPr>
              <w:t>寇</w:t>
            </w:r>
            <w:proofErr w:type="gramEnd"/>
            <w:r w:rsidRPr="00B65BCC">
              <w:rPr>
                <w:rFonts w:ascii="宋体" w:hAnsi="宋体" w:cs="宋体" w:hint="eastAsia"/>
                <w:kern w:val="0"/>
                <w:sz w:val="22"/>
                <w:szCs w:val="22"/>
              </w:rPr>
              <w:t>**</w:t>
            </w:r>
          </w:p>
        </w:tc>
        <w:tc>
          <w:tcPr>
            <w:tcW w:w="709" w:type="dxa"/>
            <w:tcBorders>
              <w:top w:val="nil"/>
              <w:left w:val="nil"/>
              <w:bottom w:val="single" w:sz="4" w:space="0" w:color="auto"/>
              <w:right w:val="single" w:sz="4" w:space="0" w:color="auto"/>
            </w:tcBorders>
            <w:shd w:val="clear" w:color="auto" w:fill="auto"/>
            <w:vAlign w:val="center"/>
            <w:hideMark/>
          </w:tcPr>
          <w:p w:rsidR="002F5104" w:rsidRPr="00B65BCC" w:rsidRDefault="002F5104" w:rsidP="00B65BCC">
            <w:pPr>
              <w:widowControl/>
              <w:jc w:val="center"/>
              <w:rPr>
                <w:rFonts w:eastAsia="等线"/>
                <w:kern w:val="0"/>
                <w:sz w:val="22"/>
                <w:szCs w:val="22"/>
              </w:rPr>
            </w:pPr>
            <w:r w:rsidRPr="00B65BCC">
              <w:rPr>
                <w:rFonts w:ascii="宋体" w:hAnsi="宋体" w:hint="eastAsia"/>
                <w:kern w:val="0"/>
                <w:sz w:val="22"/>
                <w:szCs w:val="22"/>
              </w:rPr>
              <w:t>非定向</w:t>
            </w:r>
          </w:p>
        </w:tc>
        <w:tc>
          <w:tcPr>
            <w:tcW w:w="1418" w:type="dxa"/>
            <w:tcBorders>
              <w:top w:val="nil"/>
              <w:left w:val="nil"/>
              <w:bottom w:val="single" w:sz="4" w:space="0" w:color="auto"/>
              <w:right w:val="single" w:sz="4" w:space="0" w:color="auto"/>
            </w:tcBorders>
            <w:shd w:val="clear" w:color="auto" w:fill="auto"/>
            <w:vAlign w:val="center"/>
            <w:hideMark/>
          </w:tcPr>
          <w:p w:rsidR="002F5104" w:rsidRPr="00B65BCC" w:rsidRDefault="002F5104" w:rsidP="00B65BCC">
            <w:pPr>
              <w:widowControl/>
              <w:jc w:val="center"/>
              <w:rPr>
                <w:rFonts w:ascii="宋体" w:hAnsi="宋体" w:cs="宋体"/>
                <w:kern w:val="0"/>
                <w:sz w:val="22"/>
                <w:szCs w:val="22"/>
              </w:rPr>
            </w:pPr>
            <w:r w:rsidRPr="00B65BCC">
              <w:rPr>
                <w:rFonts w:ascii="宋体" w:hAnsi="宋体" w:cs="宋体" w:hint="eastAsia"/>
                <w:kern w:val="0"/>
                <w:sz w:val="22"/>
                <w:szCs w:val="22"/>
              </w:rPr>
              <w:t>地质学（矿物学、岩石学、矿床学）</w:t>
            </w:r>
          </w:p>
        </w:tc>
        <w:tc>
          <w:tcPr>
            <w:tcW w:w="1134" w:type="dxa"/>
            <w:tcBorders>
              <w:top w:val="nil"/>
              <w:left w:val="nil"/>
              <w:bottom w:val="single" w:sz="4" w:space="0" w:color="auto"/>
              <w:right w:val="single" w:sz="4" w:space="0" w:color="auto"/>
            </w:tcBorders>
            <w:shd w:val="clear" w:color="auto" w:fill="auto"/>
            <w:vAlign w:val="center"/>
            <w:hideMark/>
          </w:tcPr>
          <w:p w:rsidR="002F5104" w:rsidRPr="00B65BCC" w:rsidRDefault="002F5104" w:rsidP="00B65BCC">
            <w:pPr>
              <w:widowControl/>
              <w:jc w:val="center"/>
              <w:rPr>
                <w:rFonts w:ascii="宋体" w:hAnsi="宋体" w:cs="宋体"/>
                <w:kern w:val="0"/>
                <w:sz w:val="22"/>
                <w:szCs w:val="22"/>
              </w:rPr>
            </w:pPr>
            <w:r w:rsidRPr="00B65BCC">
              <w:rPr>
                <w:rFonts w:ascii="宋体" w:hAnsi="宋体" w:cs="宋体" w:hint="eastAsia"/>
                <w:kern w:val="0"/>
                <w:sz w:val="22"/>
                <w:szCs w:val="22"/>
              </w:rPr>
              <w:t>侯教授</w:t>
            </w:r>
          </w:p>
        </w:tc>
        <w:tc>
          <w:tcPr>
            <w:tcW w:w="1704" w:type="dxa"/>
            <w:tcBorders>
              <w:top w:val="nil"/>
              <w:left w:val="nil"/>
              <w:bottom w:val="single" w:sz="4" w:space="0" w:color="auto"/>
              <w:right w:val="single" w:sz="4" w:space="0" w:color="auto"/>
            </w:tcBorders>
            <w:shd w:val="clear" w:color="auto" w:fill="auto"/>
            <w:vAlign w:val="center"/>
            <w:hideMark/>
          </w:tcPr>
          <w:p w:rsidR="002F5104" w:rsidRDefault="002F5104" w:rsidP="00B65BCC">
            <w:pPr>
              <w:widowControl/>
              <w:jc w:val="center"/>
              <w:rPr>
                <w:rFonts w:eastAsia="等线"/>
                <w:kern w:val="0"/>
                <w:sz w:val="22"/>
                <w:szCs w:val="22"/>
              </w:rPr>
            </w:pPr>
            <w:r>
              <w:rPr>
                <w:rFonts w:eastAsia="等线" w:hint="eastAsia"/>
                <w:kern w:val="0"/>
                <w:sz w:val="22"/>
                <w:szCs w:val="22"/>
              </w:rPr>
              <w:t>英语</w:t>
            </w:r>
          </w:p>
          <w:p w:rsidR="002F5104" w:rsidRPr="00B65BCC" w:rsidRDefault="002F5104" w:rsidP="00B65BCC">
            <w:pPr>
              <w:widowControl/>
              <w:jc w:val="center"/>
              <w:rPr>
                <w:rFonts w:eastAsia="等线"/>
                <w:kern w:val="0"/>
                <w:sz w:val="22"/>
                <w:szCs w:val="22"/>
              </w:rPr>
            </w:pPr>
            <w:r w:rsidRPr="00B65BCC">
              <w:rPr>
                <w:rFonts w:eastAsia="等线"/>
                <w:kern w:val="0"/>
                <w:sz w:val="22"/>
                <w:szCs w:val="22"/>
              </w:rPr>
              <w:t>CET6</w:t>
            </w:r>
            <w:r w:rsidRPr="00B65BCC">
              <w:rPr>
                <w:rFonts w:ascii="宋体" w:hAnsi="宋体" w:hint="eastAsia"/>
                <w:kern w:val="0"/>
                <w:sz w:val="22"/>
                <w:szCs w:val="22"/>
              </w:rPr>
              <w:t>级</w:t>
            </w:r>
            <w:r w:rsidRPr="00B65BCC">
              <w:rPr>
                <w:rFonts w:eastAsia="等线"/>
                <w:kern w:val="0"/>
                <w:sz w:val="22"/>
                <w:szCs w:val="22"/>
              </w:rPr>
              <w:t>433</w:t>
            </w:r>
            <w:r w:rsidRPr="00B65BCC">
              <w:rPr>
                <w:rFonts w:eastAsia="等线"/>
                <w:kern w:val="0"/>
                <w:sz w:val="22"/>
                <w:szCs w:val="22"/>
              </w:rPr>
              <w:br/>
              <w:t>2019</w:t>
            </w:r>
            <w:r w:rsidRPr="00B65BCC">
              <w:rPr>
                <w:rFonts w:ascii="宋体" w:hAnsi="宋体" w:hint="eastAsia"/>
                <w:kern w:val="0"/>
                <w:sz w:val="22"/>
                <w:szCs w:val="22"/>
              </w:rPr>
              <w:t>年</w:t>
            </w:r>
            <w:r w:rsidRPr="00B65BCC">
              <w:rPr>
                <w:rFonts w:eastAsia="等线"/>
                <w:kern w:val="0"/>
                <w:sz w:val="22"/>
                <w:szCs w:val="22"/>
              </w:rPr>
              <w:t>12</w:t>
            </w:r>
            <w:r w:rsidRPr="00B65BCC">
              <w:rPr>
                <w:rFonts w:ascii="宋体" w:hAnsi="宋体" w:hint="eastAsia"/>
                <w:kern w:val="0"/>
                <w:sz w:val="22"/>
                <w:szCs w:val="22"/>
              </w:rPr>
              <w:t>月</w:t>
            </w:r>
          </w:p>
        </w:tc>
        <w:tc>
          <w:tcPr>
            <w:tcW w:w="5528" w:type="dxa"/>
            <w:tcBorders>
              <w:top w:val="nil"/>
              <w:left w:val="nil"/>
              <w:bottom w:val="single" w:sz="4" w:space="0" w:color="auto"/>
              <w:right w:val="single" w:sz="4" w:space="0" w:color="auto"/>
            </w:tcBorders>
            <w:shd w:val="clear" w:color="auto" w:fill="auto"/>
            <w:vAlign w:val="center"/>
            <w:hideMark/>
          </w:tcPr>
          <w:p w:rsidR="002F5104" w:rsidRPr="00B65BCC" w:rsidRDefault="002F5104" w:rsidP="00B65BCC">
            <w:pPr>
              <w:widowControl/>
              <w:jc w:val="left"/>
              <w:rPr>
                <w:rFonts w:eastAsia="等线"/>
                <w:kern w:val="0"/>
                <w:sz w:val="22"/>
                <w:szCs w:val="22"/>
              </w:rPr>
            </w:pPr>
            <w:r w:rsidRPr="00B65BCC">
              <w:rPr>
                <w:rFonts w:eastAsia="等线"/>
                <w:kern w:val="0"/>
                <w:sz w:val="22"/>
                <w:szCs w:val="22"/>
              </w:rPr>
              <w:t>1.</w:t>
            </w:r>
            <w:proofErr w:type="gramStart"/>
            <w:r w:rsidRPr="00B65BCC">
              <w:rPr>
                <w:rFonts w:ascii="宋体" w:hAnsi="宋体" w:hint="eastAsia"/>
                <w:kern w:val="0"/>
                <w:sz w:val="22"/>
                <w:szCs w:val="22"/>
              </w:rPr>
              <w:t>寇</w:t>
            </w:r>
            <w:proofErr w:type="gramEnd"/>
            <w:r w:rsidRPr="00B65BCC">
              <w:rPr>
                <w:rFonts w:eastAsia="等线"/>
                <w:kern w:val="0"/>
                <w:sz w:val="22"/>
                <w:szCs w:val="22"/>
              </w:rPr>
              <w:t>**</w:t>
            </w:r>
            <w:r w:rsidRPr="00B65BCC">
              <w:rPr>
                <w:rFonts w:ascii="宋体" w:hAnsi="宋体" w:hint="eastAsia"/>
                <w:kern w:val="0"/>
                <w:sz w:val="22"/>
                <w:szCs w:val="22"/>
              </w:rPr>
              <w:t>等</w:t>
            </w:r>
            <w:r w:rsidRPr="00B65BCC">
              <w:rPr>
                <w:rFonts w:eastAsia="等线"/>
                <w:kern w:val="0"/>
                <w:sz w:val="22"/>
                <w:szCs w:val="22"/>
              </w:rPr>
              <w:t xml:space="preserve">. </w:t>
            </w:r>
            <w:r w:rsidRPr="00B65BCC">
              <w:rPr>
                <w:rFonts w:ascii="宋体" w:hAnsi="宋体" w:hint="eastAsia"/>
                <w:kern w:val="0"/>
                <w:sz w:val="22"/>
                <w:szCs w:val="22"/>
              </w:rPr>
              <w:t>伊朗马斯杰德达吉</w:t>
            </w:r>
            <w:r w:rsidRPr="00B65BCC">
              <w:rPr>
                <w:rFonts w:eastAsia="等线"/>
                <w:kern w:val="0"/>
                <w:sz w:val="22"/>
                <w:szCs w:val="22"/>
              </w:rPr>
              <w:t>(</w:t>
            </w:r>
            <w:proofErr w:type="spellStart"/>
            <w:r w:rsidRPr="00B65BCC">
              <w:rPr>
                <w:rFonts w:eastAsia="等线"/>
                <w:kern w:val="0"/>
                <w:sz w:val="22"/>
                <w:szCs w:val="22"/>
              </w:rPr>
              <w:t>Masjed</w:t>
            </w:r>
            <w:proofErr w:type="spellEnd"/>
            <w:r w:rsidRPr="00B65BCC">
              <w:rPr>
                <w:rFonts w:eastAsia="等线"/>
                <w:kern w:val="0"/>
                <w:sz w:val="22"/>
                <w:szCs w:val="22"/>
              </w:rPr>
              <w:t xml:space="preserve"> </w:t>
            </w:r>
            <w:proofErr w:type="spellStart"/>
            <w:r w:rsidRPr="00B65BCC">
              <w:rPr>
                <w:rFonts w:eastAsia="等线"/>
                <w:kern w:val="0"/>
                <w:sz w:val="22"/>
                <w:szCs w:val="22"/>
              </w:rPr>
              <w:t>Daghi</w:t>
            </w:r>
            <w:proofErr w:type="spellEnd"/>
            <w:r w:rsidRPr="00B65BCC">
              <w:rPr>
                <w:rFonts w:eastAsia="等线"/>
                <w:kern w:val="0"/>
                <w:sz w:val="22"/>
                <w:szCs w:val="22"/>
              </w:rPr>
              <w:t>)</w:t>
            </w:r>
            <w:r w:rsidRPr="00B65BCC">
              <w:rPr>
                <w:rFonts w:ascii="宋体" w:hAnsi="宋体" w:hint="eastAsia"/>
                <w:kern w:val="0"/>
                <w:sz w:val="22"/>
                <w:szCs w:val="22"/>
              </w:rPr>
              <w:t>始新世斑岩成因：来自光谱学与</w:t>
            </w:r>
            <w:r w:rsidRPr="00B65BCC">
              <w:rPr>
                <w:rFonts w:eastAsia="等线"/>
                <w:kern w:val="0"/>
                <w:sz w:val="22"/>
                <w:szCs w:val="22"/>
              </w:rPr>
              <w:t>U-</w:t>
            </w:r>
            <w:proofErr w:type="spellStart"/>
            <w:r w:rsidRPr="00B65BCC">
              <w:rPr>
                <w:rFonts w:eastAsia="等线"/>
                <w:kern w:val="0"/>
                <w:sz w:val="22"/>
                <w:szCs w:val="22"/>
              </w:rPr>
              <w:t>Pb</w:t>
            </w:r>
            <w:proofErr w:type="spellEnd"/>
            <w:r w:rsidRPr="00B65BCC">
              <w:rPr>
                <w:rFonts w:eastAsia="等线"/>
                <w:kern w:val="0"/>
                <w:sz w:val="22"/>
                <w:szCs w:val="22"/>
              </w:rPr>
              <w:t xml:space="preserve"> </w:t>
            </w:r>
            <w:r w:rsidRPr="00B65BCC">
              <w:rPr>
                <w:rFonts w:ascii="宋体" w:hAnsi="宋体" w:hint="eastAsia"/>
                <w:kern w:val="0"/>
                <w:sz w:val="22"/>
                <w:szCs w:val="22"/>
              </w:rPr>
              <w:t>年代学和地球化学证据</w:t>
            </w:r>
            <w:r w:rsidRPr="00B65BCC">
              <w:rPr>
                <w:rFonts w:eastAsia="等线"/>
                <w:kern w:val="0"/>
                <w:sz w:val="22"/>
                <w:szCs w:val="22"/>
              </w:rPr>
              <w:t>[J].</w:t>
            </w:r>
            <w:r w:rsidRPr="00B65BCC">
              <w:rPr>
                <w:rFonts w:ascii="宋体" w:hAnsi="宋体" w:hint="eastAsia"/>
                <w:kern w:val="0"/>
                <w:sz w:val="22"/>
                <w:szCs w:val="22"/>
              </w:rPr>
              <w:t>现代地质，</w:t>
            </w:r>
            <w:r w:rsidRPr="00B65BCC">
              <w:rPr>
                <w:rFonts w:eastAsia="等线"/>
                <w:kern w:val="0"/>
                <w:sz w:val="22"/>
                <w:szCs w:val="22"/>
              </w:rPr>
              <w:t>2021</w:t>
            </w:r>
            <w:r w:rsidRPr="00B65BCC">
              <w:rPr>
                <w:rFonts w:ascii="宋体" w:hAnsi="宋体" w:hint="eastAsia"/>
                <w:kern w:val="0"/>
                <w:sz w:val="22"/>
                <w:szCs w:val="22"/>
              </w:rPr>
              <w:t>年</w:t>
            </w:r>
            <w:r w:rsidRPr="00B65BCC">
              <w:rPr>
                <w:rFonts w:eastAsia="等线"/>
                <w:kern w:val="0"/>
                <w:sz w:val="22"/>
                <w:szCs w:val="22"/>
              </w:rPr>
              <w:t>4</w:t>
            </w:r>
            <w:r w:rsidRPr="00B65BCC">
              <w:rPr>
                <w:rFonts w:ascii="宋体" w:hAnsi="宋体" w:hint="eastAsia"/>
                <w:kern w:val="0"/>
                <w:sz w:val="22"/>
                <w:szCs w:val="22"/>
              </w:rPr>
              <w:t>月，第</w:t>
            </w:r>
            <w:r w:rsidRPr="00B65BCC">
              <w:rPr>
                <w:rFonts w:eastAsia="等线"/>
                <w:kern w:val="0"/>
                <w:sz w:val="22"/>
                <w:szCs w:val="22"/>
              </w:rPr>
              <w:t>35</w:t>
            </w:r>
            <w:r w:rsidRPr="00B65BCC">
              <w:rPr>
                <w:rFonts w:ascii="宋体" w:hAnsi="宋体" w:hint="eastAsia"/>
                <w:kern w:val="0"/>
                <w:sz w:val="22"/>
                <w:szCs w:val="22"/>
              </w:rPr>
              <w:t>卷</w:t>
            </w:r>
            <w:r w:rsidRPr="00B65BCC">
              <w:rPr>
                <w:rFonts w:eastAsia="等线"/>
                <w:kern w:val="0"/>
                <w:sz w:val="22"/>
                <w:szCs w:val="22"/>
              </w:rPr>
              <w:t xml:space="preserve"> </w:t>
            </w:r>
            <w:r w:rsidRPr="00B65BCC">
              <w:rPr>
                <w:rFonts w:ascii="宋体" w:hAnsi="宋体" w:hint="eastAsia"/>
                <w:kern w:val="0"/>
                <w:sz w:val="22"/>
                <w:szCs w:val="22"/>
              </w:rPr>
              <w:t>第</w:t>
            </w:r>
            <w:r w:rsidRPr="00B65BCC">
              <w:rPr>
                <w:rFonts w:eastAsia="等线"/>
                <w:kern w:val="0"/>
                <w:sz w:val="22"/>
                <w:szCs w:val="22"/>
              </w:rPr>
              <w:t>2</w:t>
            </w:r>
            <w:r w:rsidRPr="00B65BCC">
              <w:rPr>
                <w:rFonts w:ascii="宋体" w:hAnsi="宋体" w:hint="eastAsia"/>
                <w:kern w:val="0"/>
                <w:sz w:val="22"/>
                <w:szCs w:val="22"/>
              </w:rPr>
              <w:t>期</w:t>
            </w:r>
            <w:r w:rsidRPr="00B65BCC">
              <w:rPr>
                <w:rFonts w:eastAsia="等线"/>
                <w:kern w:val="0"/>
                <w:sz w:val="22"/>
                <w:szCs w:val="22"/>
              </w:rPr>
              <w:t xml:space="preserve">.535-547 </w:t>
            </w:r>
            <w:r w:rsidRPr="00B65BCC">
              <w:rPr>
                <w:rFonts w:ascii="宋体" w:hAnsi="宋体" w:hint="eastAsia"/>
                <w:kern w:val="0"/>
                <w:sz w:val="22"/>
                <w:szCs w:val="22"/>
              </w:rPr>
              <w:t>中文核心</w:t>
            </w:r>
            <w:r w:rsidRPr="00B65BCC">
              <w:rPr>
                <w:rFonts w:ascii="宋体" w:hAnsi="宋体" w:hint="eastAsia"/>
                <w:kern w:val="0"/>
                <w:sz w:val="22"/>
                <w:szCs w:val="22"/>
              </w:rPr>
              <w:br/>
            </w:r>
            <w:r w:rsidRPr="00B65BCC">
              <w:rPr>
                <w:rFonts w:eastAsia="等线"/>
                <w:kern w:val="0"/>
                <w:sz w:val="22"/>
                <w:szCs w:val="22"/>
              </w:rPr>
              <w:t xml:space="preserve">2.Guan-Yu Kou, Bo Xu, Ye Zhou </w:t>
            </w:r>
            <w:proofErr w:type="gramStart"/>
            <w:r w:rsidRPr="00B65BCC">
              <w:rPr>
                <w:rFonts w:eastAsia="等线"/>
                <w:kern w:val="0"/>
                <w:sz w:val="22"/>
                <w:szCs w:val="22"/>
              </w:rPr>
              <w:t xml:space="preserve">et </w:t>
            </w:r>
            <w:proofErr w:type="spellStart"/>
            <w:r w:rsidRPr="00B65BCC">
              <w:rPr>
                <w:rFonts w:eastAsia="等线"/>
                <w:kern w:val="0"/>
                <w:sz w:val="22"/>
                <w:szCs w:val="22"/>
              </w:rPr>
              <w:t>al.,Geology</w:t>
            </w:r>
            <w:proofErr w:type="spellEnd"/>
            <w:proofErr w:type="gramEnd"/>
            <w:r w:rsidRPr="00B65BCC">
              <w:rPr>
                <w:rFonts w:eastAsia="等线"/>
                <w:kern w:val="0"/>
                <w:sz w:val="22"/>
                <w:szCs w:val="22"/>
              </w:rPr>
              <w:t xml:space="preserve"> and </w:t>
            </w:r>
            <w:proofErr w:type="spellStart"/>
            <w:r w:rsidRPr="00B65BCC">
              <w:rPr>
                <w:rFonts w:eastAsia="等线"/>
                <w:kern w:val="0"/>
                <w:sz w:val="22"/>
                <w:szCs w:val="22"/>
              </w:rPr>
              <w:t>petrogenesis</w:t>
            </w:r>
            <w:proofErr w:type="spellEnd"/>
            <w:r w:rsidRPr="00B65BCC">
              <w:rPr>
                <w:rFonts w:eastAsia="等线"/>
                <w:kern w:val="0"/>
                <w:sz w:val="22"/>
                <w:szCs w:val="22"/>
              </w:rPr>
              <w:t xml:space="preserve"> of the </w:t>
            </w:r>
            <w:proofErr w:type="spellStart"/>
            <w:r w:rsidRPr="00B65BCC">
              <w:rPr>
                <w:rFonts w:eastAsia="等线"/>
                <w:kern w:val="0"/>
                <w:sz w:val="22"/>
                <w:szCs w:val="22"/>
              </w:rPr>
              <w:t>Sungun</w:t>
            </w:r>
            <w:proofErr w:type="spellEnd"/>
            <w:r w:rsidRPr="00B65BCC">
              <w:rPr>
                <w:rFonts w:eastAsia="等线"/>
                <w:kern w:val="0"/>
                <w:sz w:val="22"/>
                <w:szCs w:val="22"/>
              </w:rPr>
              <w:t xml:space="preserve"> deposits: Implications for the genesis of porphyry-type </w:t>
            </w:r>
            <w:proofErr w:type="spellStart"/>
            <w:r w:rsidRPr="00B65BCC">
              <w:rPr>
                <w:rFonts w:eastAsia="等线"/>
                <w:kern w:val="0"/>
                <w:sz w:val="22"/>
                <w:szCs w:val="22"/>
              </w:rPr>
              <w:t>mineralisation</w:t>
            </w:r>
            <w:proofErr w:type="spellEnd"/>
            <w:r w:rsidRPr="00B65BCC">
              <w:rPr>
                <w:rFonts w:eastAsia="等线"/>
                <w:kern w:val="0"/>
                <w:sz w:val="22"/>
                <w:szCs w:val="22"/>
              </w:rPr>
              <w:t xml:space="preserve"> in the NW </w:t>
            </w:r>
            <w:proofErr w:type="spellStart"/>
            <w:r w:rsidRPr="00B65BCC">
              <w:rPr>
                <w:rFonts w:eastAsia="等线"/>
                <w:kern w:val="0"/>
                <w:sz w:val="22"/>
                <w:szCs w:val="22"/>
              </w:rPr>
              <w:t>Urumieh</w:t>
            </w:r>
            <w:proofErr w:type="spellEnd"/>
            <w:r w:rsidRPr="00B65BCC">
              <w:rPr>
                <w:rFonts w:eastAsia="等线"/>
                <w:kern w:val="0"/>
                <w:sz w:val="22"/>
                <w:szCs w:val="22"/>
              </w:rPr>
              <w:t>–</w:t>
            </w:r>
            <w:proofErr w:type="spellStart"/>
            <w:r w:rsidRPr="00B65BCC">
              <w:rPr>
                <w:rFonts w:eastAsia="等线"/>
                <w:kern w:val="0"/>
                <w:sz w:val="22"/>
                <w:szCs w:val="22"/>
              </w:rPr>
              <w:t>Dokhtar</w:t>
            </w:r>
            <w:proofErr w:type="spellEnd"/>
            <w:r w:rsidRPr="00B65BCC">
              <w:rPr>
                <w:rFonts w:eastAsia="等线"/>
                <w:kern w:val="0"/>
                <w:sz w:val="22"/>
                <w:szCs w:val="22"/>
              </w:rPr>
              <w:t xml:space="preserve"> magmatic belt</w:t>
            </w:r>
            <w:r w:rsidRPr="00B65BCC">
              <w:rPr>
                <w:rFonts w:ascii="宋体" w:hAnsi="宋体" w:hint="eastAsia"/>
                <w:kern w:val="0"/>
                <w:sz w:val="22"/>
                <w:szCs w:val="22"/>
              </w:rPr>
              <w:t>，</w:t>
            </w:r>
            <w:r w:rsidRPr="00B65BCC">
              <w:rPr>
                <w:rFonts w:eastAsia="等线"/>
                <w:kern w:val="0"/>
                <w:sz w:val="22"/>
                <w:szCs w:val="22"/>
              </w:rPr>
              <w:t>Iran[J]. Ore Geology Reviews. (Accept).online, SCI</w:t>
            </w:r>
          </w:p>
        </w:tc>
        <w:tc>
          <w:tcPr>
            <w:tcW w:w="1559" w:type="dxa"/>
            <w:tcBorders>
              <w:top w:val="nil"/>
              <w:left w:val="nil"/>
              <w:bottom w:val="single" w:sz="4" w:space="0" w:color="auto"/>
              <w:right w:val="single" w:sz="4" w:space="0" w:color="auto"/>
            </w:tcBorders>
            <w:shd w:val="clear" w:color="auto" w:fill="auto"/>
            <w:vAlign w:val="center"/>
            <w:hideMark/>
          </w:tcPr>
          <w:p w:rsidR="002F5104" w:rsidRPr="00B65BCC" w:rsidRDefault="002F5104" w:rsidP="00B65BCC">
            <w:pPr>
              <w:widowControl/>
              <w:jc w:val="center"/>
              <w:rPr>
                <w:rFonts w:eastAsia="等线"/>
                <w:kern w:val="0"/>
                <w:sz w:val="22"/>
                <w:szCs w:val="22"/>
              </w:rPr>
            </w:pPr>
            <w:r w:rsidRPr="00B65BCC">
              <w:rPr>
                <w:rFonts w:eastAsia="等线"/>
                <w:kern w:val="0"/>
                <w:sz w:val="22"/>
                <w:szCs w:val="22"/>
              </w:rPr>
              <w:t xml:space="preserve">　</w:t>
            </w:r>
          </w:p>
        </w:tc>
      </w:tr>
      <w:tr w:rsidR="00FC318D" w:rsidRPr="00B65BCC" w:rsidTr="00D86227">
        <w:trPr>
          <w:trHeight w:val="685"/>
        </w:trPr>
        <w:tc>
          <w:tcPr>
            <w:tcW w:w="437" w:type="dxa"/>
            <w:tcBorders>
              <w:top w:val="nil"/>
              <w:left w:val="single" w:sz="4" w:space="0" w:color="auto"/>
              <w:bottom w:val="single" w:sz="4" w:space="0" w:color="auto"/>
              <w:right w:val="single" w:sz="4" w:space="0" w:color="auto"/>
            </w:tcBorders>
            <w:shd w:val="clear" w:color="auto" w:fill="auto"/>
            <w:vAlign w:val="center"/>
            <w:hideMark/>
          </w:tcPr>
          <w:p w:rsidR="002F5104" w:rsidRPr="00B65BCC" w:rsidRDefault="002F5104" w:rsidP="00B65BCC">
            <w:pPr>
              <w:widowControl/>
              <w:jc w:val="center"/>
              <w:rPr>
                <w:rFonts w:eastAsia="等线"/>
                <w:kern w:val="0"/>
                <w:sz w:val="22"/>
                <w:szCs w:val="22"/>
              </w:rPr>
            </w:pPr>
            <w:r w:rsidRPr="00B65BCC">
              <w:rPr>
                <w:rFonts w:eastAsia="等线"/>
                <w:kern w:val="0"/>
                <w:sz w:val="22"/>
                <w:szCs w:val="22"/>
              </w:rPr>
              <w:t>1</w:t>
            </w:r>
          </w:p>
        </w:tc>
        <w:tc>
          <w:tcPr>
            <w:tcW w:w="1406" w:type="dxa"/>
            <w:tcBorders>
              <w:top w:val="nil"/>
              <w:left w:val="nil"/>
              <w:bottom w:val="single" w:sz="4" w:space="0" w:color="auto"/>
              <w:right w:val="single" w:sz="4" w:space="0" w:color="auto"/>
            </w:tcBorders>
            <w:shd w:val="clear" w:color="auto" w:fill="auto"/>
            <w:noWrap/>
            <w:vAlign w:val="center"/>
            <w:hideMark/>
          </w:tcPr>
          <w:p w:rsidR="002F5104" w:rsidRPr="00B65BCC" w:rsidRDefault="002F5104" w:rsidP="00B65BCC">
            <w:pPr>
              <w:widowControl/>
              <w:jc w:val="center"/>
              <w:rPr>
                <w:rFonts w:eastAsia="等线"/>
                <w:kern w:val="0"/>
                <w:sz w:val="22"/>
                <w:szCs w:val="22"/>
              </w:rPr>
            </w:pPr>
            <w:r w:rsidRPr="00B65BCC">
              <w:rPr>
                <w:rFonts w:eastAsia="等线"/>
                <w:kern w:val="0"/>
                <w:sz w:val="22"/>
                <w:szCs w:val="22"/>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2F5104" w:rsidRPr="00B65BCC" w:rsidRDefault="002F5104" w:rsidP="00B65BCC">
            <w:pPr>
              <w:widowControl/>
              <w:jc w:val="center"/>
              <w:rPr>
                <w:rFonts w:eastAsia="等线"/>
                <w:kern w:val="0"/>
                <w:sz w:val="22"/>
                <w:szCs w:val="22"/>
              </w:rPr>
            </w:pPr>
            <w:r w:rsidRPr="00B65BCC">
              <w:rPr>
                <w:rFonts w:eastAsia="等线"/>
                <w:kern w:val="0"/>
                <w:sz w:val="22"/>
                <w:szCs w:val="22"/>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rsidR="002F5104" w:rsidRPr="00B65BCC" w:rsidRDefault="002F5104" w:rsidP="00B65BCC">
            <w:pPr>
              <w:widowControl/>
              <w:jc w:val="center"/>
              <w:rPr>
                <w:rFonts w:eastAsia="等线"/>
                <w:kern w:val="0"/>
                <w:sz w:val="22"/>
                <w:szCs w:val="22"/>
              </w:rPr>
            </w:pPr>
            <w:r w:rsidRPr="00B65BCC">
              <w:rPr>
                <w:rFonts w:eastAsia="等线"/>
                <w:kern w:val="0"/>
                <w:sz w:val="22"/>
                <w:szCs w:val="22"/>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rsidR="002F5104" w:rsidRPr="00B65BCC" w:rsidRDefault="002F5104" w:rsidP="00B65BCC">
            <w:pPr>
              <w:widowControl/>
              <w:jc w:val="left"/>
              <w:rPr>
                <w:rFonts w:eastAsia="等线"/>
                <w:kern w:val="0"/>
                <w:sz w:val="22"/>
                <w:szCs w:val="22"/>
              </w:rPr>
            </w:pPr>
            <w:r w:rsidRPr="00B65BCC">
              <w:rPr>
                <w:rFonts w:eastAsia="等线"/>
                <w:kern w:val="0"/>
                <w:sz w:val="22"/>
                <w:szCs w:val="22"/>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2F5104" w:rsidRPr="00B65BCC" w:rsidRDefault="002F5104" w:rsidP="00B65BCC">
            <w:pPr>
              <w:widowControl/>
              <w:jc w:val="left"/>
              <w:rPr>
                <w:rFonts w:eastAsia="等线"/>
                <w:kern w:val="0"/>
                <w:sz w:val="22"/>
                <w:szCs w:val="22"/>
              </w:rPr>
            </w:pPr>
            <w:r w:rsidRPr="00B65BCC">
              <w:rPr>
                <w:rFonts w:eastAsia="等线"/>
                <w:kern w:val="0"/>
                <w:sz w:val="22"/>
                <w:szCs w:val="22"/>
              </w:rPr>
              <w:t xml:space="preserve">　</w:t>
            </w:r>
          </w:p>
        </w:tc>
        <w:tc>
          <w:tcPr>
            <w:tcW w:w="1704" w:type="dxa"/>
            <w:tcBorders>
              <w:top w:val="nil"/>
              <w:left w:val="nil"/>
              <w:bottom w:val="single" w:sz="4" w:space="0" w:color="auto"/>
              <w:right w:val="single" w:sz="4" w:space="0" w:color="auto"/>
            </w:tcBorders>
            <w:shd w:val="clear" w:color="auto" w:fill="auto"/>
            <w:noWrap/>
            <w:vAlign w:val="center"/>
            <w:hideMark/>
          </w:tcPr>
          <w:p w:rsidR="002F5104" w:rsidRPr="00B65BCC" w:rsidRDefault="002F5104" w:rsidP="00B65BCC">
            <w:pPr>
              <w:widowControl/>
              <w:jc w:val="left"/>
              <w:rPr>
                <w:rFonts w:eastAsia="等线"/>
                <w:kern w:val="0"/>
                <w:sz w:val="22"/>
                <w:szCs w:val="22"/>
              </w:rPr>
            </w:pPr>
            <w:r w:rsidRPr="00B65BCC">
              <w:rPr>
                <w:rFonts w:eastAsia="等线"/>
                <w:kern w:val="0"/>
                <w:sz w:val="22"/>
                <w:szCs w:val="22"/>
              </w:rPr>
              <w:t xml:space="preserve">　</w:t>
            </w:r>
          </w:p>
        </w:tc>
        <w:tc>
          <w:tcPr>
            <w:tcW w:w="5528" w:type="dxa"/>
            <w:tcBorders>
              <w:top w:val="nil"/>
              <w:left w:val="nil"/>
              <w:bottom w:val="single" w:sz="4" w:space="0" w:color="auto"/>
              <w:right w:val="single" w:sz="4" w:space="0" w:color="auto"/>
            </w:tcBorders>
            <w:shd w:val="clear" w:color="auto" w:fill="auto"/>
            <w:noWrap/>
            <w:vAlign w:val="center"/>
            <w:hideMark/>
          </w:tcPr>
          <w:p w:rsidR="002F5104" w:rsidRPr="00B65BCC" w:rsidRDefault="002F5104" w:rsidP="00B65BCC">
            <w:pPr>
              <w:widowControl/>
              <w:jc w:val="left"/>
              <w:rPr>
                <w:rFonts w:eastAsia="等线"/>
                <w:kern w:val="0"/>
                <w:sz w:val="22"/>
                <w:szCs w:val="22"/>
              </w:rPr>
            </w:pPr>
            <w:r w:rsidRPr="00B65BCC">
              <w:rPr>
                <w:rFonts w:eastAsia="等线"/>
                <w:kern w:val="0"/>
                <w:sz w:val="22"/>
                <w:szCs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2F5104" w:rsidRPr="00B65BCC" w:rsidRDefault="002F5104" w:rsidP="00B65BCC">
            <w:pPr>
              <w:widowControl/>
              <w:jc w:val="center"/>
              <w:rPr>
                <w:rFonts w:eastAsia="等线"/>
                <w:kern w:val="0"/>
                <w:sz w:val="22"/>
                <w:szCs w:val="22"/>
              </w:rPr>
            </w:pPr>
            <w:r w:rsidRPr="00B65BCC">
              <w:rPr>
                <w:rFonts w:eastAsia="等线"/>
                <w:kern w:val="0"/>
                <w:sz w:val="22"/>
                <w:szCs w:val="22"/>
              </w:rPr>
              <w:t xml:space="preserve">　</w:t>
            </w:r>
          </w:p>
        </w:tc>
      </w:tr>
    </w:tbl>
    <w:p w:rsidR="00907A99" w:rsidRPr="00907A99" w:rsidRDefault="00907A99" w:rsidP="00907A99">
      <w:pPr>
        <w:jc w:val="left"/>
        <w:rPr>
          <w:rFonts w:eastAsia="仿宋_GB2312"/>
          <w:b/>
          <w:sz w:val="24"/>
        </w:rPr>
      </w:pPr>
    </w:p>
    <w:sectPr w:rsidR="00907A99" w:rsidRPr="00907A99" w:rsidSect="00907A99">
      <w:pgSz w:w="16838" w:h="11906" w:orient="landscape" w:code="9"/>
      <w:pgMar w:top="1588" w:right="1304" w:bottom="1588" w:left="1134" w:header="851" w:footer="851"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503" w:rsidRDefault="00897503" w:rsidP="004A3564">
      <w:r>
        <w:separator/>
      </w:r>
    </w:p>
  </w:endnote>
  <w:endnote w:type="continuationSeparator" w:id="0">
    <w:p w:rsidR="00897503" w:rsidRDefault="00897503" w:rsidP="004A3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fixed"/>
    <w:sig w:usb0="00000000" w:usb1="080E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方正大标宋简体">
    <w:altName w:val="Microsoft YaHei UI"/>
    <w:charset w:val="86"/>
    <w:family w:val="auto"/>
    <w:pitch w:val="default"/>
    <w:sig w:usb0="00000000" w:usb1="080E0000" w:usb2="00000000" w:usb3="00000000" w:csb0="00040000" w:csb1="00000000"/>
  </w:font>
  <w:font w:name="方正小标宋简体">
    <w:altName w:val="微软雅黑"/>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B1D" w:rsidRDefault="00C32B1D" w:rsidP="00C32B1D">
    <w:pPr>
      <w:pStyle w:val="a7"/>
      <w:jc w:val="center"/>
    </w:pPr>
    <w:r>
      <w:fldChar w:fldCharType="begin"/>
    </w:r>
    <w:r>
      <w:instrText xml:space="preserve"> PAGE   \* MERGEFORMAT </w:instrText>
    </w:r>
    <w:r>
      <w:fldChar w:fldCharType="separate"/>
    </w:r>
    <w:r w:rsidR="0057413A" w:rsidRPr="0057413A">
      <w:rPr>
        <w:noProof/>
        <w:lang w:val="zh-CN"/>
      </w:rPr>
      <w:t>8</w:t>
    </w:r>
    <w:r>
      <w:fldChar w:fldCharType="end"/>
    </w:r>
  </w:p>
  <w:p w:rsidR="00C32B1D" w:rsidRDefault="00C32B1D">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503" w:rsidRDefault="00897503" w:rsidP="004A3564">
      <w:r>
        <w:separator/>
      </w:r>
    </w:p>
  </w:footnote>
  <w:footnote w:type="continuationSeparator" w:id="0">
    <w:p w:rsidR="00897503" w:rsidRDefault="00897503" w:rsidP="004A35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D5EE2"/>
    <w:multiLevelType w:val="hybridMultilevel"/>
    <w:tmpl w:val="1CAC4FBA"/>
    <w:lvl w:ilvl="0" w:tplc="7F44B13E">
      <w:start w:val="1"/>
      <w:numFmt w:val="decimalEnclosedCircle"/>
      <w:lvlText w:val="%1"/>
      <w:lvlJc w:val="left"/>
      <w:pPr>
        <w:tabs>
          <w:tab w:val="num" w:pos="360"/>
        </w:tabs>
        <w:ind w:left="360" w:hanging="360"/>
      </w:pPr>
      <w:rPr>
        <w:rFonts w:hint="default"/>
        <w:color w:val="00000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191C6D94"/>
    <w:multiLevelType w:val="hybridMultilevel"/>
    <w:tmpl w:val="00C8348C"/>
    <w:lvl w:ilvl="0" w:tplc="B4FA836A">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25741482"/>
    <w:multiLevelType w:val="hybridMultilevel"/>
    <w:tmpl w:val="3B569A2A"/>
    <w:lvl w:ilvl="0" w:tplc="B2B8C8BA">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3E684EE6"/>
    <w:multiLevelType w:val="hybridMultilevel"/>
    <w:tmpl w:val="9CC241EE"/>
    <w:lvl w:ilvl="0" w:tplc="778216DE">
      <w:start w:val="1"/>
      <w:numFmt w:val="decimalEnclosedCircle"/>
      <w:lvlText w:val="%1"/>
      <w:lvlJc w:val="left"/>
      <w:pPr>
        <w:tabs>
          <w:tab w:val="num" w:pos="360"/>
        </w:tabs>
        <w:ind w:left="360" w:hanging="360"/>
      </w:pPr>
      <w:rPr>
        <w:rFonts w:hint="default"/>
        <w:color w:val="00000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45051274"/>
    <w:multiLevelType w:val="hybridMultilevel"/>
    <w:tmpl w:val="792AAF10"/>
    <w:lvl w:ilvl="0" w:tplc="2B6C5762">
      <w:start w:val="1"/>
      <w:numFmt w:val="japaneseCounting"/>
      <w:lvlText w:val="%1、"/>
      <w:lvlJc w:val="left"/>
      <w:pPr>
        <w:tabs>
          <w:tab w:val="num" w:pos="720"/>
        </w:tabs>
        <w:ind w:left="720" w:hanging="720"/>
      </w:pPr>
      <w:rPr>
        <w:rFonts w:hint="eastAsia"/>
      </w:rPr>
    </w:lvl>
    <w:lvl w:ilvl="1" w:tplc="6574964A">
      <w:start w:val="1"/>
      <w:numFmt w:val="decimal"/>
      <w:lvlText w:val="%2、"/>
      <w:lvlJc w:val="left"/>
      <w:pPr>
        <w:tabs>
          <w:tab w:val="num" w:pos="1140"/>
        </w:tabs>
        <w:ind w:left="1140" w:hanging="720"/>
      </w:pPr>
      <w:rPr>
        <w:rFonts w:hint="eastAsia"/>
      </w:rPr>
    </w:lvl>
    <w:lvl w:ilvl="2" w:tplc="9DCE7B78">
      <w:start w:val="1"/>
      <w:numFmt w:val="decimal"/>
      <w:lvlText w:val="%3．"/>
      <w:lvlJc w:val="left"/>
      <w:pPr>
        <w:tabs>
          <w:tab w:val="num" w:pos="1560"/>
        </w:tabs>
        <w:ind w:left="1560" w:hanging="7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4B49753B"/>
    <w:multiLevelType w:val="hybridMultilevel"/>
    <w:tmpl w:val="F01C040C"/>
    <w:lvl w:ilvl="0" w:tplc="7A4C3AB0">
      <w:start w:val="1"/>
      <w:numFmt w:val="decimal"/>
      <w:lvlText w:val="%1．"/>
      <w:lvlJc w:val="left"/>
      <w:pPr>
        <w:tabs>
          <w:tab w:val="num" w:pos="1136"/>
        </w:tabs>
        <w:ind w:left="1136" w:hanging="720"/>
      </w:pPr>
      <w:rPr>
        <w:rFonts w:hint="default"/>
      </w:rPr>
    </w:lvl>
    <w:lvl w:ilvl="1" w:tplc="04090019" w:tentative="1">
      <w:start w:val="1"/>
      <w:numFmt w:val="lowerLetter"/>
      <w:lvlText w:val="%2)"/>
      <w:lvlJc w:val="left"/>
      <w:pPr>
        <w:tabs>
          <w:tab w:val="num" w:pos="1256"/>
        </w:tabs>
        <w:ind w:left="1256" w:hanging="420"/>
      </w:pPr>
    </w:lvl>
    <w:lvl w:ilvl="2" w:tplc="0409001B" w:tentative="1">
      <w:start w:val="1"/>
      <w:numFmt w:val="lowerRoman"/>
      <w:lvlText w:val="%3."/>
      <w:lvlJc w:val="right"/>
      <w:pPr>
        <w:tabs>
          <w:tab w:val="num" w:pos="1676"/>
        </w:tabs>
        <w:ind w:left="1676" w:hanging="420"/>
      </w:pPr>
    </w:lvl>
    <w:lvl w:ilvl="3" w:tplc="0409000F" w:tentative="1">
      <w:start w:val="1"/>
      <w:numFmt w:val="decimal"/>
      <w:lvlText w:val="%4."/>
      <w:lvlJc w:val="left"/>
      <w:pPr>
        <w:tabs>
          <w:tab w:val="num" w:pos="2096"/>
        </w:tabs>
        <w:ind w:left="2096" w:hanging="420"/>
      </w:pPr>
    </w:lvl>
    <w:lvl w:ilvl="4" w:tplc="04090019" w:tentative="1">
      <w:start w:val="1"/>
      <w:numFmt w:val="lowerLetter"/>
      <w:lvlText w:val="%5)"/>
      <w:lvlJc w:val="left"/>
      <w:pPr>
        <w:tabs>
          <w:tab w:val="num" w:pos="2516"/>
        </w:tabs>
        <w:ind w:left="2516" w:hanging="420"/>
      </w:pPr>
    </w:lvl>
    <w:lvl w:ilvl="5" w:tplc="0409001B" w:tentative="1">
      <w:start w:val="1"/>
      <w:numFmt w:val="lowerRoman"/>
      <w:lvlText w:val="%6."/>
      <w:lvlJc w:val="right"/>
      <w:pPr>
        <w:tabs>
          <w:tab w:val="num" w:pos="2936"/>
        </w:tabs>
        <w:ind w:left="2936" w:hanging="420"/>
      </w:pPr>
    </w:lvl>
    <w:lvl w:ilvl="6" w:tplc="0409000F" w:tentative="1">
      <w:start w:val="1"/>
      <w:numFmt w:val="decimal"/>
      <w:lvlText w:val="%7."/>
      <w:lvlJc w:val="left"/>
      <w:pPr>
        <w:tabs>
          <w:tab w:val="num" w:pos="3356"/>
        </w:tabs>
        <w:ind w:left="3356" w:hanging="420"/>
      </w:pPr>
    </w:lvl>
    <w:lvl w:ilvl="7" w:tplc="04090019" w:tentative="1">
      <w:start w:val="1"/>
      <w:numFmt w:val="lowerLetter"/>
      <w:lvlText w:val="%8)"/>
      <w:lvlJc w:val="left"/>
      <w:pPr>
        <w:tabs>
          <w:tab w:val="num" w:pos="3776"/>
        </w:tabs>
        <w:ind w:left="3776" w:hanging="420"/>
      </w:pPr>
    </w:lvl>
    <w:lvl w:ilvl="8" w:tplc="0409001B" w:tentative="1">
      <w:start w:val="1"/>
      <w:numFmt w:val="lowerRoman"/>
      <w:lvlText w:val="%9."/>
      <w:lvlJc w:val="right"/>
      <w:pPr>
        <w:tabs>
          <w:tab w:val="num" w:pos="4196"/>
        </w:tabs>
        <w:ind w:left="4196" w:hanging="420"/>
      </w:pPr>
    </w:lvl>
  </w:abstractNum>
  <w:abstractNum w:abstractNumId="6" w15:restartNumberingAfterBreak="0">
    <w:nsid w:val="505A4A56"/>
    <w:multiLevelType w:val="hybridMultilevel"/>
    <w:tmpl w:val="2C564D7E"/>
    <w:lvl w:ilvl="0" w:tplc="6E24F4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7261EF8"/>
    <w:multiLevelType w:val="hybridMultilevel"/>
    <w:tmpl w:val="37EE0368"/>
    <w:lvl w:ilvl="0" w:tplc="694C1468">
      <w:start w:val="1"/>
      <w:numFmt w:val="decimalEnclosedCircle"/>
      <w:lvlText w:val="%1"/>
      <w:lvlJc w:val="left"/>
      <w:pPr>
        <w:tabs>
          <w:tab w:val="num" w:pos="360"/>
        </w:tabs>
        <w:ind w:left="360" w:hanging="360"/>
      </w:pPr>
      <w:rPr>
        <w:rFonts w:hint="default"/>
        <w:color w:val="00000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61D7374E"/>
    <w:multiLevelType w:val="hybridMultilevel"/>
    <w:tmpl w:val="C2ACC6E6"/>
    <w:lvl w:ilvl="0" w:tplc="0300813E">
      <w:start w:val="1"/>
      <w:numFmt w:val="decimal"/>
      <w:lvlText w:val="%1．"/>
      <w:lvlJc w:val="left"/>
      <w:pPr>
        <w:tabs>
          <w:tab w:val="num" w:pos="1136"/>
        </w:tabs>
        <w:ind w:left="1136" w:hanging="720"/>
      </w:pPr>
      <w:rPr>
        <w:rFonts w:hint="default"/>
      </w:rPr>
    </w:lvl>
    <w:lvl w:ilvl="1" w:tplc="04090019" w:tentative="1">
      <w:start w:val="1"/>
      <w:numFmt w:val="lowerLetter"/>
      <w:lvlText w:val="%2)"/>
      <w:lvlJc w:val="left"/>
      <w:pPr>
        <w:tabs>
          <w:tab w:val="num" w:pos="1256"/>
        </w:tabs>
        <w:ind w:left="1256" w:hanging="420"/>
      </w:pPr>
    </w:lvl>
    <w:lvl w:ilvl="2" w:tplc="0409001B" w:tentative="1">
      <w:start w:val="1"/>
      <w:numFmt w:val="lowerRoman"/>
      <w:lvlText w:val="%3."/>
      <w:lvlJc w:val="right"/>
      <w:pPr>
        <w:tabs>
          <w:tab w:val="num" w:pos="1676"/>
        </w:tabs>
        <w:ind w:left="1676" w:hanging="420"/>
      </w:pPr>
    </w:lvl>
    <w:lvl w:ilvl="3" w:tplc="0409000F" w:tentative="1">
      <w:start w:val="1"/>
      <w:numFmt w:val="decimal"/>
      <w:lvlText w:val="%4."/>
      <w:lvlJc w:val="left"/>
      <w:pPr>
        <w:tabs>
          <w:tab w:val="num" w:pos="2096"/>
        </w:tabs>
        <w:ind w:left="2096" w:hanging="420"/>
      </w:pPr>
    </w:lvl>
    <w:lvl w:ilvl="4" w:tplc="04090019" w:tentative="1">
      <w:start w:val="1"/>
      <w:numFmt w:val="lowerLetter"/>
      <w:lvlText w:val="%5)"/>
      <w:lvlJc w:val="left"/>
      <w:pPr>
        <w:tabs>
          <w:tab w:val="num" w:pos="2516"/>
        </w:tabs>
        <w:ind w:left="2516" w:hanging="420"/>
      </w:pPr>
    </w:lvl>
    <w:lvl w:ilvl="5" w:tplc="0409001B" w:tentative="1">
      <w:start w:val="1"/>
      <w:numFmt w:val="lowerRoman"/>
      <w:lvlText w:val="%6."/>
      <w:lvlJc w:val="right"/>
      <w:pPr>
        <w:tabs>
          <w:tab w:val="num" w:pos="2936"/>
        </w:tabs>
        <w:ind w:left="2936" w:hanging="420"/>
      </w:pPr>
    </w:lvl>
    <w:lvl w:ilvl="6" w:tplc="0409000F" w:tentative="1">
      <w:start w:val="1"/>
      <w:numFmt w:val="decimal"/>
      <w:lvlText w:val="%7."/>
      <w:lvlJc w:val="left"/>
      <w:pPr>
        <w:tabs>
          <w:tab w:val="num" w:pos="3356"/>
        </w:tabs>
        <w:ind w:left="3356" w:hanging="420"/>
      </w:pPr>
    </w:lvl>
    <w:lvl w:ilvl="7" w:tplc="04090019" w:tentative="1">
      <w:start w:val="1"/>
      <w:numFmt w:val="lowerLetter"/>
      <w:lvlText w:val="%8)"/>
      <w:lvlJc w:val="left"/>
      <w:pPr>
        <w:tabs>
          <w:tab w:val="num" w:pos="3776"/>
        </w:tabs>
        <w:ind w:left="3776" w:hanging="420"/>
      </w:pPr>
    </w:lvl>
    <w:lvl w:ilvl="8" w:tplc="0409001B" w:tentative="1">
      <w:start w:val="1"/>
      <w:numFmt w:val="lowerRoman"/>
      <w:lvlText w:val="%9."/>
      <w:lvlJc w:val="right"/>
      <w:pPr>
        <w:tabs>
          <w:tab w:val="num" w:pos="4196"/>
        </w:tabs>
        <w:ind w:left="4196" w:hanging="420"/>
      </w:pPr>
    </w:lvl>
  </w:abstractNum>
  <w:abstractNum w:abstractNumId="9" w15:restartNumberingAfterBreak="0">
    <w:nsid w:val="66AB79C3"/>
    <w:multiLevelType w:val="hybridMultilevel"/>
    <w:tmpl w:val="BE84801E"/>
    <w:lvl w:ilvl="0" w:tplc="0FEAE8E2">
      <w:start w:val="1"/>
      <w:numFmt w:val="decimal"/>
      <w:lvlText w:val="%1．"/>
      <w:lvlJc w:val="left"/>
      <w:pPr>
        <w:tabs>
          <w:tab w:val="num" w:pos="1136"/>
        </w:tabs>
        <w:ind w:left="1136" w:hanging="720"/>
      </w:pPr>
      <w:rPr>
        <w:rFonts w:hint="default"/>
        <w:b/>
      </w:rPr>
    </w:lvl>
    <w:lvl w:ilvl="1" w:tplc="04090019" w:tentative="1">
      <w:start w:val="1"/>
      <w:numFmt w:val="lowerLetter"/>
      <w:lvlText w:val="%2)"/>
      <w:lvlJc w:val="left"/>
      <w:pPr>
        <w:tabs>
          <w:tab w:val="num" w:pos="1256"/>
        </w:tabs>
        <w:ind w:left="1256" w:hanging="420"/>
      </w:pPr>
    </w:lvl>
    <w:lvl w:ilvl="2" w:tplc="0409001B" w:tentative="1">
      <w:start w:val="1"/>
      <w:numFmt w:val="lowerRoman"/>
      <w:lvlText w:val="%3."/>
      <w:lvlJc w:val="right"/>
      <w:pPr>
        <w:tabs>
          <w:tab w:val="num" w:pos="1676"/>
        </w:tabs>
        <w:ind w:left="1676" w:hanging="420"/>
      </w:pPr>
    </w:lvl>
    <w:lvl w:ilvl="3" w:tplc="0409000F" w:tentative="1">
      <w:start w:val="1"/>
      <w:numFmt w:val="decimal"/>
      <w:lvlText w:val="%4."/>
      <w:lvlJc w:val="left"/>
      <w:pPr>
        <w:tabs>
          <w:tab w:val="num" w:pos="2096"/>
        </w:tabs>
        <w:ind w:left="2096" w:hanging="420"/>
      </w:pPr>
    </w:lvl>
    <w:lvl w:ilvl="4" w:tplc="04090019" w:tentative="1">
      <w:start w:val="1"/>
      <w:numFmt w:val="lowerLetter"/>
      <w:lvlText w:val="%5)"/>
      <w:lvlJc w:val="left"/>
      <w:pPr>
        <w:tabs>
          <w:tab w:val="num" w:pos="2516"/>
        </w:tabs>
        <w:ind w:left="2516" w:hanging="420"/>
      </w:pPr>
    </w:lvl>
    <w:lvl w:ilvl="5" w:tplc="0409001B" w:tentative="1">
      <w:start w:val="1"/>
      <w:numFmt w:val="lowerRoman"/>
      <w:lvlText w:val="%6."/>
      <w:lvlJc w:val="right"/>
      <w:pPr>
        <w:tabs>
          <w:tab w:val="num" w:pos="2936"/>
        </w:tabs>
        <w:ind w:left="2936" w:hanging="420"/>
      </w:pPr>
    </w:lvl>
    <w:lvl w:ilvl="6" w:tplc="0409000F" w:tentative="1">
      <w:start w:val="1"/>
      <w:numFmt w:val="decimal"/>
      <w:lvlText w:val="%7."/>
      <w:lvlJc w:val="left"/>
      <w:pPr>
        <w:tabs>
          <w:tab w:val="num" w:pos="3356"/>
        </w:tabs>
        <w:ind w:left="3356" w:hanging="420"/>
      </w:pPr>
    </w:lvl>
    <w:lvl w:ilvl="7" w:tplc="04090019" w:tentative="1">
      <w:start w:val="1"/>
      <w:numFmt w:val="lowerLetter"/>
      <w:lvlText w:val="%8)"/>
      <w:lvlJc w:val="left"/>
      <w:pPr>
        <w:tabs>
          <w:tab w:val="num" w:pos="3776"/>
        </w:tabs>
        <w:ind w:left="3776" w:hanging="420"/>
      </w:pPr>
    </w:lvl>
    <w:lvl w:ilvl="8" w:tplc="0409001B" w:tentative="1">
      <w:start w:val="1"/>
      <w:numFmt w:val="lowerRoman"/>
      <w:lvlText w:val="%9."/>
      <w:lvlJc w:val="right"/>
      <w:pPr>
        <w:tabs>
          <w:tab w:val="num" w:pos="4196"/>
        </w:tabs>
        <w:ind w:left="4196" w:hanging="420"/>
      </w:pPr>
    </w:lvl>
  </w:abstractNum>
  <w:abstractNum w:abstractNumId="10" w15:restartNumberingAfterBreak="0">
    <w:nsid w:val="6CD16589"/>
    <w:multiLevelType w:val="hybridMultilevel"/>
    <w:tmpl w:val="04D831B8"/>
    <w:lvl w:ilvl="0" w:tplc="0409000F">
      <w:start w:val="1"/>
      <w:numFmt w:val="decimal"/>
      <w:lvlText w:val="%1."/>
      <w:lvlJc w:val="left"/>
      <w:pPr>
        <w:ind w:left="420" w:hanging="420"/>
      </w:pPr>
      <w:rPr>
        <w:rFonts w:cs="Times New Roman"/>
      </w:rPr>
    </w:lvl>
    <w:lvl w:ilvl="1" w:tplc="04090019">
      <w:start w:val="1"/>
      <w:numFmt w:val="lowerLetter"/>
      <w:lvlText w:val="%2)"/>
      <w:lvlJc w:val="left"/>
      <w:pPr>
        <w:ind w:left="840" w:hanging="420"/>
      </w:pPr>
      <w:rPr>
        <w:rFonts w:cs="Times New Roman"/>
      </w:rPr>
    </w:lvl>
    <w:lvl w:ilvl="2" w:tplc="0409001B">
      <w:start w:val="1"/>
      <w:numFmt w:val="lowerRoman"/>
      <w:lvlText w:val="%3."/>
      <w:lvlJc w:val="right"/>
      <w:pPr>
        <w:ind w:left="1260" w:hanging="420"/>
      </w:pPr>
      <w:rPr>
        <w:rFonts w:cs="Times New Roman"/>
      </w:rPr>
    </w:lvl>
    <w:lvl w:ilvl="3" w:tplc="0409000F">
      <w:start w:val="1"/>
      <w:numFmt w:val="decimal"/>
      <w:lvlText w:val="%4."/>
      <w:lvlJc w:val="left"/>
      <w:pPr>
        <w:ind w:left="1680" w:hanging="420"/>
      </w:pPr>
      <w:rPr>
        <w:rFonts w:cs="Times New Roman"/>
      </w:rPr>
    </w:lvl>
    <w:lvl w:ilvl="4" w:tplc="04090019">
      <w:start w:val="1"/>
      <w:numFmt w:val="lowerLetter"/>
      <w:lvlText w:val="%5)"/>
      <w:lvlJc w:val="left"/>
      <w:pPr>
        <w:ind w:left="2100" w:hanging="420"/>
      </w:pPr>
      <w:rPr>
        <w:rFonts w:cs="Times New Roman"/>
      </w:rPr>
    </w:lvl>
    <w:lvl w:ilvl="5" w:tplc="0409001B">
      <w:start w:val="1"/>
      <w:numFmt w:val="lowerRoman"/>
      <w:lvlText w:val="%6."/>
      <w:lvlJc w:val="right"/>
      <w:pPr>
        <w:ind w:left="2520" w:hanging="420"/>
      </w:pPr>
      <w:rPr>
        <w:rFonts w:cs="Times New Roman"/>
      </w:rPr>
    </w:lvl>
    <w:lvl w:ilvl="6" w:tplc="0409000F">
      <w:start w:val="1"/>
      <w:numFmt w:val="decimal"/>
      <w:lvlText w:val="%7."/>
      <w:lvlJc w:val="left"/>
      <w:pPr>
        <w:ind w:left="2940" w:hanging="420"/>
      </w:pPr>
      <w:rPr>
        <w:rFonts w:cs="Times New Roman"/>
      </w:rPr>
    </w:lvl>
    <w:lvl w:ilvl="7" w:tplc="04090019">
      <w:start w:val="1"/>
      <w:numFmt w:val="lowerLetter"/>
      <w:lvlText w:val="%8)"/>
      <w:lvlJc w:val="left"/>
      <w:pPr>
        <w:ind w:left="3360" w:hanging="420"/>
      </w:pPr>
      <w:rPr>
        <w:rFonts w:cs="Times New Roman"/>
      </w:rPr>
    </w:lvl>
    <w:lvl w:ilvl="8" w:tplc="0409001B">
      <w:start w:val="1"/>
      <w:numFmt w:val="lowerRoman"/>
      <w:lvlText w:val="%9."/>
      <w:lvlJc w:val="right"/>
      <w:pPr>
        <w:ind w:left="3780" w:hanging="420"/>
      </w:pPr>
      <w:rPr>
        <w:rFonts w:cs="Times New Roman"/>
      </w:rPr>
    </w:lvl>
  </w:abstractNum>
  <w:abstractNum w:abstractNumId="11" w15:restartNumberingAfterBreak="0">
    <w:nsid w:val="762D71BA"/>
    <w:multiLevelType w:val="hybridMultilevel"/>
    <w:tmpl w:val="B338F888"/>
    <w:lvl w:ilvl="0" w:tplc="3CACDC58">
      <w:start w:val="1"/>
      <w:numFmt w:val="decimalEnclosedCircle"/>
      <w:lvlText w:val="%1"/>
      <w:lvlJc w:val="left"/>
      <w:pPr>
        <w:tabs>
          <w:tab w:val="num" w:pos="360"/>
        </w:tabs>
        <w:ind w:left="360" w:hanging="360"/>
      </w:pPr>
      <w:rPr>
        <w:rFonts w:hint="default"/>
        <w:color w:val="00000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76CA0354"/>
    <w:multiLevelType w:val="hybridMultilevel"/>
    <w:tmpl w:val="D1683136"/>
    <w:lvl w:ilvl="0" w:tplc="BD2E0B0A">
      <w:start w:val="1"/>
      <w:numFmt w:val="decimalEnclosedCircle"/>
      <w:lvlText w:val="%1"/>
      <w:lvlJc w:val="left"/>
      <w:pPr>
        <w:tabs>
          <w:tab w:val="num" w:pos="360"/>
        </w:tabs>
        <w:ind w:left="360" w:hanging="360"/>
      </w:pPr>
      <w:rPr>
        <w:rFonts w:hint="default"/>
        <w:color w:val="00000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9"/>
  </w:num>
  <w:num w:numId="3">
    <w:abstractNumId w:val="5"/>
  </w:num>
  <w:num w:numId="4">
    <w:abstractNumId w:val="8"/>
  </w:num>
  <w:num w:numId="5">
    <w:abstractNumId w:val="3"/>
  </w:num>
  <w:num w:numId="6">
    <w:abstractNumId w:val="7"/>
  </w:num>
  <w:num w:numId="7">
    <w:abstractNumId w:val="12"/>
  </w:num>
  <w:num w:numId="8">
    <w:abstractNumId w:val="2"/>
  </w:num>
  <w:num w:numId="9">
    <w:abstractNumId w:val="11"/>
  </w:num>
  <w:num w:numId="10">
    <w:abstractNumId w:val="0"/>
  </w:num>
  <w:num w:numId="11">
    <w:abstractNumId w:val="6"/>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93D"/>
    <w:rsid w:val="0000130C"/>
    <w:rsid w:val="00011C23"/>
    <w:rsid w:val="00011D0F"/>
    <w:rsid w:val="00011F6C"/>
    <w:rsid w:val="00021C96"/>
    <w:rsid w:val="00025A6F"/>
    <w:rsid w:val="000323C9"/>
    <w:rsid w:val="00033CB7"/>
    <w:rsid w:val="000350ED"/>
    <w:rsid w:val="00035BDB"/>
    <w:rsid w:val="00056235"/>
    <w:rsid w:val="000572C0"/>
    <w:rsid w:val="00060F44"/>
    <w:rsid w:val="0006171C"/>
    <w:rsid w:val="00073E06"/>
    <w:rsid w:val="0007608E"/>
    <w:rsid w:val="00076701"/>
    <w:rsid w:val="00076DCF"/>
    <w:rsid w:val="00082FA4"/>
    <w:rsid w:val="00084FCC"/>
    <w:rsid w:val="00090BA4"/>
    <w:rsid w:val="00092B2C"/>
    <w:rsid w:val="000952AF"/>
    <w:rsid w:val="000A7645"/>
    <w:rsid w:val="000A7C71"/>
    <w:rsid w:val="000C55FE"/>
    <w:rsid w:val="000C61C4"/>
    <w:rsid w:val="000D6358"/>
    <w:rsid w:val="000E1E19"/>
    <w:rsid w:val="000F5CC7"/>
    <w:rsid w:val="001147E1"/>
    <w:rsid w:val="00123F75"/>
    <w:rsid w:val="001278AE"/>
    <w:rsid w:val="00130C0B"/>
    <w:rsid w:val="001401E8"/>
    <w:rsid w:val="00155FD8"/>
    <w:rsid w:val="0016265F"/>
    <w:rsid w:val="0016453C"/>
    <w:rsid w:val="00167893"/>
    <w:rsid w:val="0017233C"/>
    <w:rsid w:val="00173CBA"/>
    <w:rsid w:val="00186EA8"/>
    <w:rsid w:val="00195C8F"/>
    <w:rsid w:val="001A7A11"/>
    <w:rsid w:val="001B4470"/>
    <w:rsid w:val="001B6E62"/>
    <w:rsid w:val="001B7D10"/>
    <w:rsid w:val="001C0016"/>
    <w:rsid w:val="001C2507"/>
    <w:rsid w:val="001C2F7B"/>
    <w:rsid w:val="001C5EB0"/>
    <w:rsid w:val="001D0816"/>
    <w:rsid w:val="001D0970"/>
    <w:rsid w:val="001D48EA"/>
    <w:rsid w:val="001D76B5"/>
    <w:rsid w:val="001E6531"/>
    <w:rsid w:val="001F3EC0"/>
    <w:rsid w:val="001F3F60"/>
    <w:rsid w:val="00205E37"/>
    <w:rsid w:val="002108ED"/>
    <w:rsid w:val="00212A8A"/>
    <w:rsid w:val="00212BA7"/>
    <w:rsid w:val="00213270"/>
    <w:rsid w:val="00217F8D"/>
    <w:rsid w:val="00224574"/>
    <w:rsid w:val="0022635D"/>
    <w:rsid w:val="00226E31"/>
    <w:rsid w:val="002305D1"/>
    <w:rsid w:val="0023197D"/>
    <w:rsid w:val="00234500"/>
    <w:rsid w:val="00235443"/>
    <w:rsid w:val="00242E96"/>
    <w:rsid w:val="00246202"/>
    <w:rsid w:val="00247E73"/>
    <w:rsid w:val="0025022F"/>
    <w:rsid w:val="00250C34"/>
    <w:rsid w:val="00253AAE"/>
    <w:rsid w:val="00265A96"/>
    <w:rsid w:val="0027595E"/>
    <w:rsid w:val="00276012"/>
    <w:rsid w:val="002833DB"/>
    <w:rsid w:val="00295AAB"/>
    <w:rsid w:val="00295D2E"/>
    <w:rsid w:val="00296D71"/>
    <w:rsid w:val="002A6FAF"/>
    <w:rsid w:val="002B52DB"/>
    <w:rsid w:val="002C38CB"/>
    <w:rsid w:val="002D3946"/>
    <w:rsid w:val="002D4850"/>
    <w:rsid w:val="002F5104"/>
    <w:rsid w:val="002F5869"/>
    <w:rsid w:val="002F5991"/>
    <w:rsid w:val="00301494"/>
    <w:rsid w:val="003018F1"/>
    <w:rsid w:val="00303450"/>
    <w:rsid w:val="00304C0E"/>
    <w:rsid w:val="00312194"/>
    <w:rsid w:val="00314C76"/>
    <w:rsid w:val="00315EE3"/>
    <w:rsid w:val="00325FFE"/>
    <w:rsid w:val="00326EA7"/>
    <w:rsid w:val="0032736C"/>
    <w:rsid w:val="0034214C"/>
    <w:rsid w:val="003427D6"/>
    <w:rsid w:val="0034379A"/>
    <w:rsid w:val="00344009"/>
    <w:rsid w:val="003473B2"/>
    <w:rsid w:val="00350732"/>
    <w:rsid w:val="00355D0B"/>
    <w:rsid w:val="003632B2"/>
    <w:rsid w:val="0036601F"/>
    <w:rsid w:val="00366FD3"/>
    <w:rsid w:val="00371368"/>
    <w:rsid w:val="00381679"/>
    <w:rsid w:val="003A03B3"/>
    <w:rsid w:val="003A1D60"/>
    <w:rsid w:val="003A5452"/>
    <w:rsid w:val="003B0F67"/>
    <w:rsid w:val="003B1D71"/>
    <w:rsid w:val="003B48AB"/>
    <w:rsid w:val="003B51D0"/>
    <w:rsid w:val="003B5307"/>
    <w:rsid w:val="003B7BD9"/>
    <w:rsid w:val="003C65AB"/>
    <w:rsid w:val="003C688C"/>
    <w:rsid w:val="003D634B"/>
    <w:rsid w:val="003D6C30"/>
    <w:rsid w:val="003E08C9"/>
    <w:rsid w:val="003F1992"/>
    <w:rsid w:val="003F3593"/>
    <w:rsid w:val="003F36D1"/>
    <w:rsid w:val="003F4CFF"/>
    <w:rsid w:val="004015D0"/>
    <w:rsid w:val="0040370A"/>
    <w:rsid w:val="00405229"/>
    <w:rsid w:val="00405471"/>
    <w:rsid w:val="00411E79"/>
    <w:rsid w:val="00415154"/>
    <w:rsid w:val="00422389"/>
    <w:rsid w:val="00423E4D"/>
    <w:rsid w:val="0042778B"/>
    <w:rsid w:val="00431C26"/>
    <w:rsid w:val="00431EC6"/>
    <w:rsid w:val="00434214"/>
    <w:rsid w:val="00434862"/>
    <w:rsid w:val="0044071A"/>
    <w:rsid w:val="00441528"/>
    <w:rsid w:val="004421F5"/>
    <w:rsid w:val="00446DD4"/>
    <w:rsid w:val="00450441"/>
    <w:rsid w:val="00453CBF"/>
    <w:rsid w:val="00457237"/>
    <w:rsid w:val="00457DFA"/>
    <w:rsid w:val="004610FD"/>
    <w:rsid w:val="004671A2"/>
    <w:rsid w:val="00472AC5"/>
    <w:rsid w:val="00474FBC"/>
    <w:rsid w:val="004770E8"/>
    <w:rsid w:val="004808A0"/>
    <w:rsid w:val="00481BA9"/>
    <w:rsid w:val="00487431"/>
    <w:rsid w:val="004916B8"/>
    <w:rsid w:val="0049370D"/>
    <w:rsid w:val="004A2A4B"/>
    <w:rsid w:val="004A3564"/>
    <w:rsid w:val="004B122B"/>
    <w:rsid w:val="004B4498"/>
    <w:rsid w:val="004B4ED1"/>
    <w:rsid w:val="004B5BFD"/>
    <w:rsid w:val="004C0C74"/>
    <w:rsid w:val="004C57EE"/>
    <w:rsid w:val="004D2D5C"/>
    <w:rsid w:val="004D6529"/>
    <w:rsid w:val="004E749E"/>
    <w:rsid w:val="004F293D"/>
    <w:rsid w:val="004F45FB"/>
    <w:rsid w:val="004F50B3"/>
    <w:rsid w:val="004F5339"/>
    <w:rsid w:val="00502C5F"/>
    <w:rsid w:val="00505E29"/>
    <w:rsid w:val="00513278"/>
    <w:rsid w:val="00515A22"/>
    <w:rsid w:val="00530282"/>
    <w:rsid w:val="00533EA9"/>
    <w:rsid w:val="00535270"/>
    <w:rsid w:val="005375CE"/>
    <w:rsid w:val="00541CA1"/>
    <w:rsid w:val="00542100"/>
    <w:rsid w:val="00543EF5"/>
    <w:rsid w:val="0055467C"/>
    <w:rsid w:val="00557919"/>
    <w:rsid w:val="00561E2A"/>
    <w:rsid w:val="00562F5E"/>
    <w:rsid w:val="00567DE3"/>
    <w:rsid w:val="00570959"/>
    <w:rsid w:val="00570E47"/>
    <w:rsid w:val="00571E0F"/>
    <w:rsid w:val="005730E9"/>
    <w:rsid w:val="0057413A"/>
    <w:rsid w:val="00574C3D"/>
    <w:rsid w:val="0058097B"/>
    <w:rsid w:val="00585819"/>
    <w:rsid w:val="005951E7"/>
    <w:rsid w:val="005A2B3F"/>
    <w:rsid w:val="005A47F3"/>
    <w:rsid w:val="005B4BEF"/>
    <w:rsid w:val="005B6F84"/>
    <w:rsid w:val="005C3C9F"/>
    <w:rsid w:val="005D14D8"/>
    <w:rsid w:val="005D2B6E"/>
    <w:rsid w:val="005D2D7F"/>
    <w:rsid w:val="005D2E65"/>
    <w:rsid w:val="005D6A6A"/>
    <w:rsid w:val="005F463C"/>
    <w:rsid w:val="005F62AB"/>
    <w:rsid w:val="00603DDF"/>
    <w:rsid w:val="00617A0D"/>
    <w:rsid w:val="00620296"/>
    <w:rsid w:val="00637284"/>
    <w:rsid w:val="00640C8C"/>
    <w:rsid w:val="00652468"/>
    <w:rsid w:val="006524D9"/>
    <w:rsid w:val="006572A6"/>
    <w:rsid w:val="006631FF"/>
    <w:rsid w:val="00670036"/>
    <w:rsid w:val="006825CC"/>
    <w:rsid w:val="0068368A"/>
    <w:rsid w:val="0069682D"/>
    <w:rsid w:val="006A5610"/>
    <w:rsid w:val="006A5CD0"/>
    <w:rsid w:val="006A7AE7"/>
    <w:rsid w:val="006B2944"/>
    <w:rsid w:val="006C0C2C"/>
    <w:rsid w:val="006C56E0"/>
    <w:rsid w:val="006C6E70"/>
    <w:rsid w:val="006F0121"/>
    <w:rsid w:val="006F0583"/>
    <w:rsid w:val="006F186B"/>
    <w:rsid w:val="006F4FF2"/>
    <w:rsid w:val="006F5899"/>
    <w:rsid w:val="006F6101"/>
    <w:rsid w:val="006F7AA4"/>
    <w:rsid w:val="007123A6"/>
    <w:rsid w:val="0071244C"/>
    <w:rsid w:val="00715DEA"/>
    <w:rsid w:val="0072298E"/>
    <w:rsid w:val="0072695C"/>
    <w:rsid w:val="00730050"/>
    <w:rsid w:val="00734F51"/>
    <w:rsid w:val="00745AA3"/>
    <w:rsid w:val="00745DB2"/>
    <w:rsid w:val="00750528"/>
    <w:rsid w:val="007516EE"/>
    <w:rsid w:val="00754FA6"/>
    <w:rsid w:val="0075789B"/>
    <w:rsid w:val="0076386A"/>
    <w:rsid w:val="00765158"/>
    <w:rsid w:val="0078166E"/>
    <w:rsid w:val="00783D73"/>
    <w:rsid w:val="00786063"/>
    <w:rsid w:val="007957E9"/>
    <w:rsid w:val="00796A5A"/>
    <w:rsid w:val="007A39E5"/>
    <w:rsid w:val="007A4024"/>
    <w:rsid w:val="007A759A"/>
    <w:rsid w:val="007B4C12"/>
    <w:rsid w:val="007B6CDB"/>
    <w:rsid w:val="007D4809"/>
    <w:rsid w:val="007E0759"/>
    <w:rsid w:val="007F024F"/>
    <w:rsid w:val="007F2954"/>
    <w:rsid w:val="007F5218"/>
    <w:rsid w:val="007F698D"/>
    <w:rsid w:val="00800F6C"/>
    <w:rsid w:val="00800F86"/>
    <w:rsid w:val="008025D4"/>
    <w:rsid w:val="008060EE"/>
    <w:rsid w:val="00811CF0"/>
    <w:rsid w:val="00812A0C"/>
    <w:rsid w:val="00815B19"/>
    <w:rsid w:val="00820C3C"/>
    <w:rsid w:val="008257CB"/>
    <w:rsid w:val="00830BD6"/>
    <w:rsid w:val="0083268C"/>
    <w:rsid w:val="00833918"/>
    <w:rsid w:val="00834752"/>
    <w:rsid w:val="00835E4C"/>
    <w:rsid w:val="00840B0C"/>
    <w:rsid w:val="008412D5"/>
    <w:rsid w:val="00842BDA"/>
    <w:rsid w:val="008466D1"/>
    <w:rsid w:val="00854511"/>
    <w:rsid w:val="008617A6"/>
    <w:rsid w:val="00864200"/>
    <w:rsid w:val="008815EE"/>
    <w:rsid w:val="00882403"/>
    <w:rsid w:val="00882E0E"/>
    <w:rsid w:val="00891508"/>
    <w:rsid w:val="008916BB"/>
    <w:rsid w:val="00891C6E"/>
    <w:rsid w:val="00897503"/>
    <w:rsid w:val="008A59E9"/>
    <w:rsid w:val="008A6D76"/>
    <w:rsid w:val="008A6E40"/>
    <w:rsid w:val="008A7A6B"/>
    <w:rsid w:val="008B00C1"/>
    <w:rsid w:val="008B0205"/>
    <w:rsid w:val="008B023B"/>
    <w:rsid w:val="008B58E3"/>
    <w:rsid w:val="008C26DD"/>
    <w:rsid w:val="008C3526"/>
    <w:rsid w:val="008C3B6A"/>
    <w:rsid w:val="008C666B"/>
    <w:rsid w:val="008C6882"/>
    <w:rsid w:val="008D3F16"/>
    <w:rsid w:val="008E6791"/>
    <w:rsid w:val="008E6F2C"/>
    <w:rsid w:val="008F14B0"/>
    <w:rsid w:val="008F7BC4"/>
    <w:rsid w:val="00900E22"/>
    <w:rsid w:val="009011C1"/>
    <w:rsid w:val="00902521"/>
    <w:rsid w:val="0090651D"/>
    <w:rsid w:val="00907A99"/>
    <w:rsid w:val="00913028"/>
    <w:rsid w:val="0092156E"/>
    <w:rsid w:val="00921682"/>
    <w:rsid w:val="00933DBE"/>
    <w:rsid w:val="009417E1"/>
    <w:rsid w:val="00941D28"/>
    <w:rsid w:val="00944C43"/>
    <w:rsid w:val="00950C33"/>
    <w:rsid w:val="00951646"/>
    <w:rsid w:val="00952D99"/>
    <w:rsid w:val="00954C23"/>
    <w:rsid w:val="0095792D"/>
    <w:rsid w:val="00962233"/>
    <w:rsid w:val="0097077C"/>
    <w:rsid w:val="00977722"/>
    <w:rsid w:val="00982E40"/>
    <w:rsid w:val="00986512"/>
    <w:rsid w:val="00986EAC"/>
    <w:rsid w:val="009875F8"/>
    <w:rsid w:val="00991A21"/>
    <w:rsid w:val="009921A8"/>
    <w:rsid w:val="0099327D"/>
    <w:rsid w:val="009A0971"/>
    <w:rsid w:val="009A6E19"/>
    <w:rsid w:val="009B1352"/>
    <w:rsid w:val="009B3596"/>
    <w:rsid w:val="009B6D62"/>
    <w:rsid w:val="009C23B9"/>
    <w:rsid w:val="009C5824"/>
    <w:rsid w:val="009D4F6F"/>
    <w:rsid w:val="009E16F4"/>
    <w:rsid w:val="009F37A6"/>
    <w:rsid w:val="009F702B"/>
    <w:rsid w:val="00A01787"/>
    <w:rsid w:val="00A07B42"/>
    <w:rsid w:val="00A11464"/>
    <w:rsid w:val="00A11509"/>
    <w:rsid w:val="00A11612"/>
    <w:rsid w:val="00A14EC4"/>
    <w:rsid w:val="00A1716B"/>
    <w:rsid w:val="00A17558"/>
    <w:rsid w:val="00A25057"/>
    <w:rsid w:val="00A25A6B"/>
    <w:rsid w:val="00A33632"/>
    <w:rsid w:val="00A346CA"/>
    <w:rsid w:val="00A34ED1"/>
    <w:rsid w:val="00A363D4"/>
    <w:rsid w:val="00A40ACE"/>
    <w:rsid w:val="00A46CB1"/>
    <w:rsid w:val="00A46D3F"/>
    <w:rsid w:val="00A50813"/>
    <w:rsid w:val="00A66E22"/>
    <w:rsid w:val="00A7111B"/>
    <w:rsid w:val="00A73D26"/>
    <w:rsid w:val="00A7496F"/>
    <w:rsid w:val="00A8215D"/>
    <w:rsid w:val="00A86F2C"/>
    <w:rsid w:val="00A8759C"/>
    <w:rsid w:val="00A93ADC"/>
    <w:rsid w:val="00A9635B"/>
    <w:rsid w:val="00AA1E71"/>
    <w:rsid w:val="00AA26A5"/>
    <w:rsid w:val="00AB4827"/>
    <w:rsid w:val="00AC1593"/>
    <w:rsid w:val="00AC3FD8"/>
    <w:rsid w:val="00AC4E37"/>
    <w:rsid w:val="00AE3FF7"/>
    <w:rsid w:val="00AE7D32"/>
    <w:rsid w:val="00AF05AD"/>
    <w:rsid w:val="00AF6A8C"/>
    <w:rsid w:val="00AF6CA4"/>
    <w:rsid w:val="00B018FB"/>
    <w:rsid w:val="00B2316D"/>
    <w:rsid w:val="00B3708F"/>
    <w:rsid w:val="00B41E7A"/>
    <w:rsid w:val="00B53DCD"/>
    <w:rsid w:val="00B568CB"/>
    <w:rsid w:val="00B60DF8"/>
    <w:rsid w:val="00B65BCC"/>
    <w:rsid w:val="00B65E6C"/>
    <w:rsid w:val="00B67E03"/>
    <w:rsid w:val="00B75FDC"/>
    <w:rsid w:val="00B77D1A"/>
    <w:rsid w:val="00B809FE"/>
    <w:rsid w:val="00B835A8"/>
    <w:rsid w:val="00B83834"/>
    <w:rsid w:val="00B84E5D"/>
    <w:rsid w:val="00B87266"/>
    <w:rsid w:val="00BA700D"/>
    <w:rsid w:val="00BA76F6"/>
    <w:rsid w:val="00BB025B"/>
    <w:rsid w:val="00BB104B"/>
    <w:rsid w:val="00BB6226"/>
    <w:rsid w:val="00BB66D2"/>
    <w:rsid w:val="00BC14B3"/>
    <w:rsid w:val="00BC4102"/>
    <w:rsid w:val="00BC48D3"/>
    <w:rsid w:val="00BD1C81"/>
    <w:rsid w:val="00BD6EAD"/>
    <w:rsid w:val="00BE040C"/>
    <w:rsid w:val="00BE23B1"/>
    <w:rsid w:val="00BF73EE"/>
    <w:rsid w:val="00C01B49"/>
    <w:rsid w:val="00C1146B"/>
    <w:rsid w:val="00C259ED"/>
    <w:rsid w:val="00C32B1D"/>
    <w:rsid w:val="00C334B2"/>
    <w:rsid w:val="00C44CBA"/>
    <w:rsid w:val="00C5677C"/>
    <w:rsid w:val="00C570D4"/>
    <w:rsid w:val="00C613A9"/>
    <w:rsid w:val="00C62AEC"/>
    <w:rsid w:val="00C647FC"/>
    <w:rsid w:val="00C64FEE"/>
    <w:rsid w:val="00C667EC"/>
    <w:rsid w:val="00C7130C"/>
    <w:rsid w:val="00C7132E"/>
    <w:rsid w:val="00C76C94"/>
    <w:rsid w:val="00C82631"/>
    <w:rsid w:val="00C831C0"/>
    <w:rsid w:val="00C8578F"/>
    <w:rsid w:val="00C91606"/>
    <w:rsid w:val="00C96779"/>
    <w:rsid w:val="00CA02C0"/>
    <w:rsid w:val="00CA2FAE"/>
    <w:rsid w:val="00CA3C7F"/>
    <w:rsid w:val="00CB0DD2"/>
    <w:rsid w:val="00CB451F"/>
    <w:rsid w:val="00CC2DC8"/>
    <w:rsid w:val="00CC5057"/>
    <w:rsid w:val="00CC68E2"/>
    <w:rsid w:val="00CD2C5C"/>
    <w:rsid w:val="00CE01A2"/>
    <w:rsid w:val="00CE28CB"/>
    <w:rsid w:val="00CE33CD"/>
    <w:rsid w:val="00CE55DD"/>
    <w:rsid w:val="00CF0971"/>
    <w:rsid w:val="00CF1318"/>
    <w:rsid w:val="00CF6023"/>
    <w:rsid w:val="00D01674"/>
    <w:rsid w:val="00D05B52"/>
    <w:rsid w:val="00D14282"/>
    <w:rsid w:val="00D24519"/>
    <w:rsid w:val="00D25414"/>
    <w:rsid w:val="00D32C93"/>
    <w:rsid w:val="00D33A68"/>
    <w:rsid w:val="00D36023"/>
    <w:rsid w:val="00D403A2"/>
    <w:rsid w:val="00D47980"/>
    <w:rsid w:val="00D60498"/>
    <w:rsid w:val="00D61E1A"/>
    <w:rsid w:val="00D62330"/>
    <w:rsid w:val="00D63746"/>
    <w:rsid w:val="00D65466"/>
    <w:rsid w:val="00D65E09"/>
    <w:rsid w:val="00D675D3"/>
    <w:rsid w:val="00D86227"/>
    <w:rsid w:val="00D90FDD"/>
    <w:rsid w:val="00D95444"/>
    <w:rsid w:val="00DA2855"/>
    <w:rsid w:val="00DB0C6C"/>
    <w:rsid w:val="00DB2E7E"/>
    <w:rsid w:val="00DD15CA"/>
    <w:rsid w:val="00DE5843"/>
    <w:rsid w:val="00DF2EA4"/>
    <w:rsid w:val="00DF34A7"/>
    <w:rsid w:val="00DF37A5"/>
    <w:rsid w:val="00DF73DD"/>
    <w:rsid w:val="00E06182"/>
    <w:rsid w:val="00E10599"/>
    <w:rsid w:val="00E1103B"/>
    <w:rsid w:val="00E118EE"/>
    <w:rsid w:val="00E12DA8"/>
    <w:rsid w:val="00E17F13"/>
    <w:rsid w:val="00E20866"/>
    <w:rsid w:val="00E22882"/>
    <w:rsid w:val="00E375EF"/>
    <w:rsid w:val="00E418C4"/>
    <w:rsid w:val="00E42857"/>
    <w:rsid w:val="00E44275"/>
    <w:rsid w:val="00E72BCE"/>
    <w:rsid w:val="00E73E08"/>
    <w:rsid w:val="00E818B7"/>
    <w:rsid w:val="00E82A9E"/>
    <w:rsid w:val="00E85374"/>
    <w:rsid w:val="00E856BD"/>
    <w:rsid w:val="00E93131"/>
    <w:rsid w:val="00E96433"/>
    <w:rsid w:val="00EA2E8C"/>
    <w:rsid w:val="00EA57D3"/>
    <w:rsid w:val="00EB26CA"/>
    <w:rsid w:val="00EB5BF5"/>
    <w:rsid w:val="00EC0C9E"/>
    <w:rsid w:val="00EC4B6F"/>
    <w:rsid w:val="00EE0665"/>
    <w:rsid w:val="00EF040F"/>
    <w:rsid w:val="00EF533A"/>
    <w:rsid w:val="00EF5991"/>
    <w:rsid w:val="00F04A82"/>
    <w:rsid w:val="00F06C07"/>
    <w:rsid w:val="00F10983"/>
    <w:rsid w:val="00F10DE6"/>
    <w:rsid w:val="00F206E6"/>
    <w:rsid w:val="00F20901"/>
    <w:rsid w:val="00F34BF1"/>
    <w:rsid w:val="00F35041"/>
    <w:rsid w:val="00F4165A"/>
    <w:rsid w:val="00F44CB6"/>
    <w:rsid w:val="00F53E67"/>
    <w:rsid w:val="00F6432C"/>
    <w:rsid w:val="00F66443"/>
    <w:rsid w:val="00F66A95"/>
    <w:rsid w:val="00F82996"/>
    <w:rsid w:val="00F90368"/>
    <w:rsid w:val="00F9495F"/>
    <w:rsid w:val="00F95CAE"/>
    <w:rsid w:val="00FA76C2"/>
    <w:rsid w:val="00FB0296"/>
    <w:rsid w:val="00FB0C4B"/>
    <w:rsid w:val="00FB505F"/>
    <w:rsid w:val="00FB711B"/>
    <w:rsid w:val="00FB7889"/>
    <w:rsid w:val="00FC318D"/>
    <w:rsid w:val="00FD0061"/>
    <w:rsid w:val="00FD7A31"/>
    <w:rsid w:val="00FF41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16A377"/>
  <w15:docId w15:val="{52C119B3-0B5F-4300-9A05-AD22EB9E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1EC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pPr>
      <w:ind w:leftChars="2500" w:left="100"/>
    </w:pPr>
    <w:rPr>
      <w:sz w:val="28"/>
    </w:rPr>
  </w:style>
  <w:style w:type="paragraph" w:styleId="a4">
    <w:name w:val="Normal Indent"/>
    <w:basedOn w:val="a"/>
    <w:pPr>
      <w:ind w:firstLineChars="200" w:firstLine="420"/>
    </w:pPr>
    <w:rPr>
      <w:szCs w:val="20"/>
      <w:lang w:bidi="he-IL"/>
    </w:rPr>
  </w:style>
  <w:style w:type="paragraph" w:styleId="a5">
    <w:name w:val="Block Text"/>
    <w:basedOn w:val="a"/>
    <w:pPr>
      <w:ind w:leftChars="27" w:left="57" w:right="57" w:firstLineChars="300" w:firstLine="840"/>
    </w:pPr>
    <w:rPr>
      <w:rFonts w:eastAsia="楷体_GB2312"/>
      <w:sz w:val="28"/>
      <w:szCs w:val="20"/>
    </w:rPr>
  </w:style>
  <w:style w:type="table" w:styleId="a6">
    <w:name w:val="Table Grid"/>
    <w:basedOn w:val="a1"/>
    <w:rsid w:val="00D0167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er"/>
    <w:basedOn w:val="a"/>
    <w:link w:val="a8"/>
    <w:uiPriority w:val="99"/>
    <w:rsid w:val="00B87266"/>
    <w:pPr>
      <w:tabs>
        <w:tab w:val="center" w:pos="4153"/>
        <w:tab w:val="right" w:pos="8306"/>
      </w:tabs>
      <w:snapToGrid w:val="0"/>
      <w:jc w:val="left"/>
    </w:pPr>
    <w:rPr>
      <w:sz w:val="18"/>
      <w:szCs w:val="18"/>
    </w:rPr>
  </w:style>
  <w:style w:type="paragraph" w:styleId="a9">
    <w:name w:val="header"/>
    <w:basedOn w:val="a"/>
    <w:link w:val="aa"/>
    <w:rsid w:val="004A3564"/>
    <w:pPr>
      <w:pBdr>
        <w:bottom w:val="single" w:sz="6" w:space="1" w:color="auto"/>
      </w:pBdr>
      <w:tabs>
        <w:tab w:val="center" w:pos="4153"/>
        <w:tab w:val="right" w:pos="8306"/>
      </w:tabs>
      <w:snapToGrid w:val="0"/>
      <w:jc w:val="center"/>
    </w:pPr>
    <w:rPr>
      <w:sz w:val="18"/>
      <w:szCs w:val="18"/>
    </w:rPr>
  </w:style>
  <w:style w:type="character" w:customStyle="1" w:styleId="aa">
    <w:name w:val="页眉 字符"/>
    <w:link w:val="a9"/>
    <w:rsid w:val="004A3564"/>
    <w:rPr>
      <w:kern w:val="2"/>
      <w:sz w:val="18"/>
      <w:szCs w:val="18"/>
    </w:rPr>
  </w:style>
  <w:style w:type="paragraph" w:styleId="ab">
    <w:name w:val="List Paragraph"/>
    <w:basedOn w:val="a"/>
    <w:uiPriority w:val="34"/>
    <w:qFormat/>
    <w:rsid w:val="008A6D76"/>
    <w:pPr>
      <w:ind w:firstLineChars="200" w:firstLine="420"/>
    </w:pPr>
    <w:rPr>
      <w:rFonts w:ascii="Calibri" w:hAnsi="Calibri"/>
      <w:szCs w:val="22"/>
    </w:rPr>
  </w:style>
  <w:style w:type="character" w:styleId="ac">
    <w:name w:val="Strong"/>
    <w:uiPriority w:val="22"/>
    <w:qFormat/>
    <w:rsid w:val="00381679"/>
    <w:rPr>
      <w:b/>
      <w:bCs/>
    </w:rPr>
  </w:style>
  <w:style w:type="paragraph" w:customStyle="1" w:styleId="1">
    <w:name w:val="列出段落1"/>
    <w:basedOn w:val="a"/>
    <w:rsid w:val="00C831C0"/>
    <w:pPr>
      <w:tabs>
        <w:tab w:val="left" w:pos="0"/>
      </w:tabs>
      <w:adjustRightInd w:val="0"/>
      <w:snapToGrid w:val="0"/>
      <w:spacing w:line="240" w:lineRule="atLeast"/>
      <w:ind w:firstLineChars="200" w:firstLine="420"/>
    </w:pPr>
    <w:rPr>
      <w:sz w:val="28"/>
    </w:rPr>
  </w:style>
  <w:style w:type="character" w:customStyle="1" w:styleId="a8">
    <w:name w:val="页脚 字符"/>
    <w:link w:val="a7"/>
    <w:uiPriority w:val="99"/>
    <w:rsid w:val="00C32B1D"/>
    <w:rPr>
      <w:kern w:val="2"/>
      <w:sz w:val="18"/>
      <w:szCs w:val="18"/>
    </w:rPr>
  </w:style>
  <w:style w:type="paragraph" w:styleId="ad">
    <w:name w:val="Normal (Web)"/>
    <w:basedOn w:val="a"/>
    <w:uiPriority w:val="99"/>
    <w:rsid w:val="00D36023"/>
    <w:rPr>
      <w:sz w:val="24"/>
    </w:rPr>
  </w:style>
  <w:style w:type="paragraph" w:styleId="ae">
    <w:name w:val="Balloon Text"/>
    <w:basedOn w:val="a"/>
    <w:link w:val="af"/>
    <w:rsid w:val="002D3946"/>
    <w:rPr>
      <w:sz w:val="18"/>
      <w:szCs w:val="18"/>
    </w:rPr>
  </w:style>
  <w:style w:type="character" w:customStyle="1" w:styleId="af">
    <w:name w:val="批注框文本 字符"/>
    <w:link w:val="ae"/>
    <w:rsid w:val="002D3946"/>
    <w:rPr>
      <w:kern w:val="2"/>
      <w:sz w:val="18"/>
      <w:szCs w:val="18"/>
    </w:rPr>
  </w:style>
  <w:style w:type="paragraph" w:styleId="af0">
    <w:name w:val="Body Text"/>
    <w:basedOn w:val="a"/>
    <w:link w:val="af1"/>
    <w:rsid w:val="001C2507"/>
    <w:pPr>
      <w:tabs>
        <w:tab w:val="left" w:pos="0"/>
      </w:tabs>
      <w:adjustRightInd w:val="0"/>
      <w:snapToGrid w:val="0"/>
      <w:spacing w:line="640" w:lineRule="atLeast"/>
    </w:pPr>
    <w:rPr>
      <w:rFonts w:ascii="Calibri" w:eastAsia="仿宋_GB2312" w:hAnsi="Calibri"/>
      <w:sz w:val="32"/>
    </w:rPr>
  </w:style>
  <w:style w:type="character" w:customStyle="1" w:styleId="af1">
    <w:name w:val="正文文本 字符"/>
    <w:link w:val="af0"/>
    <w:rsid w:val="001C2507"/>
    <w:rPr>
      <w:rFonts w:ascii="Calibri" w:eastAsia="仿宋_GB2312" w:hAnsi="Calibri"/>
      <w:kern w:val="2"/>
      <w:sz w:val="32"/>
      <w:szCs w:val="24"/>
    </w:rPr>
  </w:style>
  <w:style w:type="character" w:styleId="af2">
    <w:name w:val="Hyperlink"/>
    <w:basedOn w:val="a0"/>
    <w:unhideWhenUsed/>
    <w:rsid w:val="00907A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967159">
      <w:bodyDiv w:val="1"/>
      <w:marLeft w:val="0"/>
      <w:marRight w:val="0"/>
      <w:marTop w:val="0"/>
      <w:marBottom w:val="0"/>
      <w:divBdr>
        <w:top w:val="none" w:sz="0" w:space="0" w:color="auto"/>
        <w:left w:val="none" w:sz="0" w:space="0" w:color="auto"/>
        <w:bottom w:val="none" w:sz="0" w:space="0" w:color="auto"/>
        <w:right w:val="none" w:sz="0" w:space="0" w:color="auto"/>
      </w:divBdr>
    </w:div>
    <w:div w:id="589044261">
      <w:bodyDiv w:val="1"/>
      <w:marLeft w:val="0"/>
      <w:marRight w:val="0"/>
      <w:marTop w:val="0"/>
      <w:marBottom w:val="0"/>
      <w:divBdr>
        <w:top w:val="none" w:sz="0" w:space="0" w:color="auto"/>
        <w:left w:val="none" w:sz="0" w:space="0" w:color="auto"/>
        <w:bottom w:val="none" w:sz="0" w:space="0" w:color="auto"/>
        <w:right w:val="none" w:sz="0" w:space="0" w:color="auto"/>
      </w:divBdr>
    </w:div>
    <w:div w:id="663243144">
      <w:bodyDiv w:val="1"/>
      <w:marLeft w:val="0"/>
      <w:marRight w:val="0"/>
      <w:marTop w:val="0"/>
      <w:marBottom w:val="0"/>
      <w:divBdr>
        <w:top w:val="none" w:sz="0" w:space="0" w:color="auto"/>
        <w:left w:val="none" w:sz="0" w:space="0" w:color="auto"/>
        <w:bottom w:val="none" w:sz="0" w:space="0" w:color="auto"/>
        <w:right w:val="none" w:sz="0" w:space="0" w:color="auto"/>
      </w:divBdr>
    </w:div>
    <w:div w:id="687871192">
      <w:bodyDiv w:val="1"/>
      <w:marLeft w:val="0"/>
      <w:marRight w:val="0"/>
      <w:marTop w:val="0"/>
      <w:marBottom w:val="0"/>
      <w:divBdr>
        <w:top w:val="none" w:sz="0" w:space="0" w:color="auto"/>
        <w:left w:val="none" w:sz="0" w:space="0" w:color="auto"/>
        <w:bottom w:val="none" w:sz="0" w:space="0" w:color="auto"/>
        <w:right w:val="none" w:sz="0" w:space="0" w:color="auto"/>
      </w:divBdr>
      <w:divsChild>
        <w:div w:id="61028690">
          <w:marLeft w:val="0"/>
          <w:marRight w:val="0"/>
          <w:marTop w:val="0"/>
          <w:marBottom w:val="0"/>
          <w:divBdr>
            <w:top w:val="none" w:sz="0" w:space="0" w:color="auto"/>
            <w:left w:val="none" w:sz="0" w:space="0" w:color="auto"/>
            <w:bottom w:val="none" w:sz="0" w:space="0" w:color="auto"/>
            <w:right w:val="none" w:sz="0" w:space="0" w:color="auto"/>
          </w:divBdr>
          <w:divsChild>
            <w:div w:id="582253887">
              <w:marLeft w:val="0"/>
              <w:marRight w:val="0"/>
              <w:marTop w:val="0"/>
              <w:marBottom w:val="0"/>
              <w:divBdr>
                <w:top w:val="none" w:sz="0" w:space="0" w:color="auto"/>
                <w:left w:val="none" w:sz="0" w:space="0" w:color="auto"/>
                <w:bottom w:val="none" w:sz="0" w:space="0" w:color="auto"/>
                <w:right w:val="none" w:sz="0" w:space="0" w:color="auto"/>
              </w:divBdr>
              <w:divsChild>
                <w:div w:id="1334914886">
                  <w:marLeft w:val="0"/>
                  <w:marRight w:val="0"/>
                  <w:marTop w:val="0"/>
                  <w:marBottom w:val="0"/>
                  <w:divBdr>
                    <w:top w:val="none" w:sz="0" w:space="0" w:color="auto"/>
                    <w:left w:val="none" w:sz="0" w:space="0" w:color="auto"/>
                    <w:bottom w:val="none" w:sz="0" w:space="0" w:color="auto"/>
                    <w:right w:val="none" w:sz="0" w:space="0" w:color="auto"/>
                  </w:divBdr>
                  <w:divsChild>
                    <w:div w:id="1784035057">
                      <w:marLeft w:val="0"/>
                      <w:marRight w:val="0"/>
                      <w:marTop w:val="0"/>
                      <w:marBottom w:val="0"/>
                      <w:divBdr>
                        <w:top w:val="none" w:sz="0" w:space="0" w:color="auto"/>
                        <w:left w:val="none" w:sz="0" w:space="0" w:color="auto"/>
                        <w:bottom w:val="none" w:sz="0" w:space="0" w:color="auto"/>
                        <w:right w:val="none" w:sz="0" w:space="0" w:color="auto"/>
                      </w:divBdr>
                      <w:divsChild>
                        <w:div w:id="55084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2195645">
      <w:bodyDiv w:val="1"/>
      <w:marLeft w:val="0"/>
      <w:marRight w:val="0"/>
      <w:marTop w:val="0"/>
      <w:marBottom w:val="0"/>
      <w:divBdr>
        <w:top w:val="none" w:sz="0" w:space="0" w:color="auto"/>
        <w:left w:val="none" w:sz="0" w:space="0" w:color="auto"/>
        <w:bottom w:val="none" w:sz="0" w:space="0" w:color="auto"/>
        <w:right w:val="none" w:sz="0" w:space="0" w:color="auto"/>
      </w:divBdr>
    </w:div>
    <w:div w:id="1469011557">
      <w:bodyDiv w:val="1"/>
      <w:marLeft w:val="0"/>
      <w:marRight w:val="0"/>
      <w:marTop w:val="0"/>
      <w:marBottom w:val="0"/>
      <w:divBdr>
        <w:top w:val="none" w:sz="0" w:space="0" w:color="auto"/>
        <w:left w:val="none" w:sz="0" w:space="0" w:color="auto"/>
        <w:bottom w:val="none" w:sz="0" w:space="0" w:color="auto"/>
        <w:right w:val="none" w:sz="0" w:space="0" w:color="auto"/>
      </w:divBdr>
    </w:div>
    <w:div w:id="1957440000">
      <w:bodyDiv w:val="1"/>
      <w:marLeft w:val="0"/>
      <w:marRight w:val="0"/>
      <w:marTop w:val="0"/>
      <w:marBottom w:val="0"/>
      <w:divBdr>
        <w:top w:val="none" w:sz="0" w:space="0" w:color="auto"/>
        <w:left w:val="none" w:sz="0" w:space="0" w:color="auto"/>
        <w:bottom w:val="none" w:sz="0" w:space="0" w:color="auto"/>
        <w:right w:val="none" w:sz="0" w:space="0" w:color="auto"/>
      </w:divBdr>
    </w:div>
    <w:div w:id="205923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8</Pages>
  <Words>861</Words>
  <Characters>4911</Characters>
  <Application>Microsoft Office Word</Application>
  <DocSecurity>0</DocSecurity>
  <Lines>40</Lines>
  <Paragraphs>11</Paragraphs>
  <ScaleCrop>false</ScaleCrop>
  <Company>CUGB</Company>
  <LinksUpToDate>false</LinksUpToDate>
  <CharactersWithSpaces>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地学院2002年度院奖金分配方法</dc:title>
  <dc:creator>AABB</dc:creator>
  <cp:lastModifiedBy>ZWP</cp:lastModifiedBy>
  <cp:revision>32</cp:revision>
  <cp:lastPrinted>2021-01-19T04:13:00Z</cp:lastPrinted>
  <dcterms:created xsi:type="dcterms:W3CDTF">2021-12-15T09:29:00Z</dcterms:created>
  <dcterms:modified xsi:type="dcterms:W3CDTF">2021-12-31T01:52:00Z</dcterms:modified>
</cp:coreProperties>
</file>